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5F0E" w14:textId="48092842" w:rsidR="00777EC6" w:rsidRPr="007D050D" w:rsidRDefault="0022325A" w:rsidP="0054378F">
      <w:pPr>
        <w:pStyle w:val="Heading1"/>
      </w:pPr>
      <w:r>
        <w:t>What is Next Generation Ticketing?</w:t>
      </w:r>
    </w:p>
    <w:p w14:paraId="06A7B5C7" w14:textId="24ED0723" w:rsidR="0059208E" w:rsidRPr="00F932D2" w:rsidRDefault="0022325A" w:rsidP="002D6CB5">
      <w:pPr>
        <w:pStyle w:val="Subtitle"/>
      </w:pPr>
      <w:r>
        <w:t>The future of ticketing on public transport</w:t>
      </w:r>
    </w:p>
    <w:p w14:paraId="3AC275F0" w14:textId="2E5EC6B2" w:rsidR="00910AE0" w:rsidRPr="0054378F" w:rsidRDefault="0022325A" w:rsidP="002D6CB5">
      <w:pPr>
        <w:pStyle w:val="Heading2"/>
      </w:pPr>
      <w:r>
        <w:t>Overview</w:t>
      </w:r>
    </w:p>
    <w:p w14:paraId="76192CD5" w14:textId="77777777" w:rsidR="0022325A" w:rsidRPr="0022325A" w:rsidRDefault="0022325A" w:rsidP="0011322A">
      <w:pPr>
        <w:spacing w:after="0" w:line="360" w:lineRule="auto"/>
      </w:pPr>
      <w:r w:rsidRPr="0022325A">
        <w:t>Here at the National Transport Authority, we are overseeing the most comprehensive</w:t>
      </w:r>
    </w:p>
    <w:p w14:paraId="3ED9E915" w14:textId="77777777" w:rsidR="0022325A" w:rsidRPr="0022325A" w:rsidRDefault="0022325A" w:rsidP="0011322A">
      <w:pPr>
        <w:spacing w:after="0" w:line="360" w:lineRule="auto"/>
      </w:pPr>
      <w:r w:rsidRPr="0022325A">
        <w:t>overhaul of ticketing and fare payment in the history of public transport in Ireland.</w:t>
      </w:r>
    </w:p>
    <w:p w14:paraId="48CF8E4A" w14:textId="77777777" w:rsidR="0022325A" w:rsidRPr="0022325A" w:rsidRDefault="0022325A" w:rsidP="0011322A">
      <w:pPr>
        <w:spacing w:after="0" w:line="360" w:lineRule="auto"/>
      </w:pPr>
      <w:r w:rsidRPr="0022325A">
        <w:t>Next Generation Ticketing (or NGT) will transform how millions of us travel by bus, Luas,</w:t>
      </w:r>
    </w:p>
    <w:p w14:paraId="5D92878B" w14:textId="77777777" w:rsidR="0022325A" w:rsidRPr="0022325A" w:rsidRDefault="0022325A" w:rsidP="0011322A">
      <w:pPr>
        <w:spacing w:after="0" w:line="360" w:lineRule="auto"/>
      </w:pPr>
      <w:r w:rsidRPr="0022325A">
        <w:t>and train and will mean that as a customer, you will be able to pay for your journey by</w:t>
      </w:r>
    </w:p>
    <w:p w14:paraId="5966D774" w14:textId="77777777" w:rsidR="0022325A" w:rsidRPr="0022325A" w:rsidRDefault="0022325A" w:rsidP="0011322A">
      <w:pPr>
        <w:spacing w:after="0" w:line="360" w:lineRule="auto"/>
      </w:pPr>
      <w:r w:rsidRPr="0022325A">
        <w:t>tapping your bank card, mobile phone, or other smart device.</w:t>
      </w:r>
    </w:p>
    <w:p w14:paraId="596475EC" w14:textId="77777777" w:rsidR="0022325A" w:rsidRPr="0022325A" w:rsidRDefault="0022325A" w:rsidP="0011322A">
      <w:pPr>
        <w:spacing w:after="0" w:line="360" w:lineRule="auto"/>
      </w:pPr>
      <w:r w:rsidRPr="0022325A">
        <w:t>Our customers already love the contactless payment experience that is offered by the TFI</w:t>
      </w:r>
    </w:p>
    <w:p w14:paraId="7E0CD771" w14:textId="77777777" w:rsidR="0022325A" w:rsidRPr="0022325A" w:rsidRDefault="0022325A" w:rsidP="0011322A">
      <w:pPr>
        <w:spacing w:after="0" w:line="360" w:lineRule="auto"/>
        <w:rPr>
          <w:rFonts w:cs="Gotham-Bold"/>
          <w:b/>
          <w:bCs/>
          <w:color w:val="0038A6"/>
          <w:lang w:val="en-IE"/>
        </w:rPr>
      </w:pPr>
      <w:r w:rsidRPr="0022325A">
        <w:t>Leap Card for fares on bus, Luas and DART. Since its introduction in 2011,</w:t>
      </w:r>
      <w:r w:rsidRPr="0022325A">
        <w:rPr>
          <w:lang w:val="en-IE"/>
        </w:rPr>
        <w:t xml:space="preserve"> </w:t>
      </w:r>
      <w:r w:rsidRPr="0022325A">
        <w:rPr>
          <w:rFonts w:cs="Gotham-Bold"/>
          <w:b/>
          <w:bCs/>
          <w:color w:val="0038A6"/>
          <w:lang w:val="en-IE"/>
        </w:rPr>
        <w:t>more than 9</w:t>
      </w:r>
    </w:p>
    <w:p w14:paraId="4DB1FBCB" w14:textId="77777777" w:rsidR="0022325A" w:rsidRPr="0022325A" w:rsidRDefault="0022325A" w:rsidP="0011322A">
      <w:pPr>
        <w:spacing w:after="0" w:line="360" w:lineRule="auto"/>
      </w:pPr>
      <w:r w:rsidRPr="0022325A">
        <w:rPr>
          <w:rFonts w:cs="Gotham-Bold"/>
          <w:b/>
          <w:bCs/>
          <w:color w:val="0038A6"/>
          <w:lang w:val="en-IE"/>
        </w:rPr>
        <w:t>million Leap cards have been issued</w:t>
      </w:r>
      <w:r w:rsidRPr="0022325A">
        <w:t>, accounting for over €2.7 billion in fare payments.</w:t>
      </w:r>
    </w:p>
    <w:p w14:paraId="40156A65" w14:textId="77777777" w:rsidR="0022325A" w:rsidRPr="0022325A" w:rsidRDefault="0022325A" w:rsidP="0011322A">
      <w:pPr>
        <w:spacing w:after="0" w:line="360" w:lineRule="auto"/>
      </w:pPr>
      <w:r w:rsidRPr="0022325A">
        <w:t>However, Leap is now a legacy system and it has reached its limit in terms of its underlying</w:t>
      </w:r>
    </w:p>
    <w:p w14:paraId="109F81C1" w14:textId="77777777" w:rsidR="0022325A" w:rsidRPr="0022325A" w:rsidRDefault="0022325A" w:rsidP="0011322A">
      <w:pPr>
        <w:spacing w:after="0" w:line="360" w:lineRule="auto"/>
      </w:pPr>
      <w:r w:rsidRPr="0022325A">
        <w:t>software and hardware technologies.</w:t>
      </w:r>
    </w:p>
    <w:p w14:paraId="52419384" w14:textId="77777777" w:rsidR="0022325A" w:rsidRPr="0022325A" w:rsidRDefault="0022325A" w:rsidP="0011322A">
      <w:pPr>
        <w:spacing w:after="0" w:line="360" w:lineRule="auto"/>
      </w:pPr>
      <w:r w:rsidRPr="0022325A">
        <w:t>That’s why we are taking the next step forward by investing in NGT, a smarter and simpler</w:t>
      </w:r>
    </w:p>
    <w:p w14:paraId="38C516F4" w14:textId="77777777" w:rsidR="0022325A" w:rsidRPr="0022325A" w:rsidRDefault="0022325A" w:rsidP="0011322A">
      <w:pPr>
        <w:spacing w:after="0" w:line="360" w:lineRule="auto"/>
      </w:pPr>
      <w:r w:rsidRPr="0022325A">
        <w:t>way to pay, which makes it easier, quicker and more convenient for the customer.</w:t>
      </w:r>
    </w:p>
    <w:p w14:paraId="7C0E6CF9" w14:textId="77777777" w:rsidR="0022325A" w:rsidRPr="0022325A" w:rsidRDefault="0022325A" w:rsidP="0011322A">
      <w:pPr>
        <w:spacing w:after="0" w:line="360" w:lineRule="auto"/>
      </w:pPr>
      <w:r w:rsidRPr="0022325A">
        <w:t>Our team is already making huge strides in making it a reality, and work on designing and</w:t>
      </w:r>
    </w:p>
    <w:p w14:paraId="50778098" w14:textId="77777777" w:rsidR="0022325A" w:rsidRPr="0022325A" w:rsidRDefault="0022325A" w:rsidP="0011322A">
      <w:pPr>
        <w:spacing w:after="0" w:line="360" w:lineRule="auto"/>
      </w:pPr>
      <w:r w:rsidRPr="0022325A">
        <w:t>implementing the new system is powering ahead. But it’s a complex and multi-faceted</w:t>
      </w:r>
    </w:p>
    <w:p w14:paraId="138D360A" w14:textId="77777777" w:rsidR="0022325A" w:rsidRPr="0022325A" w:rsidRDefault="0022325A" w:rsidP="0011322A">
      <w:pPr>
        <w:spacing w:after="0" w:line="360" w:lineRule="auto"/>
      </w:pPr>
      <w:r w:rsidRPr="0022325A">
        <w:t>project which means that realistically it will be 2028 before customers will be able to</w:t>
      </w:r>
    </w:p>
    <w:p w14:paraId="2B5EE9E9" w14:textId="77777777" w:rsidR="0022325A" w:rsidRPr="0022325A" w:rsidRDefault="0022325A" w:rsidP="0011322A">
      <w:pPr>
        <w:spacing w:after="0" w:line="360" w:lineRule="auto"/>
      </w:pPr>
      <w:r w:rsidRPr="0022325A">
        <w:t>benefit.</w:t>
      </w:r>
    </w:p>
    <w:p w14:paraId="5B70BF8F" w14:textId="602A640F" w:rsidR="0022325A" w:rsidRPr="0022325A" w:rsidRDefault="0022325A" w:rsidP="0011322A">
      <w:pPr>
        <w:spacing w:after="0" w:line="360" w:lineRule="auto"/>
      </w:pPr>
      <w:r w:rsidRPr="0022325A">
        <w:t>NGT is more than just a new ticketing system—it’s a smarter, more flexible, and future ready way to travel. Whether you’re commuting, studying, or exploring, NGT will make public transport easier for everyone.</w:t>
      </w:r>
      <w:r w:rsidR="00910AE0" w:rsidRPr="0022325A">
        <w:t xml:space="preserve"> </w:t>
      </w:r>
    </w:p>
    <w:p w14:paraId="7EBF8F87" w14:textId="1D8D22CC" w:rsidR="00F932D2" w:rsidRPr="00075771" w:rsidRDefault="0011322A" w:rsidP="0022325A">
      <w:pPr>
        <w:pStyle w:val="Heading3"/>
      </w:pPr>
      <w:r w:rsidRPr="00E51684">
        <w:rPr>
          <w:rStyle w:val="Heading2Char"/>
        </w:rPr>
        <w:t>What will NGT mean for customers?</w:t>
      </w:r>
      <w:r>
        <w:br/>
      </w:r>
      <w:r w:rsidRPr="00E51684">
        <w:rPr>
          <w:rStyle w:val="Emphasis"/>
        </w:rPr>
        <w:t>NGT puts customers convenience at the centre of the fare payment process</w:t>
      </w:r>
    </w:p>
    <w:p w14:paraId="090C6F73" w14:textId="77777777" w:rsidR="0011322A" w:rsidRDefault="0011322A" w:rsidP="0054378F">
      <w:pPr>
        <w:pStyle w:val="ListParagraph"/>
        <w:numPr>
          <w:ilvl w:val="0"/>
          <w:numId w:val="6"/>
        </w:numPr>
      </w:pPr>
      <w:r w:rsidRPr="0011322A">
        <w:t xml:space="preserve">First and foremost it will enable customers to pay their fare using their bank card, mobile phone or other device. </w:t>
      </w:r>
    </w:p>
    <w:p w14:paraId="2F28570C" w14:textId="77777777" w:rsidR="0011322A" w:rsidRDefault="0011322A" w:rsidP="0054378F">
      <w:pPr>
        <w:pStyle w:val="ListParagraph"/>
        <w:numPr>
          <w:ilvl w:val="0"/>
          <w:numId w:val="6"/>
        </w:numPr>
      </w:pPr>
      <w:r w:rsidRPr="0011322A">
        <w:t xml:space="preserve">It will eliminate the need for a physical card so streamlines fare collection. </w:t>
      </w:r>
    </w:p>
    <w:p w14:paraId="0A0B49C2" w14:textId="24E1FAEA" w:rsidR="0011322A" w:rsidRDefault="0011322A" w:rsidP="0011322A">
      <w:pPr>
        <w:pStyle w:val="ListParagraph"/>
        <w:numPr>
          <w:ilvl w:val="0"/>
          <w:numId w:val="6"/>
        </w:numPr>
      </w:pPr>
      <w:r w:rsidRPr="0011322A">
        <w:t>It will mean quicker boarding of buses and quicker journeys.</w:t>
      </w:r>
    </w:p>
    <w:p w14:paraId="1041E4EF" w14:textId="77777777" w:rsidR="0032253A" w:rsidRPr="0032253A" w:rsidRDefault="0032253A" w:rsidP="0032253A">
      <w:pPr>
        <w:spacing w:after="0" w:line="240" w:lineRule="auto"/>
        <w:rPr>
          <w:lang w:val="en-IE"/>
        </w:rPr>
      </w:pPr>
      <w:r w:rsidRPr="0032253A">
        <w:rPr>
          <w:lang w:val="en-IE"/>
        </w:rPr>
        <w:t>That’s not all. It will also provide greater flexibility for customers; and charge you the lowest fare available for your journeys. It will continue discounts for young adults and students; and offer a new app so you can store tickets digitally. </w:t>
      </w:r>
    </w:p>
    <w:p w14:paraId="649F188F" w14:textId="77777777" w:rsidR="0032253A" w:rsidRPr="0054378F" w:rsidRDefault="0032253A" w:rsidP="0032253A"/>
    <w:p w14:paraId="5AA28947" w14:textId="74698B03" w:rsidR="00F932D2" w:rsidRPr="00F932D2" w:rsidRDefault="00E51684" w:rsidP="00E51684">
      <w:pPr>
        <w:pStyle w:val="Heading2"/>
      </w:pPr>
      <w:r>
        <w:lastRenderedPageBreak/>
        <w:t>How are we implementing NGT?</w:t>
      </w:r>
    </w:p>
    <w:p w14:paraId="361F98F6" w14:textId="14E6CD9F" w:rsidR="00E51684" w:rsidRPr="00E51684" w:rsidRDefault="00E51684" w:rsidP="00E51684">
      <w:pPr>
        <w:rPr>
          <w:lang w:val="en-IE"/>
        </w:rPr>
      </w:pPr>
      <w:r w:rsidRPr="00E51684">
        <w:rPr>
          <w:lang w:val="en-IE"/>
        </w:rPr>
        <w:t>The NTA has engaged Indra Sistemas S.A. a highly experienced international company to develop the</w:t>
      </w:r>
      <w:r w:rsidR="0032253A">
        <w:rPr>
          <w:lang w:val="en-IE"/>
        </w:rPr>
        <w:t xml:space="preserve"> </w:t>
      </w:r>
      <w:r w:rsidRPr="00E51684">
        <w:rPr>
          <w:lang w:val="en-IE"/>
        </w:rPr>
        <w:t>nationwide transport ticketing system. With NTA, Indra is now designing and building NGT for Ireland’s</w:t>
      </w:r>
      <w:r>
        <w:rPr>
          <w:lang w:val="en-IE"/>
        </w:rPr>
        <w:t xml:space="preserve"> </w:t>
      </w:r>
      <w:r w:rsidRPr="00E51684">
        <w:rPr>
          <w:lang w:val="en-IE"/>
        </w:rPr>
        <w:t>public transport. The scope is extensive and covers a national rollout for all Transport for Ireland bus,</w:t>
      </w:r>
      <w:r>
        <w:rPr>
          <w:lang w:val="en-IE"/>
        </w:rPr>
        <w:t xml:space="preserve"> </w:t>
      </w:r>
      <w:r w:rsidRPr="00E51684">
        <w:rPr>
          <w:lang w:val="en-IE"/>
        </w:rPr>
        <w:t>tram, and train services. The first phase of the implementation will be in the Greater Dublin Area.</w:t>
      </w:r>
    </w:p>
    <w:p w14:paraId="29A6252A" w14:textId="1C463418" w:rsidR="00E86B1A" w:rsidRDefault="00E51684" w:rsidP="00E51684">
      <w:pPr>
        <w:rPr>
          <w:rFonts w:ascii="Verdana" w:hAnsi="Verdana"/>
        </w:rPr>
      </w:pPr>
      <w:r w:rsidRPr="00E51684">
        <w:rPr>
          <w:lang w:val="en-IE"/>
        </w:rPr>
        <w:t>The Greater Dublin Area project will involve the replacement of thousands of existing ticket machines</w:t>
      </w:r>
      <w:r>
        <w:rPr>
          <w:lang w:val="en-IE"/>
        </w:rPr>
        <w:t xml:space="preserve"> </w:t>
      </w:r>
      <w:r w:rsidRPr="00E51684">
        <w:rPr>
          <w:lang w:val="en-IE"/>
        </w:rPr>
        <w:t>and validators with new NGT devices on buses, at Luas stops and at Irish Rail stations. This requires the</w:t>
      </w:r>
      <w:r>
        <w:rPr>
          <w:lang w:val="en-IE"/>
        </w:rPr>
        <w:t xml:space="preserve"> </w:t>
      </w:r>
      <w:r w:rsidRPr="00E51684">
        <w:rPr>
          <w:lang w:val="en-IE"/>
        </w:rPr>
        <w:t>installation of new ticket gates and validators, electrical connections, and communication links.</w:t>
      </w:r>
      <w:r>
        <w:rPr>
          <w:lang w:val="en-IE"/>
        </w:rPr>
        <w:t xml:space="preserve"> </w:t>
      </w:r>
      <w:r w:rsidRPr="00E51684">
        <w:rPr>
          <w:lang w:val="en-IE"/>
        </w:rPr>
        <w:t>It will also see the introduction of a modern cloud-hosted, Account-Based Ticketing (ABT) system;</w:t>
      </w:r>
      <w:r>
        <w:rPr>
          <w:lang w:val="en-IE"/>
        </w:rPr>
        <w:t xml:space="preserve"> </w:t>
      </w:r>
      <w:r w:rsidRPr="00E51684">
        <w:rPr>
          <w:lang w:val="en-IE"/>
        </w:rPr>
        <w:t>with all its attendant security, privacy, regulatory and statutory considerations.</w:t>
      </w:r>
      <w:r w:rsidRPr="009138BD">
        <w:rPr>
          <w:rFonts w:ascii="Verdana" w:hAnsi="Verdana"/>
        </w:rPr>
        <w:t xml:space="preserve"> </w:t>
      </w:r>
    </w:p>
    <w:p w14:paraId="325716F8" w14:textId="18CF0F52" w:rsidR="00E51684" w:rsidRPr="00E51684" w:rsidRDefault="00E51684" w:rsidP="00E51684">
      <w:pPr>
        <w:rPr>
          <w:rFonts w:cs="Gotham-Bold"/>
          <w:b/>
          <w:bCs/>
          <w:color w:val="0038A6"/>
          <w:lang w:val="en-IE"/>
        </w:rPr>
      </w:pPr>
      <w:r w:rsidRPr="00E51684">
        <w:rPr>
          <w:rFonts w:cs="Gotham-Bold"/>
          <w:b/>
          <w:bCs/>
          <w:color w:val="0038A6"/>
          <w:lang w:val="en-IE"/>
        </w:rPr>
        <w:t>In other words, it’s a massive project.</w:t>
      </w:r>
    </w:p>
    <w:p w14:paraId="330A5EA9" w14:textId="3A7740EA" w:rsidR="005845E6" w:rsidRDefault="00E51684" w:rsidP="002A074A">
      <w:pPr>
        <w:pStyle w:val="Heading2"/>
      </w:pPr>
      <w:r>
        <w:t>What are the comple</w:t>
      </w:r>
      <w:r w:rsidR="00C61552">
        <w:t>xities</w:t>
      </w:r>
      <w:r>
        <w:t>?</w:t>
      </w:r>
    </w:p>
    <w:p w14:paraId="76C779B2" w14:textId="77777777" w:rsidR="00C61552" w:rsidRPr="00C61552" w:rsidRDefault="00C61552" w:rsidP="00C61552">
      <w:pPr>
        <w:rPr>
          <w:lang w:val="en-IE"/>
        </w:rPr>
      </w:pPr>
      <w:r w:rsidRPr="00C61552">
        <w:rPr>
          <w:lang w:val="en-IE"/>
        </w:rPr>
        <w:t>To understand how NGT will be implemented it is important to recognise the many interlinking</w:t>
      </w:r>
    </w:p>
    <w:p w14:paraId="47C2D491" w14:textId="5D949594" w:rsidR="00C61552" w:rsidRPr="00C61552" w:rsidRDefault="00C61552" w:rsidP="00C61552">
      <w:r w:rsidRPr="00C61552">
        <w:rPr>
          <w:lang w:val="en-IE"/>
        </w:rPr>
        <w:t>project elements.</w:t>
      </w:r>
    </w:p>
    <w:p w14:paraId="39241C62" w14:textId="532BE8F5" w:rsidR="005845E6" w:rsidRPr="00F932D2" w:rsidRDefault="00C61552" w:rsidP="00C61552">
      <w:pPr>
        <w:pStyle w:val="Heading3"/>
      </w:pPr>
      <w:r>
        <w:t xml:space="preserve">NGT’s National Footprint </w:t>
      </w:r>
    </w:p>
    <w:p w14:paraId="74FC3BE4" w14:textId="77777777" w:rsidR="00C61552" w:rsidRDefault="00C61552" w:rsidP="00C61552">
      <w:r w:rsidRPr="00C61552">
        <w:t>NGT will be deployed on all subsidised public transport</w:t>
      </w:r>
      <w:r>
        <w:t xml:space="preserve"> </w:t>
      </w:r>
      <w:r w:rsidRPr="00C61552">
        <w:t>services under the TFI brand and across all modes- buses,</w:t>
      </w:r>
      <w:r>
        <w:t xml:space="preserve"> </w:t>
      </w:r>
      <w:r w:rsidRPr="00C61552">
        <w:t>trams, and trains. In terms of physical hardware alone, this</w:t>
      </w:r>
      <w:r>
        <w:t xml:space="preserve"> </w:t>
      </w:r>
      <w:r w:rsidRPr="00C61552">
        <w:t>means that equipment such as validators will have to be</w:t>
      </w:r>
      <w:r>
        <w:t xml:space="preserve"> </w:t>
      </w:r>
      <w:r w:rsidRPr="00C61552">
        <w:t>designed, manufactured, installed and commissioned for</w:t>
      </w:r>
      <w:r>
        <w:t xml:space="preserve"> </w:t>
      </w:r>
      <w:r w:rsidRPr="00C61552">
        <w:t>thousands of vehicles, stops and stations, starting with the Greater Dublin Area.</w:t>
      </w:r>
      <w:r>
        <w:t xml:space="preserve"> </w:t>
      </w:r>
    </w:p>
    <w:p w14:paraId="1AB8B6CB" w14:textId="09F2C791" w:rsidR="00C61552" w:rsidRDefault="00C61552" w:rsidP="00C61552">
      <w:pPr>
        <w:pStyle w:val="Heading3"/>
      </w:pPr>
      <w:r w:rsidRPr="00C61552">
        <w:t>This will involve significant levels of activity at depot and station level, that must be carried out</w:t>
      </w:r>
      <w:r>
        <w:t xml:space="preserve"> </w:t>
      </w:r>
      <w:r w:rsidRPr="00C61552">
        <w:rPr>
          <w:rFonts w:eastAsiaTheme="minorHAnsi" w:cstheme="minorBidi"/>
          <w:color w:val="auto"/>
          <w:sz w:val="22"/>
          <w:szCs w:val="22"/>
        </w:rPr>
        <w:t>while minimising disruption to services.</w:t>
      </w:r>
      <w:r>
        <w:rPr>
          <w:rFonts w:eastAsiaTheme="minorHAnsi" w:cstheme="minorBidi"/>
          <w:color w:val="auto"/>
          <w:sz w:val="22"/>
          <w:szCs w:val="22"/>
        </w:rPr>
        <w:br/>
      </w:r>
      <w:r>
        <w:rPr>
          <w:rFonts w:eastAsiaTheme="minorHAnsi" w:cstheme="minorBidi"/>
          <w:color w:val="auto"/>
          <w:sz w:val="22"/>
          <w:szCs w:val="22"/>
        </w:rPr>
        <w:br/>
      </w:r>
      <w:r>
        <w:t xml:space="preserve">Concurrent Operations </w:t>
      </w:r>
    </w:p>
    <w:p w14:paraId="1A57A8FD" w14:textId="034A4BAA" w:rsidR="00C61552" w:rsidRPr="00C61552" w:rsidRDefault="00C61552" w:rsidP="00C61552">
      <w:pPr>
        <w:rPr>
          <w:lang w:val="en-IE"/>
        </w:rPr>
      </w:pPr>
      <w:r w:rsidRPr="00C61552">
        <w:rPr>
          <w:lang w:val="en-IE"/>
        </w:rPr>
        <w:t>One of the more challenging aspects of the rollout is</w:t>
      </w:r>
      <w:r>
        <w:rPr>
          <w:lang w:val="en-IE"/>
        </w:rPr>
        <w:t xml:space="preserve"> </w:t>
      </w:r>
      <w:r w:rsidRPr="00C61552">
        <w:rPr>
          <w:lang w:val="en-IE"/>
        </w:rPr>
        <w:t>that while NGT infrastructure is being implemented,</w:t>
      </w:r>
      <w:r>
        <w:rPr>
          <w:lang w:val="en-IE"/>
        </w:rPr>
        <w:t xml:space="preserve"> </w:t>
      </w:r>
      <w:r w:rsidRPr="00C61552">
        <w:rPr>
          <w:lang w:val="en-IE"/>
        </w:rPr>
        <w:t>customers must still be able to pay their fare.</w:t>
      </w:r>
      <w:r>
        <w:rPr>
          <w:lang w:val="en-IE"/>
        </w:rPr>
        <w:t xml:space="preserve"> </w:t>
      </w:r>
      <w:r w:rsidRPr="00C61552">
        <w:rPr>
          <w:lang w:val="en-IE"/>
        </w:rPr>
        <w:t>This will require both the old and new ticket systems</w:t>
      </w:r>
      <w:r>
        <w:rPr>
          <w:lang w:val="en-IE"/>
        </w:rPr>
        <w:t xml:space="preserve"> </w:t>
      </w:r>
      <w:r w:rsidRPr="00C61552">
        <w:rPr>
          <w:lang w:val="en-IE"/>
        </w:rPr>
        <w:t>running alongside each other during transitional phases.</w:t>
      </w:r>
    </w:p>
    <w:p w14:paraId="7EB6E950" w14:textId="75B0B301" w:rsidR="003F58E1" w:rsidRDefault="00DB3BF8" w:rsidP="00BB5FF4">
      <w:pPr>
        <w:pStyle w:val="Heading3"/>
      </w:pPr>
      <w:r>
        <w:t>System Design</w:t>
      </w:r>
    </w:p>
    <w:p w14:paraId="27E86721" w14:textId="77777777" w:rsidR="00DB3BF8" w:rsidRDefault="00DB3BF8" w:rsidP="00DB3BF8">
      <w:pPr>
        <w:rPr>
          <w:lang w:val="en-IE"/>
        </w:rPr>
      </w:pPr>
      <w:r>
        <w:rPr>
          <w:lang w:val="en-IE"/>
        </w:rPr>
        <w:t>The ticketing software and data will move to a cloud-hosted environment, enabling scalable</w:t>
      </w:r>
    </w:p>
    <w:p w14:paraId="34E67829" w14:textId="2E98AD07" w:rsidR="00DB3BF8" w:rsidRDefault="00DB3BF8" w:rsidP="00DB3BF8">
      <w:pPr>
        <w:rPr>
          <w:lang w:val="en-IE"/>
        </w:rPr>
      </w:pPr>
      <w:r>
        <w:rPr>
          <w:lang w:val="en-IE"/>
        </w:rPr>
        <w:t>and flexible account management. New financial, business intelligence and customer support systems (e.g. linking to the Consolidated Contact Centre) need to be designed, installed and extensively tested to deliver a high-quality product and excellent customer experience.</w:t>
      </w:r>
    </w:p>
    <w:p w14:paraId="4CF4E9A8" w14:textId="684DA19C" w:rsidR="005365AD" w:rsidRPr="00DB3BF8" w:rsidRDefault="00DB3BF8" w:rsidP="00DB3BF8">
      <w:pPr>
        <w:rPr>
          <w:lang w:val="en-IE"/>
        </w:rPr>
      </w:pPr>
      <w:r>
        <w:rPr>
          <w:lang w:val="en-IE"/>
        </w:rPr>
        <w:t>NGT is required to be secure and compliant with the latest applicable security and financial compliance standards. This means meeting all of the Payment Card Industry Data Standard requirements covering in particular the security of cardholder data in the system.</w:t>
      </w:r>
    </w:p>
    <w:p w14:paraId="2123E760" w14:textId="77777777" w:rsidR="004A0C6D" w:rsidRPr="00F932D2" w:rsidRDefault="004A0C6D" w:rsidP="004A0C6D">
      <w:pPr>
        <w:rPr>
          <w:rFonts w:ascii="Verdana" w:hAnsi="Verdana"/>
        </w:rPr>
      </w:pPr>
    </w:p>
    <w:p w14:paraId="098A87E6" w14:textId="77777777" w:rsidR="00BB5FF4" w:rsidRPr="00BB5FF4" w:rsidRDefault="00BB5FF4" w:rsidP="00BB5FF4">
      <w:pPr>
        <w:rPr>
          <w:rFonts w:ascii="Verdana" w:hAnsi="Verdana"/>
          <w:lang w:val="en-IE"/>
        </w:rPr>
      </w:pPr>
    </w:p>
    <w:p w14:paraId="228C40AC" w14:textId="77777777" w:rsidR="00BB5FF4" w:rsidRPr="00BB5FF4" w:rsidRDefault="00BB5FF4" w:rsidP="00BB5FF4">
      <w:pPr>
        <w:rPr>
          <w:rFonts w:ascii="Verdana" w:hAnsi="Verdana"/>
          <w:lang w:val="en-IE"/>
        </w:rPr>
      </w:pPr>
    </w:p>
    <w:p w14:paraId="2E36105F" w14:textId="3500E500" w:rsidR="00BB5FF4" w:rsidRDefault="00BB5FF4" w:rsidP="00BB5FF4">
      <w:pPr>
        <w:rPr>
          <w:lang w:val="en-IE"/>
        </w:rPr>
      </w:pPr>
      <w:r w:rsidRPr="00BB5FF4">
        <w:rPr>
          <w:lang w:val="en-IE"/>
        </w:rPr>
        <w:t xml:space="preserve">Bank card transactions </w:t>
      </w:r>
      <w:proofErr w:type="gramStart"/>
      <w:r w:rsidRPr="00BB5FF4">
        <w:rPr>
          <w:lang w:val="en-IE"/>
        </w:rPr>
        <w:t>demands</w:t>
      </w:r>
      <w:proofErr w:type="gramEnd"/>
      <w:r w:rsidRPr="00BB5FF4">
        <w:rPr>
          <w:lang w:val="en-IE"/>
        </w:rPr>
        <w:t xml:space="preserve"> rigorous cybersecurity and strict compliance with financial regulations. This means meeting all Payment Card Industry Data Security Standard requirements covering:</w:t>
      </w:r>
    </w:p>
    <w:p w14:paraId="1CD59DA2" w14:textId="471ACBEE" w:rsidR="00BB5FF4" w:rsidRPr="00BB5FF4" w:rsidRDefault="00BB5FF4" w:rsidP="00BB5FF4">
      <w:pPr>
        <w:pStyle w:val="ListParagraph"/>
        <w:numPr>
          <w:ilvl w:val="0"/>
          <w:numId w:val="9"/>
        </w:numPr>
        <w:rPr>
          <w:lang w:val="en-IE"/>
        </w:rPr>
      </w:pPr>
      <w:r w:rsidRPr="00BB5FF4">
        <w:rPr>
          <w:lang w:val="en-IE"/>
        </w:rPr>
        <w:t xml:space="preserve">Protection of customer data (e.g. encryption of data, secure networks etc) </w:t>
      </w:r>
    </w:p>
    <w:p w14:paraId="70C3F97F" w14:textId="58130476" w:rsidR="00BB5FF4" w:rsidRPr="00BB5FF4" w:rsidRDefault="00BB5FF4" w:rsidP="00BB5FF4">
      <w:pPr>
        <w:pStyle w:val="ListParagraph"/>
        <w:numPr>
          <w:ilvl w:val="0"/>
          <w:numId w:val="9"/>
        </w:numPr>
        <w:rPr>
          <w:lang w:val="en-IE"/>
        </w:rPr>
      </w:pPr>
      <w:r w:rsidRPr="00BB5FF4">
        <w:rPr>
          <w:lang w:val="en-IE"/>
        </w:rPr>
        <w:t xml:space="preserve">Constant monitoring, testing and information security procedures and policies </w:t>
      </w:r>
    </w:p>
    <w:p w14:paraId="32584B98" w14:textId="2A277FB5" w:rsidR="00BB5FF4" w:rsidRPr="00BB5FF4" w:rsidRDefault="00BB5FF4" w:rsidP="00BB5FF4">
      <w:pPr>
        <w:pStyle w:val="Heading2"/>
      </w:pPr>
      <w:r>
        <w:t>When will I be able to pay my fare with my phone?</w:t>
      </w:r>
    </w:p>
    <w:p w14:paraId="0058D0ED" w14:textId="77777777" w:rsidR="00BB5FF4" w:rsidRPr="00BB5FF4" w:rsidRDefault="00BB5FF4" w:rsidP="00BB5FF4">
      <w:pPr>
        <w:rPr>
          <w:lang w:val="en-IE"/>
        </w:rPr>
      </w:pPr>
      <w:r w:rsidRPr="00BB5FF4">
        <w:rPr>
          <w:lang w:val="en-IE"/>
        </w:rPr>
        <w:t xml:space="preserve">The NTA’s objective is to deliver this project as efficiently and effectively as possible. While the overall project will take some time to complete, significant progress is already being made. The project will be delivered in several phases, with </w:t>
      </w:r>
      <w:proofErr w:type="gramStart"/>
      <w:r w:rsidRPr="00BB5FF4">
        <w:rPr>
          <w:lang w:val="en-IE"/>
        </w:rPr>
        <w:t>a number of</w:t>
      </w:r>
      <w:proofErr w:type="gramEnd"/>
      <w:r w:rsidRPr="00BB5FF4">
        <w:rPr>
          <w:lang w:val="en-IE"/>
        </w:rPr>
        <w:t xml:space="preserve"> key milestones along the way. </w:t>
      </w:r>
    </w:p>
    <w:p w14:paraId="6A53CB3E" w14:textId="77777777" w:rsidR="00BB5FF4" w:rsidRPr="00BB5FF4" w:rsidRDefault="00BB5FF4" w:rsidP="00BB5FF4">
      <w:pPr>
        <w:rPr>
          <w:lang w:val="en-IE"/>
        </w:rPr>
      </w:pPr>
      <w:r w:rsidRPr="00BB5FF4">
        <w:rPr>
          <w:lang w:val="en-IE"/>
        </w:rPr>
        <w:t xml:space="preserve">Work on designing and manufacturing validators and other ticketing equipment for vehicles, stops and stations is well under way. In 2027 customers will start to see some of these validators as we install them for testing purposes. Part of this is about testing compatibility with Leap Cards and Free Travel Passes to ensure customers can continue using their existing cards on the new validators. These validators have been designed to comply with the latest accessibility legislation and will deliver a consistent user experience across all TFI public transport services. </w:t>
      </w:r>
    </w:p>
    <w:p w14:paraId="2BA8FDBE" w14:textId="77777777" w:rsidR="00BB5FF4" w:rsidRPr="00BB5FF4" w:rsidRDefault="00BB5FF4" w:rsidP="00BB5FF4">
      <w:pPr>
        <w:rPr>
          <w:lang w:val="en-IE"/>
        </w:rPr>
      </w:pPr>
      <w:r w:rsidRPr="00BB5FF4">
        <w:rPr>
          <w:lang w:val="en-IE"/>
        </w:rPr>
        <w:t>The new</w:t>
      </w:r>
      <w:r w:rsidRPr="00BB5FF4">
        <w:rPr>
          <w:b/>
          <w:bCs/>
          <w:lang w:val="en-IE"/>
        </w:rPr>
        <w:t xml:space="preserve"> </w:t>
      </w:r>
      <w:r w:rsidRPr="00BB5FF4">
        <w:rPr>
          <w:rFonts w:cs="Gotham-Bold"/>
          <w:b/>
          <w:bCs/>
          <w:color w:val="0038A6"/>
          <w:lang w:val="en-IE"/>
        </w:rPr>
        <w:t>validators will continue to accept Leap Cards and Public Services Cards (PSC) for Free Travel</w:t>
      </w:r>
      <w:r w:rsidRPr="00BB5FF4">
        <w:rPr>
          <w:lang w:val="en-IE"/>
        </w:rPr>
        <w:t>, ensuring no disruptions to customers</w:t>
      </w:r>
      <w:r w:rsidRPr="00BB5FF4">
        <w:rPr>
          <w:b/>
          <w:bCs/>
          <w:lang w:val="en-IE"/>
        </w:rPr>
        <w:t xml:space="preserve">. </w:t>
      </w:r>
      <w:r w:rsidRPr="00BB5FF4">
        <w:rPr>
          <w:rFonts w:cs="Gotham-Bold"/>
          <w:b/>
          <w:bCs/>
          <w:color w:val="0038A6"/>
          <w:lang w:val="en-IE"/>
        </w:rPr>
        <w:t xml:space="preserve">Existing Leap and PSC customers can continue to use these cards for the time being </w:t>
      </w:r>
      <w:r w:rsidRPr="00BB5FF4">
        <w:rPr>
          <w:lang w:val="en-IE"/>
        </w:rPr>
        <w:t xml:space="preserve">until those systems are replaced. This will ensure that these customers continue to receive all the benefits without having to change how they use public transport services. </w:t>
      </w:r>
    </w:p>
    <w:p w14:paraId="5C0BEECD" w14:textId="0D1B1953" w:rsidR="004A0C6D" w:rsidRPr="00BB5FF4" w:rsidRDefault="00BB5FF4" w:rsidP="00BB5FF4">
      <w:pPr>
        <w:rPr>
          <w:lang w:val="en-IE"/>
        </w:rPr>
      </w:pPr>
      <w:r w:rsidRPr="00BB5FF4">
        <w:rPr>
          <w:lang w:val="en-IE"/>
        </w:rPr>
        <w:t>In 2028 contactless payments by debit/credit card, phone and bank card will become a reality, initially on Luas and Dublin city bus services, and by the end of the year, on all DART and rail services in the Greater Dublin Area.</w:t>
      </w:r>
    </w:p>
    <w:p w14:paraId="1B334E21" w14:textId="77777777" w:rsidR="004A0C6D" w:rsidRPr="00F932D2" w:rsidRDefault="004A0C6D" w:rsidP="004A0C6D">
      <w:pPr>
        <w:rPr>
          <w:rFonts w:ascii="Verdana" w:hAnsi="Verdana"/>
        </w:rPr>
      </w:pPr>
    </w:p>
    <w:p w14:paraId="7215C900" w14:textId="47D4433C" w:rsidR="70AE0A65" w:rsidRPr="00F932D2" w:rsidRDefault="70AE0A65" w:rsidP="70AE0A65">
      <w:pPr>
        <w:rPr>
          <w:rFonts w:ascii="Verdana" w:hAnsi="Verdana"/>
          <w:b/>
          <w:bCs/>
        </w:rPr>
      </w:pPr>
    </w:p>
    <w:sectPr w:rsidR="70AE0A65" w:rsidRPr="00F932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D49B2" w14:textId="77777777" w:rsidR="00D051A7" w:rsidRDefault="00D051A7" w:rsidP="00A80876">
      <w:pPr>
        <w:spacing w:after="0" w:line="240" w:lineRule="auto"/>
      </w:pPr>
      <w:r>
        <w:separator/>
      </w:r>
    </w:p>
  </w:endnote>
  <w:endnote w:type="continuationSeparator" w:id="0">
    <w:p w14:paraId="3AC916F0" w14:textId="77777777" w:rsidR="00D051A7" w:rsidRDefault="00D051A7" w:rsidP="00A80876">
      <w:pPr>
        <w:spacing w:after="0" w:line="240" w:lineRule="auto"/>
      </w:pPr>
      <w:r>
        <w:continuationSeparator/>
      </w:r>
    </w:p>
  </w:endnote>
  <w:endnote w:type="continuationNotice" w:id="1">
    <w:p w14:paraId="42128FAA" w14:textId="77777777" w:rsidR="00D051A7" w:rsidRDefault="00D05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otham-Bold">
    <w:altName w:val="Calibri"/>
    <w:charset w:val="00"/>
    <w:family w:val="auto"/>
    <w:pitch w:val="variable"/>
    <w:sig w:usb0="A100007F" w:usb1="4000005B" w:usb2="00000000" w:usb3="00000000" w:csb0="0000009B"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9CC48" w14:textId="77777777" w:rsidR="00D051A7" w:rsidRDefault="00D051A7" w:rsidP="00A80876">
      <w:pPr>
        <w:spacing w:after="0" w:line="240" w:lineRule="auto"/>
      </w:pPr>
      <w:r>
        <w:separator/>
      </w:r>
    </w:p>
  </w:footnote>
  <w:footnote w:type="continuationSeparator" w:id="0">
    <w:p w14:paraId="324BF312" w14:textId="77777777" w:rsidR="00D051A7" w:rsidRDefault="00D051A7" w:rsidP="00A80876">
      <w:pPr>
        <w:spacing w:after="0" w:line="240" w:lineRule="auto"/>
      </w:pPr>
      <w:r>
        <w:continuationSeparator/>
      </w:r>
    </w:p>
  </w:footnote>
  <w:footnote w:type="continuationNotice" w:id="1">
    <w:p w14:paraId="1850676B" w14:textId="77777777" w:rsidR="00D051A7" w:rsidRDefault="00D051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D07E4"/>
    <w:multiLevelType w:val="hybridMultilevel"/>
    <w:tmpl w:val="D6DEABB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33CE2A34"/>
    <w:multiLevelType w:val="hybridMultilevel"/>
    <w:tmpl w:val="73DE9D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3A48E5"/>
    <w:multiLevelType w:val="hybridMultilevel"/>
    <w:tmpl w:val="5EE84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0A77AFF"/>
    <w:multiLevelType w:val="hybridMultilevel"/>
    <w:tmpl w:val="B56C8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9432D2"/>
    <w:multiLevelType w:val="hybridMultilevel"/>
    <w:tmpl w:val="AE404F5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5DDC0CAB"/>
    <w:multiLevelType w:val="hybridMultilevel"/>
    <w:tmpl w:val="5E926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A1304BF"/>
    <w:multiLevelType w:val="hybridMultilevel"/>
    <w:tmpl w:val="A900D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B2629BB"/>
    <w:multiLevelType w:val="hybridMultilevel"/>
    <w:tmpl w:val="32762E4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7D82321F"/>
    <w:multiLevelType w:val="hybridMultilevel"/>
    <w:tmpl w:val="23BAF5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658922086">
    <w:abstractNumId w:val="3"/>
  </w:num>
  <w:num w:numId="2" w16cid:durableId="891815554">
    <w:abstractNumId w:val="5"/>
  </w:num>
  <w:num w:numId="3" w16cid:durableId="666133610">
    <w:abstractNumId w:val="7"/>
  </w:num>
  <w:num w:numId="4" w16cid:durableId="701322328">
    <w:abstractNumId w:val="6"/>
  </w:num>
  <w:num w:numId="5" w16cid:durableId="75051916">
    <w:abstractNumId w:val="2"/>
  </w:num>
  <w:num w:numId="6" w16cid:durableId="1157300474">
    <w:abstractNumId w:val="0"/>
  </w:num>
  <w:num w:numId="7" w16cid:durableId="1817722529">
    <w:abstractNumId w:val="4"/>
  </w:num>
  <w:num w:numId="8" w16cid:durableId="541942119">
    <w:abstractNumId w:val="8"/>
  </w:num>
  <w:num w:numId="9" w16cid:durableId="183331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6F"/>
    <w:rsid w:val="000019BC"/>
    <w:rsid w:val="00003939"/>
    <w:rsid w:val="00014710"/>
    <w:rsid w:val="00036C70"/>
    <w:rsid w:val="0004741C"/>
    <w:rsid w:val="00075771"/>
    <w:rsid w:val="000913FE"/>
    <w:rsid w:val="000C3A2F"/>
    <w:rsid w:val="000C6BE7"/>
    <w:rsid w:val="000E554F"/>
    <w:rsid w:val="000E6C7E"/>
    <w:rsid w:val="000F4D52"/>
    <w:rsid w:val="00103685"/>
    <w:rsid w:val="0011322A"/>
    <w:rsid w:val="00113C78"/>
    <w:rsid w:val="00127B95"/>
    <w:rsid w:val="001409AD"/>
    <w:rsid w:val="0014A2F4"/>
    <w:rsid w:val="0015205B"/>
    <w:rsid w:val="001562A3"/>
    <w:rsid w:val="00193928"/>
    <w:rsid w:val="001C6862"/>
    <w:rsid w:val="001C763E"/>
    <w:rsid w:val="001E58A2"/>
    <w:rsid w:val="00221A03"/>
    <w:rsid w:val="0022325A"/>
    <w:rsid w:val="00254FB8"/>
    <w:rsid w:val="002A074A"/>
    <w:rsid w:val="002A35C0"/>
    <w:rsid w:val="002A7506"/>
    <w:rsid w:val="002B47D6"/>
    <w:rsid w:val="002C27FC"/>
    <w:rsid w:val="002D2CD9"/>
    <w:rsid w:val="002D6CB5"/>
    <w:rsid w:val="002E452F"/>
    <w:rsid w:val="002F0707"/>
    <w:rsid w:val="0030223D"/>
    <w:rsid w:val="0032253A"/>
    <w:rsid w:val="003552F8"/>
    <w:rsid w:val="003566EE"/>
    <w:rsid w:val="003727D2"/>
    <w:rsid w:val="00374DA7"/>
    <w:rsid w:val="00383A36"/>
    <w:rsid w:val="003C2F0B"/>
    <w:rsid w:val="003C7267"/>
    <w:rsid w:val="003F58E1"/>
    <w:rsid w:val="003F5A54"/>
    <w:rsid w:val="003F7F1F"/>
    <w:rsid w:val="004000C9"/>
    <w:rsid w:val="00403F71"/>
    <w:rsid w:val="00411BB4"/>
    <w:rsid w:val="0042016B"/>
    <w:rsid w:val="0042138F"/>
    <w:rsid w:val="00430876"/>
    <w:rsid w:val="0044723D"/>
    <w:rsid w:val="004979FD"/>
    <w:rsid w:val="004A0C6D"/>
    <w:rsid w:val="004A304D"/>
    <w:rsid w:val="004D321F"/>
    <w:rsid w:val="004D6D28"/>
    <w:rsid w:val="004E7182"/>
    <w:rsid w:val="005365AD"/>
    <w:rsid w:val="0054378F"/>
    <w:rsid w:val="00547431"/>
    <w:rsid w:val="00553B38"/>
    <w:rsid w:val="00561FE8"/>
    <w:rsid w:val="005677A0"/>
    <w:rsid w:val="00574235"/>
    <w:rsid w:val="005845E6"/>
    <w:rsid w:val="0059208E"/>
    <w:rsid w:val="005B30F2"/>
    <w:rsid w:val="00617EFA"/>
    <w:rsid w:val="0066614C"/>
    <w:rsid w:val="00675CB7"/>
    <w:rsid w:val="00695DF0"/>
    <w:rsid w:val="006D4F2D"/>
    <w:rsid w:val="006F15D6"/>
    <w:rsid w:val="007367C2"/>
    <w:rsid w:val="00742EA9"/>
    <w:rsid w:val="007720BA"/>
    <w:rsid w:val="00777EC6"/>
    <w:rsid w:val="007B1DA8"/>
    <w:rsid w:val="007B775E"/>
    <w:rsid w:val="007D050D"/>
    <w:rsid w:val="007E20F5"/>
    <w:rsid w:val="007E224F"/>
    <w:rsid w:val="007F1D4C"/>
    <w:rsid w:val="008315B3"/>
    <w:rsid w:val="008331CE"/>
    <w:rsid w:val="008606BE"/>
    <w:rsid w:val="00890484"/>
    <w:rsid w:val="008B4A03"/>
    <w:rsid w:val="008C6B1C"/>
    <w:rsid w:val="00902FCF"/>
    <w:rsid w:val="00910AE0"/>
    <w:rsid w:val="009138BD"/>
    <w:rsid w:val="0092382E"/>
    <w:rsid w:val="0096175B"/>
    <w:rsid w:val="00961E2F"/>
    <w:rsid w:val="00973401"/>
    <w:rsid w:val="00973893"/>
    <w:rsid w:val="00973B5D"/>
    <w:rsid w:val="00985EA2"/>
    <w:rsid w:val="0098706F"/>
    <w:rsid w:val="009A502E"/>
    <w:rsid w:val="009D3709"/>
    <w:rsid w:val="009E3A29"/>
    <w:rsid w:val="009E6FF8"/>
    <w:rsid w:val="00A20B6E"/>
    <w:rsid w:val="00A2FCDD"/>
    <w:rsid w:val="00A44970"/>
    <w:rsid w:val="00A80876"/>
    <w:rsid w:val="00A8435F"/>
    <w:rsid w:val="00A910E4"/>
    <w:rsid w:val="00AA41EF"/>
    <w:rsid w:val="00AA59A1"/>
    <w:rsid w:val="00AA5F35"/>
    <w:rsid w:val="00AE606A"/>
    <w:rsid w:val="00AF2B5B"/>
    <w:rsid w:val="00B144A4"/>
    <w:rsid w:val="00B403F2"/>
    <w:rsid w:val="00B43A3D"/>
    <w:rsid w:val="00B66364"/>
    <w:rsid w:val="00B67FEF"/>
    <w:rsid w:val="00B820C4"/>
    <w:rsid w:val="00B90901"/>
    <w:rsid w:val="00BB1308"/>
    <w:rsid w:val="00BB5FF4"/>
    <w:rsid w:val="00BF216A"/>
    <w:rsid w:val="00BF7910"/>
    <w:rsid w:val="00C15A98"/>
    <w:rsid w:val="00C34789"/>
    <w:rsid w:val="00C61552"/>
    <w:rsid w:val="00C771EA"/>
    <w:rsid w:val="00CB437A"/>
    <w:rsid w:val="00CB7AEF"/>
    <w:rsid w:val="00CF1708"/>
    <w:rsid w:val="00CF7ADC"/>
    <w:rsid w:val="00D0363D"/>
    <w:rsid w:val="00D051A7"/>
    <w:rsid w:val="00D32781"/>
    <w:rsid w:val="00D54076"/>
    <w:rsid w:val="00D6181C"/>
    <w:rsid w:val="00D65FBE"/>
    <w:rsid w:val="00D94B10"/>
    <w:rsid w:val="00D9514F"/>
    <w:rsid w:val="00DB2E32"/>
    <w:rsid w:val="00DB3BF8"/>
    <w:rsid w:val="00DB5354"/>
    <w:rsid w:val="00DD751A"/>
    <w:rsid w:val="00DF271F"/>
    <w:rsid w:val="00DF44A8"/>
    <w:rsid w:val="00E232F8"/>
    <w:rsid w:val="00E51684"/>
    <w:rsid w:val="00E86B1A"/>
    <w:rsid w:val="00EC1642"/>
    <w:rsid w:val="00ED5058"/>
    <w:rsid w:val="00F63407"/>
    <w:rsid w:val="00F76F29"/>
    <w:rsid w:val="00F932D2"/>
    <w:rsid w:val="00FB2A4D"/>
    <w:rsid w:val="00FD5C53"/>
    <w:rsid w:val="00FF14C5"/>
    <w:rsid w:val="01B54F08"/>
    <w:rsid w:val="043ADB34"/>
    <w:rsid w:val="093EA144"/>
    <w:rsid w:val="0C979DBE"/>
    <w:rsid w:val="1135175B"/>
    <w:rsid w:val="1BE70015"/>
    <w:rsid w:val="1E0BC1B9"/>
    <w:rsid w:val="244BACDD"/>
    <w:rsid w:val="2D18AA8A"/>
    <w:rsid w:val="2F91A40D"/>
    <w:rsid w:val="33F1D253"/>
    <w:rsid w:val="3412B338"/>
    <w:rsid w:val="3C0EFD97"/>
    <w:rsid w:val="4400791B"/>
    <w:rsid w:val="461B06B3"/>
    <w:rsid w:val="49B6AAF6"/>
    <w:rsid w:val="4CF6D68D"/>
    <w:rsid w:val="50B09DAB"/>
    <w:rsid w:val="576D853E"/>
    <w:rsid w:val="5F102D43"/>
    <w:rsid w:val="60511EFD"/>
    <w:rsid w:val="60770752"/>
    <w:rsid w:val="69475F73"/>
    <w:rsid w:val="6AED720A"/>
    <w:rsid w:val="6AFB08DF"/>
    <w:rsid w:val="6C303AD0"/>
    <w:rsid w:val="70AE0A65"/>
    <w:rsid w:val="74A1407F"/>
    <w:rsid w:val="75DA77C8"/>
    <w:rsid w:val="78DE15D0"/>
    <w:rsid w:val="7ACEAB24"/>
    <w:rsid w:val="7B2E49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EED9E"/>
  <w15:chartTrackingRefBased/>
  <w15:docId w15:val="{03B17FF0-DCD7-42F7-843E-4676216F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7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7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87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87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87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7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7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87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87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87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06F"/>
    <w:rPr>
      <w:rFonts w:eastAsiaTheme="majorEastAsia" w:cstheme="majorBidi"/>
      <w:color w:val="272727" w:themeColor="text1" w:themeTint="D8"/>
    </w:rPr>
  </w:style>
  <w:style w:type="paragraph" w:styleId="Title">
    <w:name w:val="Title"/>
    <w:basedOn w:val="Normal"/>
    <w:next w:val="Normal"/>
    <w:link w:val="TitleChar"/>
    <w:uiPriority w:val="10"/>
    <w:qFormat/>
    <w:rsid w:val="00987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06F"/>
    <w:pPr>
      <w:spacing w:before="160"/>
      <w:jc w:val="center"/>
    </w:pPr>
    <w:rPr>
      <w:i/>
      <w:iCs/>
      <w:color w:val="404040" w:themeColor="text1" w:themeTint="BF"/>
    </w:rPr>
  </w:style>
  <w:style w:type="character" w:customStyle="1" w:styleId="QuoteChar">
    <w:name w:val="Quote Char"/>
    <w:basedOn w:val="DefaultParagraphFont"/>
    <w:link w:val="Quote"/>
    <w:uiPriority w:val="29"/>
    <w:rsid w:val="0098706F"/>
    <w:rPr>
      <w:i/>
      <w:iCs/>
      <w:color w:val="404040" w:themeColor="text1" w:themeTint="BF"/>
    </w:rPr>
  </w:style>
  <w:style w:type="paragraph" w:styleId="ListParagraph">
    <w:name w:val="List Paragraph"/>
    <w:basedOn w:val="Normal"/>
    <w:uiPriority w:val="34"/>
    <w:qFormat/>
    <w:rsid w:val="0098706F"/>
    <w:pPr>
      <w:ind w:left="720"/>
      <w:contextualSpacing/>
    </w:pPr>
  </w:style>
  <w:style w:type="character" w:styleId="IntenseEmphasis">
    <w:name w:val="Intense Emphasis"/>
    <w:basedOn w:val="DefaultParagraphFont"/>
    <w:uiPriority w:val="21"/>
    <w:qFormat/>
    <w:rsid w:val="0098706F"/>
    <w:rPr>
      <w:i/>
      <w:iCs/>
      <w:color w:val="0F4761" w:themeColor="accent1" w:themeShade="BF"/>
    </w:rPr>
  </w:style>
  <w:style w:type="paragraph" w:styleId="IntenseQuote">
    <w:name w:val="Intense Quote"/>
    <w:basedOn w:val="Normal"/>
    <w:next w:val="Normal"/>
    <w:link w:val="IntenseQuoteChar"/>
    <w:uiPriority w:val="30"/>
    <w:qFormat/>
    <w:rsid w:val="00987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06F"/>
    <w:rPr>
      <w:i/>
      <w:iCs/>
      <w:color w:val="0F4761" w:themeColor="accent1" w:themeShade="BF"/>
    </w:rPr>
  </w:style>
  <w:style w:type="character" w:styleId="IntenseReference">
    <w:name w:val="Intense Reference"/>
    <w:basedOn w:val="DefaultParagraphFont"/>
    <w:uiPriority w:val="32"/>
    <w:qFormat/>
    <w:rsid w:val="0098706F"/>
    <w:rPr>
      <w:b/>
      <w:bCs/>
      <w:smallCaps/>
      <w:color w:val="0F4761" w:themeColor="accent1" w:themeShade="BF"/>
      <w:spacing w:val="5"/>
    </w:rPr>
  </w:style>
  <w:style w:type="paragraph" w:styleId="Header">
    <w:name w:val="header"/>
    <w:basedOn w:val="Normal"/>
    <w:link w:val="HeaderChar"/>
    <w:uiPriority w:val="99"/>
    <w:unhideWhenUsed/>
    <w:rsid w:val="00A808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876"/>
  </w:style>
  <w:style w:type="paragraph" w:styleId="Footer">
    <w:name w:val="footer"/>
    <w:basedOn w:val="Normal"/>
    <w:link w:val="FooterChar"/>
    <w:uiPriority w:val="99"/>
    <w:unhideWhenUsed/>
    <w:rsid w:val="00A808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876"/>
  </w:style>
  <w:style w:type="table" w:styleId="TableGrid">
    <w:name w:val="Table Grid"/>
    <w:basedOn w:val="TableNormal"/>
    <w:uiPriority w:val="39"/>
    <w:rsid w:val="00E86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C53"/>
    <w:rPr>
      <w:color w:val="467886" w:themeColor="hyperlink"/>
      <w:u w:val="single"/>
    </w:rPr>
  </w:style>
  <w:style w:type="character" w:styleId="UnresolvedMention">
    <w:name w:val="Unresolved Mention"/>
    <w:basedOn w:val="DefaultParagraphFont"/>
    <w:uiPriority w:val="99"/>
    <w:semiHidden/>
    <w:unhideWhenUsed/>
    <w:rsid w:val="00FD5C53"/>
    <w:rPr>
      <w:color w:val="605E5C"/>
      <w:shd w:val="clear" w:color="auto" w:fill="E1DFDD"/>
    </w:rPr>
  </w:style>
  <w:style w:type="character" w:styleId="CommentReference">
    <w:name w:val="annotation reference"/>
    <w:basedOn w:val="DefaultParagraphFont"/>
    <w:uiPriority w:val="99"/>
    <w:semiHidden/>
    <w:unhideWhenUsed/>
    <w:rsid w:val="00CF7ADC"/>
    <w:rPr>
      <w:sz w:val="16"/>
      <w:szCs w:val="16"/>
    </w:rPr>
  </w:style>
  <w:style w:type="paragraph" w:styleId="CommentText">
    <w:name w:val="annotation text"/>
    <w:basedOn w:val="Normal"/>
    <w:link w:val="CommentTextChar"/>
    <w:uiPriority w:val="99"/>
    <w:unhideWhenUsed/>
    <w:rsid w:val="00CF7ADC"/>
    <w:pPr>
      <w:spacing w:line="240" w:lineRule="auto"/>
    </w:pPr>
    <w:rPr>
      <w:sz w:val="20"/>
      <w:szCs w:val="20"/>
    </w:rPr>
  </w:style>
  <w:style w:type="character" w:customStyle="1" w:styleId="CommentTextChar">
    <w:name w:val="Comment Text Char"/>
    <w:basedOn w:val="DefaultParagraphFont"/>
    <w:link w:val="CommentText"/>
    <w:uiPriority w:val="99"/>
    <w:rsid w:val="00CF7ADC"/>
    <w:rPr>
      <w:sz w:val="20"/>
      <w:szCs w:val="20"/>
    </w:rPr>
  </w:style>
  <w:style w:type="paragraph" w:styleId="CommentSubject">
    <w:name w:val="annotation subject"/>
    <w:basedOn w:val="CommentText"/>
    <w:next w:val="CommentText"/>
    <w:link w:val="CommentSubjectChar"/>
    <w:uiPriority w:val="99"/>
    <w:semiHidden/>
    <w:unhideWhenUsed/>
    <w:rsid w:val="00CF7ADC"/>
    <w:rPr>
      <w:b/>
      <w:bCs/>
    </w:rPr>
  </w:style>
  <w:style w:type="character" w:customStyle="1" w:styleId="CommentSubjectChar">
    <w:name w:val="Comment Subject Char"/>
    <w:basedOn w:val="CommentTextChar"/>
    <w:link w:val="CommentSubject"/>
    <w:uiPriority w:val="99"/>
    <w:semiHidden/>
    <w:rsid w:val="00CF7ADC"/>
    <w:rPr>
      <w:b/>
      <w:bCs/>
      <w:sz w:val="20"/>
      <w:szCs w:val="20"/>
    </w:rPr>
  </w:style>
  <w:style w:type="paragraph" w:styleId="Revision">
    <w:name w:val="Revision"/>
    <w:hidden/>
    <w:uiPriority w:val="99"/>
    <w:semiHidden/>
    <w:rsid w:val="000C3A2F"/>
    <w:pPr>
      <w:spacing w:after="0" w:line="240" w:lineRule="auto"/>
    </w:pPr>
  </w:style>
  <w:style w:type="character" w:styleId="SubtleEmphasis">
    <w:name w:val="Subtle Emphasis"/>
    <w:basedOn w:val="DefaultParagraphFont"/>
    <w:uiPriority w:val="19"/>
    <w:qFormat/>
    <w:rsid w:val="0011322A"/>
    <w:rPr>
      <w:i/>
      <w:iCs/>
      <w:color w:val="404040" w:themeColor="text1" w:themeTint="BF"/>
    </w:rPr>
  </w:style>
  <w:style w:type="character" w:styleId="Emphasis">
    <w:name w:val="Emphasis"/>
    <w:basedOn w:val="DefaultParagraphFont"/>
    <w:uiPriority w:val="20"/>
    <w:qFormat/>
    <w:rsid w:val="00E516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622412">
      <w:bodyDiv w:val="1"/>
      <w:marLeft w:val="0"/>
      <w:marRight w:val="0"/>
      <w:marTop w:val="0"/>
      <w:marBottom w:val="0"/>
      <w:divBdr>
        <w:top w:val="none" w:sz="0" w:space="0" w:color="auto"/>
        <w:left w:val="none" w:sz="0" w:space="0" w:color="auto"/>
        <w:bottom w:val="none" w:sz="0" w:space="0" w:color="auto"/>
        <w:right w:val="none" w:sz="0" w:space="0" w:color="auto"/>
      </w:divBdr>
      <w:divsChild>
        <w:div w:id="4986784">
          <w:marLeft w:val="0"/>
          <w:marRight w:val="0"/>
          <w:marTop w:val="0"/>
          <w:marBottom w:val="0"/>
          <w:divBdr>
            <w:top w:val="none" w:sz="0" w:space="0" w:color="auto"/>
            <w:left w:val="none" w:sz="0" w:space="0" w:color="auto"/>
            <w:bottom w:val="none" w:sz="0" w:space="0" w:color="auto"/>
            <w:right w:val="none" w:sz="0" w:space="0" w:color="auto"/>
          </w:divBdr>
        </w:div>
        <w:div w:id="79063156">
          <w:marLeft w:val="0"/>
          <w:marRight w:val="0"/>
          <w:marTop w:val="0"/>
          <w:marBottom w:val="0"/>
          <w:divBdr>
            <w:top w:val="none" w:sz="0" w:space="0" w:color="auto"/>
            <w:left w:val="none" w:sz="0" w:space="0" w:color="auto"/>
            <w:bottom w:val="none" w:sz="0" w:space="0" w:color="auto"/>
            <w:right w:val="none" w:sz="0" w:space="0" w:color="auto"/>
          </w:divBdr>
        </w:div>
        <w:div w:id="119999951">
          <w:marLeft w:val="0"/>
          <w:marRight w:val="0"/>
          <w:marTop w:val="0"/>
          <w:marBottom w:val="0"/>
          <w:divBdr>
            <w:top w:val="none" w:sz="0" w:space="0" w:color="auto"/>
            <w:left w:val="none" w:sz="0" w:space="0" w:color="auto"/>
            <w:bottom w:val="none" w:sz="0" w:space="0" w:color="auto"/>
            <w:right w:val="none" w:sz="0" w:space="0" w:color="auto"/>
          </w:divBdr>
        </w:div>
        <w:div w:id="130945470">
          <w:marLeft w:val="0"/>
          <w:marRight w:val="0"/>
          <w:marTop w:val="0"/>
          <w:marBottom w:val="0"/>
          <w:divBdr>
            <w:top w:val="none" w:sz="0" w:space="0" w:color="auto"/>
            <w:left w:val="none" w:sz="0" w:space="0" w:color="auto"/>
            <w:bottom w:val="none" w:sz="0" w:space="0" w:color="auto"/>
            <w:right w:val="none" w:sz="0" w:space="0" w:color="auto"/>
          </w:divBdr>
        </w:div>
        <w:div w:id="186187992">
          <w:marLeft w:val="0"/>
          <w:marRight w:val="0"/>
          <w:marTop w:val="0"/>
          <w:marBottom w:val="0"/>
          <w:divBdr>
            <w:top w:val="none" w:sz="0" w:space="0" w:color="auto"/>
            <w:left w:val="none" w:sz="0" w:space="0" w:color="auto"/>
            <w:bottom w:val="none" w:sz="0" w:space="0" w:color="auto"/>
            <w:right w:val="none" w:sz="0" w:space="0" w:color="auto"/>
          </w:divBdr>
        </w:div>
        <w:div w:id="231546270">
          <w:marLeft w:val="0"/>
          <w:marRight w:val="0"/>
          <w:marTop w:val="0"/>
          <w:marBottom w:val="0"/>
          <w:divBdr>
            <w:top w:val="none" w:sz="0" w:space="0" w:color="auto"/>
            <w:left w:val="none" w:sz="0" w:space="0" w:color="auto"/>
            <w:bottom w:val="none" w:sz="0" w:space="0" w:color="auto"/>
            <w:right w:val="none" w:sz="0" w:space="0" w:color="auto"/>
          </w:divBdr>
        </w:div>
        <w:div w:id="296498004">
          <w:marLeft w:val="0"/>
          <w:marRight w:val="0"/>
          <w:marTop w:val="0"/>
          <w:marBottom w:val="0"/>
          <w:divBdr>
            <w:top w:val="none" w:sz="0" w:space="0" w:color="auto"/>
            <w:left w:val="none" w:sz="0" w:space="0" w:color="auto"/>
            <w:bottom w:val="none" w:sz="0" w:space="0" w:color="auto"/>
            <w:right w:val="none" w:sz="0" w:space="0" w:color="auto"/>
          </w:divBdr>
        </w:div>
        <w:div w:id="600842795">
          <w:marLeft w:val="0"/>
          <w:marRight w:val="0"/>
          <w:marTop w:val="0"/>
          <w:marBottom w:val="0"/>
          <w:divBdr>
            <w:top w:val="none" w:sz="0" w:space="0" w:color="auto"/>
            <w:left w:val="none" w:sz="0" w:space="0" w:color="auto"/>
            <w:bottom w:val="none" w:sz="0" w:space="0" w:color="auto"/>
            <w:right w:val="none" w:sz="0" w:space="0" w:color="auto"/>
          </w:divBdr>
        </w:div>
        <w:div w:id="745342235">
          <w:marLeft w:val="0"/>
          <w:marRight w:val="0"/>
          <w:marTop w:val="0"/>
          <w:marBottom w:val="0"/>
          <w:divBdr>
            <w:top w:val="none" w:sz="0" w:space="0" w:color="auto"/>
            <w:left w:val="none" w:sz="0" w:space="0" w:color="auto"/>
            <w:bottom w:val="none" w:sz="0" w:space="0" w:color="auto"/>
            <w:right w:val="none" w:sz="0" w:space="0" w:color="auto"/>
          </w:divBdr>
        </w:div>
        <w:div w:id="757021359">
          <w:marLeft w:val="0"/>
          <w:marRight w:val="0"/>
          <w:marTop w:val="0"/>
          <w:marBottom w:val="0"/>
          <w:divBdr>
            <w:top w:val="none" w:sz="0" w:space="0" w:color="auto"/>
            <w:left w:val="none" w:sz="0" w:space="0" w:color="auto"/>
            <w:bottom w:val="none" w:sz="0" w:space="0" w:color="auto"/>
            <w:right w:val="none" w:sz="0" w:space="0" w:color="auto"/>
          </w:divBdr>
        </w:div>
        <w:div w:id="789131423">
          <w:marLeft w:val="0"/>
          <w:marRight w:val="0"/>
          <w:marTop w:val="0"/>
          <w:marBottom w:val="0"/>
          <w:divBdr>
            <w:top w:val="none" w:sz="0" w:space="0" w:color="auto"/>
            <w:left w:val="none" w:sz="0" w:space="0" w:color="auto"/>
            <w:bottom w:val="none" w:sz="0" w:space="0" w:color="auto"/>
            <w:right w:val="none" w:sz="0" w:space="0" w:color="auto"/>
          </w:divBdr>
        </w:div>
        <w:div w:id="831020617">
          <w:marLeft w:val="0"/>
          <w:marRight w:val="0"/>
          <w:marTop w:val="0"/>
          <w:marBottom w:val="0"/>
          <w:divBdr>
            <w:top w:val="none" w:sz="0" w:space="0" w:color="auto"/>
            <w:left w:val="none" w:sz="0" w:space="0" w:color="auto"/>
            <w:bottom w:val="none" w:sz="0" w:space="0" w:color="auto"/>
            <w:right w:val="none" w:sz="0" w:space="0" w:color="auto"/>
          </w:divBdr>
        </w:div>
        <w:div w:id="880018340">
          <w:marLeft w:val="0"/>
          <w:marRight w:val="0"/>
          <w:marTop w:val="0"/>
          <w:marBottom w:val="0"/>
          <w:divBdr>
            <w:top w:val="none" w:sz="0" w:space="0" w:color="auto"/>
            <w:left w:val="none" w:sz="0" w:space="0" w:color="auto"/>
            <w:bottom w:val="none" w:sz="0" w:space="0" w:color="auto"/>
            <w:right w:val="none" w:sz="0" w:space="0" w:color="auto"/>
          </w:divBdr>
        </w:div>
        <w:div w:id="927662895">
          <w:marLeft w:val="0"/>
          <w:marRight w:val="0"/>
          <w:marTop w:val="0"/>
          <w:marBottom w:val="0"/>
          <w:divBdr>
            <w:top w:val="none" w:sz="0" w:space="0" w:color="auto"/>
            <w:left w:val="none" w:sz="0" w:space="0" w:color="auto"/>
            <w:bottom w:val="none" w:sz="0" w:space="0" w:color="auto"/>
            <w:right w:val="none" w:sz="0" w:space="0" w:color="auto"/>
          </w:divBdr>
        </w:div>
        <w:div w:id="934561148">
          <w:marLeft w:val="0"/>
          <w:marRight w:val="0"/>
          <w:marTop w:val="0"/>
          <w:marBottom w:val="0"/>
          <w:divBdr>
            <w:top w:val="none" w:sz="0" w:space="0" w:color="auto"/>
            <w:left w:val="none" w:sz="0" w:space="0" w:color="auto"/>
            <w:bottom w:val="none" w:sz="0" w:space="0" w:color="auto"/>
            <w:right w:val="none" w:sz="0" w:space="0" w:color="auto"/>
          </w:divBdr>
        </w:div>
        <w:div w:id="953440122">
          <w:marLeft w:val="0"/>
          <w:marRight w:val="0"/>
          <w:marTop w:val="0"/>
          <w:marBottom w:val="0"/>
          <w:divBdr>
            <w:top w:val="none" w:sz="0" w:space="0" w:color="auto"/>
            <w:left w:val="none" w:sz="0" w:space="0" w:color="auto"/>
            <w:bottom w:val="none" w:sz="0" w:space="0" w:color="auto"/>
            <w:right w:val="none" w:sz="0" w:space="0" w:color="auto"/>
          </w:divBdr>
        </w:div>
        <w:div w:id="1003513428">
          <w:marLeft w:val="0"/>
          <w:marRight w:val="0"/>
          <w:marTop w:val="0"/>
          <w:marBottom w:val="0"/>
          <w:divBdr>
            <w:top w:val="none" w:sz="0" w:space="0" w:color="auto"/>
            <w:left w:val="none" w:sz="0" w:space="0" w:color="auto"/>
            <w:bottom w:val="none" w:sz="0" w:space="0" w:color="auto"/>
            <w:right w:val="none" w:sz="0" w:space="0" w:color="auto"/>
          </w:divBdr>
        </w:div>
        <w:div w:id="1066613645">
          <w:marLeft w:val="0"/>
          <w:marRight w:val="0"/>
          <w:marTop w:val="0"/>
          <w:marBottom w:val="0"/>
          <w:divBdr>
            <w:top w:val="none" w:sz="0" w:space="0" w:color="auto"/>
            <w:left w:val="none" w:sz="0" w:space="0" w:color="auto"/>
            <w:bottom w:val="none" w:sz="0" w:space="0" w:color="auto"/>
            <w:right w:val="none" w:sz="0" w:space="0" w:color="auto"/>
          </w:divBdr>
        </w:div>
        <w:div w:id="1070620893">
          <w:marLeft w:val="0"/>
          <w:marRight w:val="0"/>
          <w:marTop w:val="0"/>
          <w:marBottom w:val="0"/>
          <w:divBdr>
            <w:top w:val="none" w:sz="0" w:space="0" w:color="auto"/>
            <w:left w:val="none" w:sz="0" w:space="0" w:color="auto"/>
            <w:bottom w:val="none" w:sz="0" w:space="0" w:color="auto"/>
            <w:right w:val="none" w:sz="0" w:space="0" w:color="auto"/>
          </w:divBdr>
        </w:div>
        <w:div w:id="1138112975">
          <w:marLeft w:val="0"/>
          <w:marRight w:val="0"/>
          <w:marTop w:val="0"/>
          <w:marBottom w:val="0"/>
          <w:divBdr>
            <w:top w:val="none" w:sz="0" w:space="0" w:color="auto"/>
            <w:left w:val="none" w:sz="0" w:space="0" w:color="auto"/>
            <w:bottom w:val="none" w:sz="0" w:space="0" w:color="auto"/>
            <w:right w:val="none" w:sz="0" w:space="0" w:color="auto"/>
          </w:divBdr>
        </w:div>
        <w:div w:id="1160534806">
          <w:marLeft w:val="0"/>
          <w:marRight w:val="0"/>
          <w:marTop w:val="0"/>
          <w:marBottom w:val="0"/>
          <w:divBdr>
            <w:top w:val="none" w:sz="0" w:space="0" w:color="auto"/>
            <w:left w:val="none" w:sz="0" w:space="0" w:color="auto"/>
            <w:bottom w:val="none" w:sz="0" w:space="0" w:color="auto"/>
            <w:right w:val="none" w:sz="0" w:space="0" w:color="auto"/>
          </w:divBdr>
        </w:div>
        <w:div w:id="1217737662">
          <w:marLeft w:val="0"/>
          <w:marRight w:val="0"/>
          <w:marTop w:val="0"/>
          <w:marBottom w:val="0"/>
          <w:divBdr>
            <w:top w:val="none" w:sz="0" w:space="0" w:color="auto"/>
            <w:left w:val="none" w:sz="0" w:space="0" w:color="auto"/>
            <w:bottom w:val="none" w:sz="0" w:space="0" w:color="auto"/>
            <w:right w:val="none" w:sz="0" w:space="0" w:color="auto"/>
          </w:divBdr>
        </w:div>
        <w:div w:id="1292442597">
          <w:marLeft w:val="0"/>
          <w:marRight w:val="0"/>
          <w:marTop w:val="0"/>
          <w:marBottom w:val="0"/>
          <w:divBdr>
            <w:top w:val="none" w:sz="0" w:space="0" w:color="auto"/>
            <w:left w:val="none" w:sz="0" w:space="0" w:color="auto"/>
            <w:bottom w:val="none" w:sz="0" w:space="0" w:color="auto"/>
            <w:right w:val="none" w:sz="0" w:space="0" w:color="auto"/>
          </w:divBdr>
        </w:div>
        <w:div w:id="1344093152">
          <w:marLeft w:val="0"/>
          <w:marRight w:val="0"/>
          <w:marTop w:val="0"/>
          <w:marBottom w:val="0"/>
          <w:divBdr>
            <w:top w:val="none" w:sz="0" w:space="0" w:color="auto"/>
            <w:left w:val="none" w:sz="0" w:space="0" w:color="auto"/>
            <w:bottom w:val="none" w:sz="0" w:space="0" w:color="auto"/>
            <w:right w:val="none" w:sz="0" w:space="0" w:color="auto"/>
          </w:divBdr>
        </w:div>
        <w:div w:id="1489324787">
          <w:marLeft w:val="0"/>
          <w:marRight w:val="0"/>
          <w:marTop w:val="0"/>
          <w:marBottom w:val="0"/>
          <w:divBdr>
            <w:top w:val="none" w:sz="0" w:space="0" w:color="auto"/>
            <w:left w:val="none" w:sz="0" w:space="0" w:color="auto"/>
            <w:bottom w:val="none" w:sz="0" w:space="0" w:color="auto"/>
            <w:right w:val="none" w:sz="0" w:space="0" w:color="auto"/>
          </w:divBdr>
        </w:div>
        <w:div w:id="1525557955">
          <w:marLeft w:val="0"/>
          <w:marRight w:val="0"/>
          <w:marTop w:val="0"/>
          <w:marBottom w:val="0"/>
          <w:divBdr>
            <w:top w:val="none" w:sz="0" w:space="0" w:color="auto"/>
            <w:left w:val="none" w:sz="0" w:space="0" w:color="auto"/>
            <w:bottom w:val="none" w:sz="0" w:space="0" w:color="auto"/>
            <w:right w:val="none" w:sz="0" w:space="0" w:color="auto"/>
          </w:divBdr>
        </w:div>
        <w:div w:id="1666471755">
          <w:marLeft w:val="0"/>
          <w:marRight w:val="0"/>
          <w:marTop w:val="0"/>
          <w:marBottom w:val="0"/>
          <w:divBdr>
            <w:top w:val="none" w:sz="0" w:space="0" w:color="auto"/>
            <w:left w:val="none" w:sz="0" w:space="0" w:color="auto"/>
            <w:bottom w:val="none" w:sz="0" w:space="0" w:color="auto"/>
            <w:right w:val="none" w:sz="0" w:space="0" w:color="auto"/>
          </w:divBdr>
        </w:div>
        <w:div w:id="1698308385">
          <w:marLeft w:val="0"/>
          <w:marRight w:val="0"/>
          <w:marTop w:val="0"/>
          <w:marBottom w:val="0"/>
          <w:divBdr>
            <w:top w:val="none" w:sz="0" w:space="0" w:color="auto"/>
            <w:left w:val="none" w:sz="0" w:space="0" w:color="auto"/>
            <w:bottom w:val="none" w:sz="0" w:space="0" w:color="auto"/>
            <w:right w:val="none" w:sz="0" w:space="0" w:color="auto"/>
          </w:divBdr>
        </w:div>
        <w:div w:id="1889142138">
          <w:marLeft w:val="0"/>
          <w:marRight w:val="0"/>
          <w:marTop w:val="0"/>
          <w:marBottom w:val="0"/>
          <w:divBdr>
            <w:top w:val="none" w:sz="0" w:space="0" w:color="auto"/>
            <w:left w:val="none" w:sz="0" w:space="0" w:color="auto"/>
            <w:bottom w:val="none" w:sz="0" w:space="0" w:color="auto"/>
            <w:right w:val="none" w:sz="0" w:space="0" w:color="auto"/>
          </w:divBdr>
        </w:div>
        <w:div w:id="1893730524">
          <w:marLeft w:val="0"/>
          <w:marRight w:val="0"/>
          <w:marTop w:val="0"/>
          <w:marBottom w:val="0"/>
          <w:divBdr>
            <w:top w:val="none" w:sz="0" w:space="0" w:color="auto"/>
            <w:left w:val="none" w:sz="0" w:space="0" w:color="auto"/>
            <w:bottom w:val="none" w:sz="0" w:space="0" w:color="auto"/>
            <w:right w:val="none" w:sz="0" w:space="0" w:color="auto"/>
          </w:divBdr>
        </w:div>
        <w:div w:id="1908805781">
          <w:marLeft w:val="0"/>
          <w:marRight w:val="0"/>
          <w:marTop w:val="0"/>
          <w:marBottom w:val="0"/>
          <w:divBdr>
            <w:top w:val="none" w:sz="0" w:space="0" w:color="auto"/>
            <w:left w:val="none" w:sz="0" w:space="0" w:color="auto"/>
            <w:bottom w:val="none" w:sz="0" w:space="0" w:color="auto"/>
            <w:right w:val="none" w:sz="0" w:space="0" w:color="auto"/>
          </w:divBdr>
        </w:div>
        <w:div w:id="2022120637">
          <w:marLeft w:val="0"/>
          <w:marRight w:val="0"/>
          <w:marTop w:val="0"/>
          <w:marBottom w:val="0"/>
          <w:divBdr>
            <w:top w:val="none" w:sz="0" w:space="0" w:color="auto"/>
            <w:left w:val="none" w:sz="0" w:space="0" w:color="auto"/>
            <w:bottom w:val="none" w:sz="0" w:space="0" w:color="auto"/>
            <w:right w:val="none" w:sz="0" w:space="0" w:color="auto"/>
          </w:divBdr>
        </w:div>
        <w:div w:id="2057511239">
          <w:marLeft w:val="0"/>
          <w:marRight w:val="0"/>
          <w:marTop w:val="0"/>
          <w:marBottom w:val="0"/>
          <w:divBdr>
            <w:top w:val="none" w:sz="0" w:space="0" w:color="auto"/>
            <w:left w:val="none" w:sz="0" w:space="0" w:color="auto"/>
            <w:bottom w:val="none" w:sz="0" w:space="0" w:color="auto"/>
            <w:right w:val="none" w:sz="0" w:space="0" w:color="auto"/>
          </w:divBdr>
        </w:div>
        <w:div w:id="2077387899">
          <w:marLeft w:val="0"/>
          <w:marRight w:val="0"/>
          <w:marTop w:val="0"/>
          <w:marBottom w:val="0"/>
          <w:divBdr>
            <w:top w:val="none" w:sz="0" w:space="0" w:color="auto"/>
            <w:left w:val="none" w:sz="0" w:space="0" w:color="auto"/>
            <w:bottom w:val="none" w:sz="0" w:space="0" w:color="auto"/>
            <w:right w:val="none" w:sz="0" w:space="0" w:color="auto"/>
          </w:divBdr>
        </w:div>
      </w:divsChild>
    </w:div>
    <w:div w:id="1611938729">
      <w:bodyDiv w:val="1"/>
      <w:marLeft w:val="0"/>
      <w:marRight w:val="0"/>
      <w:marTop w:val="0"/>
      <w:marBottom w:val="0"/>
      <w:divBdr>
        <w:top w:val="none" w:sz="0" w:space="0" w:color="auto"/>
        <w:left w:val="none" w:sz="0" w:space="0" w:color="auto"/>
        <w:bottom w:val="none" w:sz="0" w:space="0" w:color="auto"/>
        <w:right w:val="none" w:sz="0" w:space="0" w:color="auto"/>
      </w:divBdr>
      <w:divsChild>
        <w:div w:id="106236397">
          <w:marLeft w:val="0"/>
          <w:marRight w:val="0"/>
          <w:marTop w:val="0"/>
          <w:marBottom w:val="0"/>
          <w:divBdr>
            <w:top w:val="none" w:sz="0" w:space="0" w:color="auto"/>
            <w:left w:val="none" w:sz="0" w:space="0" w:color="auto"/>
            <w:bottom w:val="none" w:sz="0" w:space="0" w:color="auto"/>
            <w:right w:val="none" w:sz="0" w:space="0" w:color="auto"/>
          </w:divBdr>
        </w:div>
        <w:div w:id="125203255">
          <w:marLeft w:val="0"/>
          <w:marRight w:val="0"/>
          <w:marTop w:val="0"/>
          <w:marBottom w:val="0"/>
          <w:divBdr>
            <w:top w:val="none" w:sz="0" w:space="0" w:color="auto"/>
            <w:left w:val="none" w:sz="0" w:space="0" w:color="auto"/>
            <w:bottom w:val="none" w:sz="0" w:space="0" w:color="auto"/>
            <w:right w:val="none" w:sz="0" w:space="0" w:color="auto"/>
          </w:divBdr>
        </w:div>
        <w:div w:id="283073706">
          <w:marLeft w:val="0"/>
          <w:marRight w:val="0"/>
          <w:marTop w:val="0"/>
          <w:marBottom w:val="0"/>
          <w:divBdr>
            <w:top w:val="none" w:sz="0" w:space="0" w:color="auto"/>
            <w:left w:val="none" w:sz="0" w:space="0" w:color="auto"/>
            <w:bottom w:val="none" w:sz="0" w:space="0" w:color="auto"/>
            <w:right w:val="none" w:sz="0" w:space="0" w:color="auto"/>
          </w:divBdr>
        </w:div>
        <w:div w:id="335884237">
          <w:marLeft w:val="0"/>
          <w:marRight w:val="0"/>
          <w:marTop w:val="0"/>
          <w:marBottom w:val="0"/>
          <w:divBdr>
            <w:top w:val="none" w:sz="0" w:space="0" w:color="auto"/>
            <w:left w:val="none" w:sz="0" w:space="0" w:color="auto"/>
            <w:bottom w:val="none" w:sz="0" w:space="0" w:color="auto"/>
            <w:right w:val="none" w:sz="0" w:space="0" w:color="auto"/>
          </w:divBdr>
        </w:div>
        <w:div w:id="343485268">
          <w:marLeft w:val="0"/>
          <w:marRight w:val="0"/>
          <w:marTop w:val="0"/>
          <w:marBottom w:val="0"/>
          <w:divBdr>
            <w:top w:val="none" w:sz="0" w:space="0" w:color="auto"/>
            <w:left w:val="none" w:sz="0" w:space="0" w:color="auto"/>
            <w:bottom w:val="none" w:sz="0" w:space="0" w:color="auto"/>
            <w:right w:val="none" w:sz="0" w:space="0" w:color="auto"/>
          </w:divBdr>
        </w:div>
        <w:div w:id="514655974">
          <w:marLeft w:val="0"/>
          <w:marRight w:val="0"/>
          <w:marTop w:val="0"/>
          <w:marBottom w:val="0"/>
          <w:divBdr>
            <w:top w:val="none" w:sz="0" w:space="0" w:color="auto"/>
            <w:left w:val="none" w:sz="0" w:space="0" w:color="auto"/>
            <w:bottom w:val="none" w:sz="0" w:space="0" w:color="auto"/>
            <w:right w:val="none" w:sz="0" w:space="0" w:color="auto"/>
          </w:divBdr>
        </w:div>
        <w:div w:id="665591756">
          <w:marLeft w:val="0"/>
          <w:marRight w:val="0"/>
          <w:marTop w:val="0"/>
          <w:marBottom w:val="0"/>
          <w:divBdr>
            <w:top w:val="none" w:sz="0" w:space="0" w:color="auto"/>
            <w:left w:val="none" w:sz="0" w:space="0" w:color="auto"/>
            <w:bottom w:val="none" w:sz="0" w:space="0" w:color="auto"/>
            <w:right w:val="none" w:sz="0" w:space="0" w:color="auto"/>
          </w:divBdr>
        </w:div>
        <w:div w:id="703868714">
          <w:marLeft w:val="0"/>
          <w:marRight w:val="0"/>
          <w:marTop w:val="0"/>
          <w:marBottom w:val="0"/>
          <w:divBdr>
            <w:top w:val="none" w:sz="0" w:space="0" w:color="auto"/>
            <w:left w:val="none" w:sz="0" w:space="0" w:color="auto"/>
            <w:bottom w:val="none" w:sz="0" w:space="0" w:color="auto"/>
            <w:right w:val="none" w:sz="0" w:space="0" w:color="auto"/>
          </w:divBdr>
        </w:div>
        <w:div w:id="704136929">
          <w:marLeft w:val="0"/>
          <w:marRight w:val="0"/>
          <w:marTop w:val="0"/>
          <w:marBottom w:val="0"/>
          <w:divBdr>
            <w:top w:val="none" w:sz="0" w:space="0" w:color="auto"/>
            <w:left w:val="none" w:sz="0" w:space="0" w:color="auto"/>
            <w:bottom w:val="none" w:sz="0" w:space="0" w:color="auto"/>
            <w:right w:val="none" w:sz="0" w:space="0" w:color="auto"/>
          </w:divBdr>
        </w:div>
        <w:div w:id="704721874">
          <w:marLeft w:val="0"/>
          <w:marRight w:val="0"/>
          <w:marTop w:val="0"/>
          <w:marBottom w:val="0"/>
          <w:divBdr>
            <w:top w:val="none" w:sz="0" w:space="0" w:color="auto"/>
            <w:left w:val="none" w:sz="0" w:space="0" w:color="auto"/>
            <w:bottom w:val="none" w:sz="0" w:space="0" w:color="auto"/>
            <w:right w:val="none" w:sz="0" w:space="0" w:color="auto"/>
          </w:divBdr>
        </w:div>
        <w:div w:id="791363774">
          <w:marLeft w:val="0"/>
          <w:marRight w:val="0"/>
          <w:marTop w:val="0"/>
          <w:marBottom w:val="0"/>
          <w:divBdr>
            <w:top w:val="none" w:sz="0" w:space="0" w:color="auto"/>
            <w:left w:val="none" w:sz="0" w:space="0" w:color="auto"/>
            <w:bottom w:val="none" w:sz="0" w:space="0" w:color="auto"/>
            <w:right w:val="none" w:sz="0" w:space="0" w:color="auto"/>
          </w:divBdr>
        </w:div>
        <w:div w:id="820580482">
          <w:marLeft w:val="0"/>
          <w:marRight w:val="0"/>
          <w:marTop w:val="0"/>
          <w:marBottom w:val="0"/>
          <w:divBdr>
            <w:top w:val="none" w:sz="0" w:space="0" w:color="auto"/>
            <w:left w:val="none" w:sz="0" w:space="0" w:color="auto"/>
            <w:bottom w:val="none" w:sz="0" w:space="0" w:color="auto"/>
            <w:right w:val="none" w:sz="0" w:space="0" w:color="auto"/>
          </w:divBdr>
        </w:div>
        <w:div w:id="878929952">
          <w:marLeft w:val="0"/>
          <w:marRight w:val="0"/>
          <w:marTop w:val="0"/>
          <w:marBottom w:val="0"/>
          <w:divBdr>
            <w:top w:val="none" w:sz="0" w:space="0" w:color="auto"/>
            <w:left w:val="none" w:sz="0" w:space="0" w:color="auto"/>
            <w:bottom w:val="none" w:sz="0" w:space="0" w:color="auto"/>
            <w:right w:val="none" w:sz="0" w:space="0" w:color="auto"/>
          </w:divBdr>
        </w:div>
        <w:div w:id="886799695">
          <w:marLeft w:val="0"/>
          <w:marRight w:val="0"/>
          <w:marTop w:val="0"/>
          <w:marBottom w:val="0"/>
          <w:divBdr>
            <w:top w:val="none" w:sz="0" w:space="0" w:color="auto"/>
            <w:left w:val="none" w:sz="0" w:space="0" w:color="auto"/>
            <w:bottom w:val="none" w:sz="0" w:space="0" w:color="auto"/>
            <w:right w:val="none" w:sz="0" w:space="0" w:color="auto"/>
          </w:divBdr>
        </w:div>
        <w:div w:id="888303249">
          <w:marLeft w:val="0"/>
          <w:marRight w:val="0"/>
          <w:marTop w:val="0"/>
          <w:marBottom w:val="0"/>
          <w:divBdr>
            <w:top w:val="none" w:sz="0" w:space="0" w:color="auto"/>
            <w:left w:val="none" w:sz="0" w:space="0" w:color="auto"/>
            <w:bottom w:val="none" w:sz="0" w:space="0" w:color="auto"/>
            <w:right w:val="none" w:sz="0" w:space="0" w:color="auto"/>
          </w:divBdr>
        </w:div>
        <w:div w:id="970206191">
          <w:marLeft w:val="0"/>
          <w:marRight w:val="0"/>
          <w:marTop w:val="0"/>
          <w:marBottom w:val="0"/>
          <w:divBdr>
            <w:top w:val="none" w:sz="0" w:space="0" w:color="auto"/>
            <w:left w:val="none" w:sz="0" w:space="0" w:color="auto"/>
            <w:bottom w:val="none" w:sz="0" w:space="0" w:color="auto"/>
            <w:right w:val="none" w:sz="0" w:space="0" w:color="auto"/>
          </w:divBdr>
        </w:div>
        <w:div w:id="1004279366">
          <w:marLeft w:val="0"/>
          <w:marRight w:val="0"/>
          <w:marTop w:val="0"/>
          <w:marBottom w:val="0"/>
          <w:divBdr>
            <w:top w:val="none" w:sz="0" w:space="0" w:color="auto"/>
            <w:left w:val="none" w:sz="0" w:space="0" w:color="auto"/>
            <w:bottom w:val="none" w:sz="0" w:space="0" w:color="auto"/>
            <w:right w:val="none" w:sz="0" w:space="0" w:color="auto"/>
          </w:divBdr>
        </w:div>
        <w:div w:id="1068499793">
          <w:marLeft w:val="0"/>
          <w:marRight w:val="0"/>
          <w:marTop w:val="0"/>
          <w:marBottom w:val="0"/>
          <w:divBdr>
            <w:top w:val="none" w:sz="0" w:space="0" w:color="auto"/>
            <w:left w:val="none" w:sz="0" w:space="0" w:color="auto"/>
            <w:bottom w:val="none" w:sz="0" w:space="0" w:color="auto"/>
            <w:right w:val="none" w:sz="0" w:space="0" w:color="auto"/>
          </w:divBdr>
        </w:div>
        <w:div w:id="1092318160">
          <w:marLeft w:val="0"/>
          <w:marRight w:val="0"/>
          <w:marTop w:val="0"/>
          <w:marBottom w:val="0"/>
          <w:divBdr>
            <w:top w:val="none" w:sz="0" w:space="0" w:color="auto"/>
            <w:left w:val="none" w:sz="0" w:space="0" w:color="auto"/>
            <w:bottom w:val="none" w:sz="0" w:space="0" w:color="auto"/>
            <w:right w:val="none" w:sz="0" w:space="0" w:color="auto"/>
          </w:divBdr>
        </w:div>
        <w:div w:id="1185364671">
          <w:marLeft w:val="0"/>
          <w:marRight w:val="0"/>
          <w:marTop w:val="0"/>
          <w:marBottom w:val="0"/>
          <w:divBdr>
            <w:top w:val="none" w:sz="0" w:space="0" w:color="auto"/>
            <w:left w:val="none" w:sz="0" w:space="0" w:color="auto"/>
            <w:bottom w:val="none" w:sz="0" w:space="0" w:color="auto"/>
            <w:right w:val="none" w:sz="0" w:space="0" w:color="auto"/>
          </w:divBdr>
        </w:div>
        <w:div w:id="1224564448">
          <w:marLeft w:val="0"/>
          <w:marRight w:val="0"/>
          <w:marTop w:val="0"/>
          <w:marBottom w:val="0"/>
          <w:divBdr>
            <w:top w:val="none" w:sz="0" w:space="0" w:color="auto"/>
            <w:left w:val="none" w:sz="0" w:space="0" w:color="auto"/>
            <w:bottom w:val="none" w:sz="0" w:space="0" w:color="auto"/>
            <w:right w:val="none" w:sz="0" w:space="0" w:color="auto"/>
          </w:divBdr>
        </w:div>
        <w:div w:id="1429501892">
          <w:marLeft w:val="0"/>
          <w:marRight w:val="0"/>
          <w:marTop w:val="0"/>
          <w:marBottom w:val="0"/>
          <w:divBdr>
            <w:top w:val="none" w:sz="0" w:space="0" w:color="auto"/>
            <w:left w:val="none" w:sz="0" w:space="0" w:color="auto"/>
            <w:bottom w:val="none" w:sz="0" w:space="0" w:color="auto"/>
            <w:right w:val="none" w:sz="0" w:space="0" w:color="auto"/>
          </w:divBdr>
        </w:div>
        <w:div w:id="1540706037">
          <w:marLeft w:val="0"/>
          <w:marRight w:val="0"/>
          <w:marTop w:val="0"/>
          <w:marBottom w:val="0"/>
          <w:divBdr>
            <w:top w:val="none" w:sz="0" w:space="0" w:color="auto"/>
            <w:left w:val="none" w:sz="0" w:space="0" w:color="auto"/>
            <w:bottom w:val="none" w:sz="0" w:space="0" w:color="auto"/>
            <w:right w:val="none" w:sz="0" w:space="0" w:color="auto"/>
          </w:divBdr>
        </w:div>
        <w:div w:id="1583028432">
          <w:marLeft w:val="0"/>
          <w:marRight w:val="0"/>
          <w:marTop w:val="0"/>
          <w:marBottom w:val="0"/>
          <w:divBdr>
            <w:top w:val="none" w:sz="0" w:space="0" w:color="auto"/>
            <w:left w:val="none" w:sz="0" w:space="0" w:color="auto"/>
            <w:bottom w:val="none" w:sz="0" w:space="0" w:color="auto"/>
            <w:right w:val="none" w:sz="0" w:space="0" w:color="auto"/>
          </w:divBdr>
        </w:div>
        <w:div w:id="1606960054">
          <w:marLeft w:val="0"/>
          <w:marRight w:val="0"/>
          <w:marTop w:val="0"/>
          <w:marBottom w:val="0"/>
          <w:divBdr>
            <w:top w:val="none" w:sz="0" w:space="0" w:color="auto"/>
            <w:left w:val="none" w:sz="0" w:space="0" w:color="auto"/>
            <w:bottom w:val="none" w:sz="0" w:space="0" w:color="auto"/>
            <w:right w:val="none" w:sz="0" w:space="0" w:color="auto"/>
          </w:divBdr>
        </w:div>
        <w:div w:id="1657144799">
          <w:marLeft w:val="0"/>
          <w:marRight w:val="0"/>
          <w:marTop w:val="0"/>
          <w:marBottom w:val="0"/>
          <w:divBdr>
            <w:top w:val="none" w:sz="0" w:space="0" w:color="auto"/>
            <w:left w:val="none" w:sz="0" w:space="0" w:color="auto"/>
            <w:bottom w:val="none" w:sz="0" w:space="0" w:color="auto"/>
            <w:right w:val="none" w:sz="0" w:space="0" w:color="auto"/>
          </w:divBdr>
        </w:div>
        <w:div w:id="1694499129">
          <w:marLeft w:val="0"/>
          <w:marRight w:val="0"/>
          <w:marTop w:val="0"/>
          <w:marBottom w:val="0"/>
          <w:divBdr>
            <w:top w:val="none" w:sz="0" w:space="0" w:color="auto"/>
            <w:left w:val="none" w:sz="0" w:space="0" w:color="auto"/>
            <w:bottom w:val="none" w:sz="0" w:space="0" w:color="auto"/>
            <w:right w:val="none" w:sz="0" w:space="0" w:color="auto"/>
          </w:divBdr>
        </w:div>
        <w:div w:id="1730423528">
          <w:marLeft w:val="0"/>
          <w:marRight w:val="0"/>
          <w:marTop w:val="0"/>
          <w:marBottom w:val="0"/>
          <w:divBdr>
            <w:top w:val="none" w:sz="0" w:space="0" w:color="auto"/>
            <w:left w:val="none" w:sz="0" w:space="0" w:color="auto"/>
            <w:bottom w:val="none" w:sz="0" w:space="0" w:color="auto"/>
            <w:right w:val="none" w:sz="0" w:space="0" w:color="auto"/>
          </w:divBdr>
        </w:div>
        <w:div w:id="1820419729">
          <w:marLeft w:val="0"/>
          <w:marRight w:val="0"/>
          <w:marTop w:val="0"/>
          <w:marBottom w:val="0"/>
          <w:divBdr>
            <w:top w:val="none" w:sz="0" w:space="0" w:color="auto"/>
            <w:left w:val="none" w:sz="0" w:space="0" w:color="auto"/>
            <w:bottom w:val="none" w:sz="0" w:space="0" w:color="auto"/>
            <w:right w:val="none" w:sz="0" w:space="0" w:color="auto"/>
          </w:divBdr>
        </w:div>
        <w:div w:id="1832676350">
          <w:marLeft w:val="0"/>
          <w:marRight w:val="0"/>
          <w:marTop w:val="0"/>
          <w:marBottom w:val="0"/>
          <w:divBdr>
            <w:top w:val="none" w:sz="0" w:space="0" w:color="auto"/>
            <w:left w:val="none" w:sz="0" w:space="0" w:color="auto"/>
            <w:bottom w:val="none" w:sz="0" w:space="0" w:color="auto"/>
            <w:right w:val="none" w:sz="0" w:space="0" w:color="auto"/>
          </w:divBdr>
        </w:div>
        <w:div w:id="1845125507">
          <w:marLeft w:val="0"/>
          <w:marRight w:val="0"/>
          <w:marTop w:val="0"/>
          <w:marBottom w:val="0"/>
          <w:divBdr>
            <w:top w:val="none" w:sz="0" w:space="0" w:color="auto"/>
            <w:left w:val="none" w:sz="0" w:space="0" w:color="auto"/>
            <w:bottom w:val="none" w:sz="0" w:space="0" w:color="auto"/>
            <w:right w:val="none" w:sz="0" w:space="0" w:color="auto"/>
          </w:divBdr>
        </w:div>
        <w:div w:id="1895195542">
          <w:marLeft w:val="0"/>
          <w:marRight w:val="0"/>
          <w:marTop w:val="0"/>
          <w:marBottom w:val="0"/>
          <w:divBdr>
            <w:top w:val="none" w:sz="0" w:space="0" w:color="auto"/>
            <w:left w:val="none" w:sz="0" w:space="0" w:color="auto"/>
            <w:bottom w:val="none" w:sz="0" w:space="0" w:color="auto"/>
            <w:right w:val="none" w:sz="0" w:space="0" w:color="auto"/>
          </w:divBdr>
        </w:div>
        <w:div w:id="2056469025">
          <w:marLeft w:val="0"/>
          <w:marRight w:val="0"/>
          <w:marTop w:val="0"/>
          <w:marBottom w:val="0"/>
          <w:divBdr>
            <w:top w:val="none" w:sz="0" w:space="0" w:color="auto"/>
            <w:left w:val="none" w:sz="0" w:space="0" w:color="auto"/>
            <w:bottom w:val="none" w:sz="0" w:space="0" w:color="auto"/>
            <w:right w:val="none" w:sz="0" w:space="0" w:color="auto"/>
          </w:divBdr>
        </w:div>
        <w:div w:id="205923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517786-485d-4efb-b35a-d03d2f44421f" xsi:nil="true"/>
    <lcf76f155ced4ddcb4097134ff3c332f xmlns="abf7dc40-fefb-4d87-92b7-d0ba5cdc8818">
      <Terms xmlns="http://schemas.microsoft.com/office/infopath/2007/PartnerControls"/>
    </lcf76f155ced4ddcb4097134ff3c332f>
    <Notes xmlns="abf7dc40-fefb-4d87-92b7-d0ba5cdc88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B4FA32D21E2042B2FD17C450B5DFA9" ma:contentTypeVersion="16" ma:contentTypeDescription="Create a new document." ma:contentTypeScope="" ma:versionID="c5d3a7b06ce58a6f80764c56e0af46b6">
  <xsd:schema xmlns:xsd="http://www.w3.org/2001/XMLSchema" xmlns:xs="http://www.w3.org/2001/XMLSchema" xmlns:p="http://schemas.microsoft.com/office/2006/metadata/properties" xmlns:ns2="abf7dc40-fefb-4d87-92b7-d0ba5cdc8818" xmlns:ns3="e8517786-485d-4efb-b35a-d03d2f44421f" targetNamespace="http://schemas.microsoft.com/office/2006/metadata/properties" ma:root="true" ma:fieldsID="0d1b028f58229f3171765b39ff617003" ns2:_="" ns3:_="">
    <xsd:import namespace="abf7dc40-fefb-4d87-92b7-d0ba5cdc8818"/>
    <xsd:import namespace="e8517786-485d-4efb-b35a-d03d2f4442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dc40-fefb-4d87-92b7-d0ba5cdc8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f344948-6e5c-4236-97d3-d87cc108865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17786-485d-4efb-b35a-d03d2f4442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58d2d8e-eb1a-402b-aff9-9f866551dd79}" ma:internalName="TaxCatchAll" ma:showField="CatchAllData" ma:web="e8517786-485d-4efb-b35a-d03d2f444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5BF5C-3587-4D60-9D6B-F8FD39F3FB86}">
  <ds:schemaRefs>
    <ds:schemaRef ds:uri="http://schemas.microsoft.com/sharepoint/v3/contenttype/forms"/>
  </ds:schemaRefs>
</ds:datastoreItem>
</file>

<file path=customXml/itemProps2.xml><?xml version="1.0" encoding="utf-8"?>
<ds:datastoreItem xmlns:ds="http://schemas.openxmlformats.org/officeDocument/2006/customXml" ds:itemID="{C2075EFC-DEDF-4A27-B527-93320686E452}">
  <ds:schemaRefs>
    <ds:schemaRef ds:uri="http://schemas.microsoft.com/office/2006/metadata/properties"/>
    <ds:schemaRef ds:uri="http://schemas.microsoft.com/office/infopath/2007/PartnerControls"/>
    <ds:schemaRef ds:uri="e8517786-485d-4efb-b35a-d03d2f44421f"/>
    <ds:schemaRef ds:uri="abf7dc40-fefb-4d87-92b7-d0ba5cdc8818"/>
  </ds:schemaRefs>
</ds:datastoreItem>
</file>

<file path=customXml/itemProps3.xml><?xml version="1.0" encoding="utf-8"?>
<ds:datastoreItem xmlns:ds="http://schemas.openxmlformats.org/officeDocument/2006/customXml" ds:itemID="{0596E8FE-F7C1-451A-8D04-57A708FF5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dc40-fefb-4d87-92b7-d0ba5cdc8818"/>
    <ds:schemaRef ds:uri="e8517786-485d-4efb-b35a-d03d2f444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MacMahon, Sorcha</dc:creator>
  <cp:keywords/>
  <dc:description/>
  <cp:lastModifiedBy>Tracy Sweetman</cp:lastModifiedBy>
  <cp:revision>2</cp:revision>
  <dcterms:created xsi:type="dcterms:W3CDTF">2025-11-21T14:18:00Z</dcterms:created>
  <dcterms:modified xsi:type="dcterms:W3CDTF">2025-11-21T14:18:00Z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52bb78-b785-4d5a-8181-ae732e0da257_Enabled">
    <vt:lpwstr>true</vt:lpwstr>
  </property>
  <property fmtid="{D5CDD505-2E9C-101B-9397-08002B2CF9AE}" pid="3" name="MSIP_Label_4c52bb78-b785-4d5a-8181-ae732e0da257_SetDate">
    <vt:lpwstr>2025-04-22T07:53:28Z</vt:lpwstr>
  </property>
  <property fmtid="{D5CDD505-2E9C-101B-9397-08002B2CF9AE}" pid="4" name="MSIP_Label_4c52bb78-b785-4d5a-8181-ae732e0da257_Method">
    <vt:lpwstr>Privileged</vt:lpwstr>
  </property>
  <property fmtid="{D5CDD505-2E9C-101B-9397-08002B2CF9AE}" pid="5" name="MSIP_Label_4c52bb78-b785-4d5a-8181-ae732e0da257_Name">
    <vt:lpwstr>4c52bb78-b785-4d5a-8181-ae732e0da257</vt:lpwstr>
  </property>
  <property fmtid="{D5CDD505-2E9C-101B-9397-08002B2CF9AE}" pid="6" name="MSIP_Label_4c52bb78-b785-4d5a-8181-ae732e0da257_SiteId">
    <vt:lpwstr>37247798-f42c-42fd-8a37-d49c7128d36b</vt:lpwstr>
  </property>
  <property fmtid="{D5CDD505-2E9C-101B-9397-08002B2CF9AE}" pid="7" name="MSIP_Label_4c52bb78-b785-4d5a-8181-ae732e0da257_ActionId">
    <vt:lpwstr>045b9281-5de6-45db-b59d-9048916f381d</vt:lpwstr>
  </property>
  <property fmtid="{D5CDD505-2E9C-101B-9397-08002B2CF9AE}" pid="8" name="MSIP_Label_4c52bb78-b785-4d5a-8181-ae732e0da257_ContentBits">
    <vt:lpwstr>0</vt:lpwstr>
  </property>
  <property fmtid="{D5CDD505-2E9C-101B-9397-08002B2CF9AE}" pid="9" name="MSIP_Label_4c52bb78-b785-4d5a-8181-ae732e0da257_Tag">
    <vt:lpwstr>10, 0, 1, 1</vt:lpwstr>
  </property>
  <property fmtid="{D5CDD505-2E9C-101B-9397-08002B2CF9AE}" pid="10" name="Folder_Number">
    <vt:lpwstr/>
  </property>
  <property fmtid="{D5CDD505-2E9C-101B-9397-08002B2CF9AE}" pid="11" name="Folder_Code">
    <vt:lpwstr/>
  </property>
  <property fmtid="{D5CDD505-2E9C-101B-9397-08002B2CF9AE}" pid="12" name="Folder_Name">
    <vt:lpwstr/>
  </property>
  <property fmtid="{D5CDD505-2E9C-101B-9397-08002B2CF9AE}" pid="13" name="Folder_Description">
    <vt:lpwstr/>
  </property>
  <property fmtid="{D5CDD505-2E9C-101B-9397-08002B2CF9AE}" pid="14" name="/Folder_Name/">
    <vt:lpwstr/>
  </property>
  <property fmtid="{D5CDD505-2E9C-101B-9397-08002B2CF9AE}" pid="15" name="/Folder_Description/">
    <vt:lpwstr/>
  </property>
  <property fmtid="{D5CDD505-2E9C-101B-9397-08002B2CF9AE}" pid="16" name="Folder_Version">
    <vt:lpwstr/>
  </property>
  <property fmtid="{D5CDD505-2E9C-101B-9397-08002B2CF9AE}" pid="17" name="Folder_VersionSeq">
    <vt:lpwstr/>
  </property>
  <property fmtid="{D5CDD505-2E9C-101B-9397-08002B2CF9AE}" pid="18" name="Folder_Manager">
    <vt:lpwstr/>
  </property>
  <property fmtid="{D5CDD505-2E9C-101B-9397-08002B2CF9AE}" pid="19" name="Folder_ManagerDesc">
    <vt:lpwstr/>
  </property>
  <property fmtid="{D5CDD505-2E9C-101B-9397-08002B2CF9AE}" pid="20" name="Folder_Storage">
    <vt:lpwstr/>
  </property>
  <property fmtid="{D5CDD505-2E9C-101B-9397-08002B2CF9AE}" pid="21" name="Folder_StorageDesc">
    <vt:lpwstr/>
  </property>
  <property fmtid="{D5CDD505-2E9C-101B-9397-08002B2CF9AE}" pid="22" name="Folder_Creator">
    <vt:lpwstr/>
  </property>
  <property fmtid="{D5CDD505-2E9C-101B-9397-08002B2CF9AE}" pid="23" name="Folder_CreatorDesc">
    <vt:lpwstr/>
  </property>
  <property fmtid="{D5CDD505-2E9C-101B-9397-08002B2CF9AE}" pid="24" name="Folder_CreateDate">
    <vt:lpwstr/>
  </property>
  <property fmtid="{D5CDD505-2E9C-101B-9397-08002B2CF9AE}" pid="25" name="Folder_Updater">
    <vt:lpwstr/>
  </property>
  <property fmtid="{D5CDD505-2E9C-101B-9397-08002B2CF9AE}" pid="26" name="Folder_UpdaterDesc">
    <vt:lpwstr/>
  </property>
  <property fmtid="{D5CDD505-2E9C-101B-9397-08002B2CF9AE}" pid="27" name="Folder_UpdateDate">
    <vt:lpwstr/>
  </property>
  <property fmtid="{D5CDD505-2E9C-101B-9397-08002B2CF9AE}" pid="28" name="Document_Number">
    <vt:lpwstr/>
  </property>
  <property fmtid="{D5CDD505-2E9C-101B-9397-08002B2CF9AE}" pid="29" name="Document_Name">
    <vt:lpwstr/>
  </property>
  <property fmtid="{D5CDD505-2E9C-101B-9397-08002B2CF9AE}" pid="30" name="Document_FileName">
    <vt:lpwstr/>
  </property>
  <property fmtid="{D5CDD505-2E9C-101B-9397-08002B2CF9AE}" pid="31" name="Document_Version">
    <vt:lpwstr/>
  </property>
  <property fmtid="{D5CDD505-2E9C-101B-9397-08002B2CF9AE}" pid="32" name="Document_VersionSeq">
    <vt:lpwstr/>
  </property>
  <property fmtid="{D5CDD505-2E9C-101B-9397-08002B2CF9AE}" pid="33" name="Document_Creator">
    <vt:lpwstr/>
  </property>
  <property fmtid="{D5CDD505-2E9C-101B-9397-08002B2CF9AE}" pid="34" name="Document_CreatorDesc">
    <vt:lpwstr/>
  </property>
  <property fmtid="{D5CDD505-2E9C-101B-9397-08002B2CF9AE}" pid="35" name="Document_CreateDate">
    <vt:lpwstr/>
  </property>
  <property fmtid="{D5CDD505-2E9C-101B-9397-08002B2CF9AE}" pid="36" name="Document_Updater">
    <vt:lpwstr/>
  </property>
  <property fmtid="{D5CDD505-2E9C-101B-9397-08002B2CF9AE}" pid="37" name="Document_UpdaterDesc">
    <vt:lpwstr/>
  </property>
  <property fmtid="{D5CDD505-2E9C-101B-9397-08002B2CF9AE}" pid="38" name="Document_UpdateDate">
    <vt:lpwstr/>
  </property>
  <property fmtid="{D5CDD505-2E9C-101B-9397-08002B2CF9AE}" pid="39" name="Document_Size">
    <vt:lpwstr/>
  </property>
  <property fmtid="{D5CDD505-2E9C-101B-9397-08002B2CF9AE}" pid="40" name="Document_Storage">
    <vt:lpwstr/>
  </property>
  <property fmtid="{D5CDD505-2E9C-101B-9397-08002B2CF9AE}" pid="41" name="Document_StorageDesc">
    <vt:lpwstr/>
  </property>
  <property fmtid="{D5CDD505-2E9C-101B-9397-08002B2CF9AE}" pid="42" name="Document_Department">
    <vt:lpwstr/>
  </property>
  <property fmtid="{D5CDD505-2E9C-101B-9397-08002B2CF9AE}" pid="43" name="Document_DepartmentDesc">
    <vt:lpwstr/>
  </property>
  <property fmtid="{D5CDD505-2E9C-101B-9397-08002B2CF9AE}" pid="44" name="ContentTypeId">
    <vt:lpwstr>0x010100A8B4FA32D21E2042B2FD17C450B5DFA9</vt:lpwstr>
  </property>
  <property fmtid="{D5CDD505-2E9C-101B-9397-08002B2CF9AE}" pid="45" name="MediaServiceImageTags">
    <vt:lpwstr/>
  </property>
</Properties>
</file>