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2DD7" w:rsidRDefault="009314C8" w:rsidP="00D31B71">
      <w:pPr>
        <w:pStyle w:val="BodyText"/>
      </w:pPr>
      <w:r>
        <w:rPr>
          <w:noProof/>
          <w:lang w:eastAsia="en-GB"/>
        </w:rPr>
        <mc:AlternateContent>
          <mc:Choice Requires="wps">
            <w:drawing>
              <wp:anchor distT="0" distB="0" distL="114300" distR="114300" simplePos="0" relativeHeight="251687936" behindDoc="0" locked="0" layoutInCell="1" allowOverlap="1" wp14:anchorId="2AD107BA" wp14:editId="30223DE4">
                <wp:simplePos x="0" y="0"/>
                <wp:positionH relativeFrom="column">
                  <wp:posOffset>-914400</wp:posOffset>
                </wp:positionH>
                <wp:positionV relativeFrom="paragraph">
                  <wp:posOffset>1952943</wp:posOffset>
                </wp:positionV>
                <wp:extent cx="7560310" cy="1069213"/>
                <wp:effectExtent l="0" t="0" r="21590" b="36195"/>
                <wp:wrapNone/>
                <wp:docPr id="13" name="CoverLine_3"/>
                <wp:cNvGraphicFramePr/>
                <a:graphic xmlns:a="http://schemas.openxmlformats.org/drawingml/2006/main">
                  <a:graphicData uri="http://schemas.microsoft.com/office/word/2010/wordprocessingShape">
                    <wps:wsp>
                      <wps:cNvCnPr/>
                      <wps:spPr>
                        <a:xfrm>
                          <a:off x="0" y="0"/>
                          <a:ext cx="7560310" cy="1069213"/>
                        </a:xfrm>
                        <a:prstGeom prst="line">
                          <a:avLst/>
                        </a:prstGeom>
                        <a:ln w="19050" cmpd="sng">
                          <a:solidFill>
                            <a:srgbClr val="FFFF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verLine_3"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1in,153.8pt" to="523.3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" strokecolor="white" strokeweight="1.5pt"/>
            </w:pict>
          </mc:Fallback>
        </mc:AlternateContent>
      </w:r>
      <w:r>
        <w:rPr>
          <w:noProof/>
          <w:lang w:eastAsia="en-GB"/>
        </w:rPr>
        <mc:AlternateContent>
          <mc:Choice Requires="wps">
            <w:drawing>
              <wp:anchor distT="0" distB="0" distL="114300" distR="114300" simplePos="0" relativeHeight="251686912" behindDoc="0" locked="0" layoutInCell="1" allowOverlap="1" wp14:anchorId="2CAD2D12" wp14:editId="0AA6CBD5">
                <wp:simplePos x="0" y="0"/>
                <wp:positionH relativeFrom="column">
                  <wp:posOffset>-914400</wp:posOffset>
                </wp:positionH>
                <wp:positionV relativeFrom="paragraph">
                  <wp:posOffset>6764401</wp:posOffset>
                </wp:positionV>
                <wp:extent cx="7560310" cy="1603819"/>
                <wp:effectExtent l="0" t="0" r="21590" b="34925"/>
                <wp:wrapNone/>
                <wp:docPr id="11" name="CoverLine_2"/>
                <wp:cNvGraphicFramePr/>
                <a:graphic xmlns:a="http://schemas.openxmlformats.org/drawingml/2006/main">
                  <a:graphicData uri="http://schemas.microsoft.com/office/word/2010/wordprocessingShape">
                    <wps:wsp>
                      <wps:cNvCnPr/>
                      <wps:spPr>
                        <a:xfrm flipV="1">
                          <a:off x="0" y="0"/>
                          <a:ext cx="7560310" cy="1603819"/>
                        </a:xfrm>
                        <a:prstGeom prst="line">
                          <a:avLst/>
                        </a:prstGeom>
                        <a:ln w="19050" cmpd="sng">
                          <a:solidFill>
                            <a:srgbClr val="FFFF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verLine_2" o:spid="_x0000_s1026" style="position:absolute;flip:y;z-index:251686912;visibility:visible;mso-wrap-style:square;mso-wrap-distance-left:9pt;mso-wrap-distance-top:0;mso-wrap-distance-right:9pt;mso-wrap-distance-bottom:0;mso-position-horizontal:absolute;mso-position-horizontal-relative:text;mso-position-vertical:absolute;mso-position-vertical-relative:text" from="-1in,532.65pt" to="523.3pt,6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" strokecolor="white" strokeweight="1.5pt"/>
            </w:pict>
          </mc:Fallback>
        </mc:AlternateContent>
      </w:r>
      <w:r>
        <w:rPr>
          <w:noProof/>
          <w:lang w:eastAsia="en-GB"/>
        </w:rPr>
        <mc:AlternateContent>
          <mc:Choice Requires="wps">
            <w:drawing>
              <wp:anchor distT="0" distB="0" distL="114300" distR="114300" simplePos="0" relativeHeight="251685888" behindDoc="0" locked="0" layoutInCell="1" allowOverlap="1" wp14:anchorId="3BE65803" wp14:editId="0ECB3652">
                <wp:simplePos x="0" y="0"/>
                <wp:positionH relativeFrom="column">
                  <wp:posOffset>4377817</wp:posOffset>
                </wp:positionH>
                <wp:positionV relativeFrom="paragraph">
                  <wp:posOffset>1952943</wp:posOffset>
                </wp:positionV>
                <wp:extent cx="2268093" cy="8019097"/>
                <wp:effectExtent l="0" t="0" r="37465" b="20320"/>
                <wp:wrapNone/>
                <wp:docPr id="5" name="CoverLine_1"/>
                <wp:cNvGraphicFramePr/>
                <a:graphic xmlns:a="http://schemas.openxmlformats.org/drawingml/2006/main">
                  <a:graphicData uri="http://schemas.microsoft.com/office/word/2010/wordprocessingShape">
                    <wps:wsp>
                      <wps:cNvCnPr/>
                      <wps:spPr>
                        <a:xfrm flipV="1">
                          <a:off x="0" y="0"/>
                          <a:ext cx="2268093" cy="8019097"/>
                        </a:xfrm>
                        <a:prstGeom prst="line">
                          <a:avLst/>
                        </a:prstGeom>
                        <a:ln w="19050" cmpd="sng">
                          <a:solidFill>
                            <a:srgbClr val="FFFF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verLine_1" o:spid="_x0000_s1026" style="position:absolute;flip:y;z-index:251685888;visibility:visible;mso-wrap-style:square;mso-wrap-distance-left:9pt;mso-wrap-distance-top:0;mso-wrap-distance-right:9pt;mso-wrap-distance-bottom:0;mso-position-horizontal:absolute;mso-position-horizontal-relative:text;mso-position-vertical:absolute;mso-position-vertical-relative:text" from="344.7pt,153.8pt" to="523.3pt,7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" strokecolor="white" strokeweight="1.5pt"/>
            </w:pict>
          </mc:Fallback>
        </mc:AlternateContent>
      </w:r>
      <w:r w:rsidRPr="00A87365">
        <w:rPr>
          <w:noProof/>
          <w:lang w:eastAsia="en-GB"/>
        </w:rPr>
        <mc:AlternateContent>
          <mc:Choice Requires="wps">
            <w:drawing>
              <wp:anchor distT="0" distB="0" distL="114300" distR="114300" simplePos="0" relativeHeight="251684864" behindDoc="1" locked="0" layoutInCell="0" allowOverlap="1" wp14:anchorId="24EFA95A" wp14:editId="1940B910">
                <wp:simplePos x="0" y="0"/>
                <wp:positionH relativeFrom="page">
                  <wp:align>left</wp:align>
                </wp:positionH>
                <wp:positionV relativeFrom="page">
                  <wp:align>bottom</wp:align>
                </wp:positionV>
                <wp:extent cx="7560310" cy="16038196"/>
                <wp:effectExtent l="0" t="0" r="2540" b="1905"/>
                <wp:wrapNone/>
                <wp:docPr id="2" name="CoverLowerHalfBlu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10" cy="16038196"/>
                        </a:xfrm>
                        <a:custGeom>
                          <a:avLst/>
                          <a:gdLst>
                            <a:gd name="connsiteX0" fmla="*/ 4571406 w 7560000"/>
                            <a:gd name="connsiteY0" fmla="*/ 0 h 7092000"/>
                            <a:gd name="connsiteX1" fmla="*/ 7560000 w 7560000"/>
                            <a:gd name="connsiteY1" fmla="*/ 0 h 7092000"/>
                            <a:gd name="connsiteX2" fmla="*/ 7560000 w 7560000"/>
                            <a:gd name="connsiteY2" fmla="*/ 7092000 h 7092000"/>
                            <a:gd name="connsiteX3" fmla="*/ 4571923 w 7560000"/>
                            <a:gd name="connsiteY3" fmla="*/ 7092000 h 7092000"/>
                            <a:gd name="connsiteX4" fmla="*/ 4654753 w 7560000"/>
                            <a:gd name="connsiteY4" fmla="*/ 7088200 h 7092000"/>
                            <a:gd name="connsiteX5" fmla="*/ 5179738 w 7560000"/>
                            <a:gd name="connsiteY5" fmla="*/ 6637985 h 7092000"/>
                            <a:gd name="connsiteX6" fmla="*/ 7001861 w 7560000"/>
                            <a:gd name="connsiteY6" fmla="*/ 3501586 h 7092000"/>
                            <a:gd name="connsiteX7" fmla="*/ 7023108 w 7560000"/>
                            <a:gd name="connsiteY7" fmla="*/ 2930229 h 7092000"/>
                            <a:gd name="connsiteX8" fmla="*/ 5162578 w 7560000"/>
                            <a:gd name="connsiteY8" fmla="*/ 381384 h 7092000"/>
                            <a:gd name="connsiteX9" fmla="*/ 4654234 w 7560000"/>
                            <a:gd name="connsiteY9" fmla="*/ 3140 h 7092000"/>
                            <a:gd name="connsiteX10" fmla="*/ 0 w 7560000"/>
                            <a:gd name="connsiteY10" fmla="*/ 0 h 7092000"/>
                            <a:gd name="connsiteX11" fmla="*/ 975511 w 7560000"/>
                            <a:gd name="connsiteY11" fmla="*/ 0 h 7092000"/>
                            <a:gd name="connsiteX12" fmla="*/ 884357 w 7560000"/>
                            <a:gd name="connsiteY12" fmla="*/ 5209 h 7092000"/>
                            <a:gd name="connsiteX13" fmla="*/ 527812 w 7560000"/>
                            <a:gd name="connsiteY13" fmla="*/ 742134 h 7092000"/>
                            <a:gd name="connsiteX14" fmla="*/ 2340157 w 7560000"/>
                            <a:gd name="connsiteY14" fmla="*/ 3224908 h 7092000"/>
                            <a:gd name="connsiteX15" fmla="*/ 542413 w 7560000"/>
                            <a:gd name="connsiteY15" fmla="*/ 6318621 h 7092000"/>
                            <a:gd name="connsiteX16" fmla="*/ 884876 w 7560000"/>
                            <a:gd name="connsiteY16" fmla="*/ 7085695 h 7092000"/>
                            <a:gd name="connsiteX17" fmla="*/ 976028 w 7560000"/>
                            <a:gd name="connsiteY17" fmla="*/ 7092000 h 7092000"/>
                            <a:gd name="connsiteX18" fmla="*/ 0 w 7560000"/>
                            <a:gd name="connsiteY18" fmla="*/ 7092000 h 7092000"/>
                            <a:gd name="connsiteX0" fmla="*/ 4571406 w 7560000"/>
                            <a:gd name="connsiteY0" fmla="*/ 0 h 7092000"/>
                            <a:gd name="connsiteX1" fmla="*/ 7560000 w 7560000"/>
                            <a:gd name="connsiteY1" fmla="*/ 0 h 7092000"/>
                            <a:gd name="connsiteX2" fmla="*/ 7560000 w 7560000"/>
                            <a:gd name="connsiteY2" fmla="*/ 7092000 h 7092000"/>
                            <a:gd name="connsiteX3" fmla="*/ 4571923 w 7560000"/>
                            <a:gd name="connsiteY3" fmla="*/ 7092000 h 7092000"/>
                            <a:gd name="connsiteX4" fmla="*/ 4654753 w 7560000"/>
                            <a:gd name="connsiteY4" fmla="*/ 7088200 h 7092000"/>
                            <a:gd name="connsiteX5" fmla="*/ 5179738 w 7560000"/>
                            <a:gd name="connsiteY5" fmla="*/ 6637985 h 7092000"/>
                            <a:gd name="connsiteX6" fmla="*/ 6126743 w 7560000"/>
                            <a:gd name="connsiteY6" fmla="*/ 3436775 h 7092000"/>
                            <a:gd name="connsiteX7" fmla="*/ 7023108 w 7560000"/>
                            <a:gd name="connsiteY7" fmla="*/ 2930229 h 7092000"/>
                            <a:gd name="connsiteX8" fmla="*/ 5162578 w 7560000"/>
                            <a:gd name="connsiteY8" fmla="*/ 381384 h 7092000"/>
                            <a:gd name="connsiteX9" fmla="*/ 4654234 w 7560000"/>
                            <a:gd name="connsiteY9" fmla="*/ 3140 h 7092000"/>
                            <a:gd name="connsiteX10" fmla="*/ 4571406 w 7560000"/>
                            <a:gd name="connsiteY10" fmla="*/ 0 h 7092000"/>
                            <a:gd name="connsiteX11" fmla="*/ 0 w 7560000"/>
                            <a:gd name="connsiteY11" fmla="*/ 0 h 7092000"/>
                            <a:gd name="connsiteX12" fmla="*/ 975511 w 7560000"/>
                            <a:gd name="connsiteY12" fmla="*/ 0 h 7092000"/>
                            <a:gd name="connsiteX13" fmla="*/ 884357 w 7560000"/>
                            <a:gd name="connsiteY13" fmla="*/ 5209 h 7092000"/>
                            <a:gd name="connsiteX14" fmla="*/ 527812 w 7560000"/>
                            <a:gd name="connsiteY14" fmla="*/ 742134 h 7092000"/>
                            <a:gd name="connsiteX15" fmla="*/ 2340157 w 7560000"/>
                            <a:gd name="connsiteY15" fmla="*/ 3224908 h 7092000"/>
                            <a:gd name="connsiteX16" fmla="*/ 542413 w 7560000"/>
                            <a:gd name="connsiteY16" fmla="*/ 6318621 h 7092000"/>
                            <a:gd name="connsiteX17" fmla="*/ 884876 w 7560000"/>
                            <a:gd name="connsiteY17" fmla="*/ 7085695 h 7092000"/>
                            <a:gd name="connsiteX18" fmla="*/ 976028 w 7560000"/>
                            <a:gd name="connsiteY18" fmla="*/ 7092000 h 7092000"/>
                            <a:gd name="connsiteX19" fmla="*/ 0 w 7560000"/>
                            <a:gd name="connsiteY19" fmla="*/ 7092000 h 7092000"/>
                            <a:gd name="connsiteX20" fmla="*/ 0 w 7560000"/>
                            <a:gd name="connsiteY20"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4571923 w 7560000"/>
                            <a:gd name="connsiteY3" fmla="*/ 7092000 h 7092000"/>
                            <a:gd name="connsiteX4" fmla="*/ 4654753 w 7560000"/>
                            <a:gd name="connsiteY4" fmla="*/ 7088200 h 7092000"/>
                            <a:gd name="connsiteX5" fmla="*/ 5179738 w 7560000"/>
                            <a:gd name="connsiteY5" fmla="*/ 6637985 h 7092000"/>
                            <a:gd name="connsiteX6" fmla="*/ 6126743 w 7560000"/>
                            <a:gd name="connsiteY6" fmla="*/ 3436775 h 7092000"/>
                            <a:gd name="connsiteX7" fmla="*/ 5318989 w 7560000"/>
                            <a:gd name="connsiteY7" fmla="*/ 2110835 h 7092000"/>
                            <a:gd name="connsiteX8" fmla="*/ 5162578 w 7560000"/>
                            <a:gd name="connsiteY8" fmla="*/ 381384 h 7092000"/>
                            <a:gd name="connsiteX9" fmla="*/ 4654234 w 7560000"/>
                            <a:gd name="connsiteY9" fmla="*/ 3140 h 7092000"/>
                            <a:gd name="connsiteX10" fmla="*/ 4571406 w 7560000"/>
                            <a:gd name="connsiteY10" fmla="*/ 0 h 7092000"/>
                            <a:gd name="connsiteX11" fmla="*/ 0 w 7560000"/>
                            <a:gd name="connsiteY11" fmla="*/ 0 h 7092000"/>
                            <a:gd name="connsiteX12" fmla="*/ 975511 w 7560000"/>
                            <a:gd name="connsiteY12" fmla="*/ 0 h 7092000"/>
                            <a:gd name="connsiteX13" fmla="*/ 884357 w 7560000"/>
                            <a:gd name="connsiteY13" fmla="*/ 5209 h 7092000"/>
                            <a:gd name="connsiteX14" fmla="*/ 527812 w 7560000"/>
                            <a:gd name="connsiteY14" fmla="*/ 742134 h 7092000"/>
                            <a:gd name="connsiteX15" fmla="*/ 2340157 w 7560000"/>
                            <a:gd name="connsiteY15" fmla="*/ 3224908 h 7092000"/>
                            <a:gd name="connsiteX16" fmla="*/ 542413 w 7560000"/>
                            <a:gd name="connsiteY16" fmla="*/ 6318621 h 7092000"/>
                            <a:gd name="connsiteX17" fmla="*/ 884876 w 7560000"/>
                            <a:gd name="connsiteY17" fmla="*/ 7085695 h 7092000"/>
                            <a:gd name="connsiteX18" fmla="*/ 976028 w 7560000"/>
                            <a:gd name="connsiteY18" fmla="*/ 7092000 h 7092000"/>
                            <a:gd name="connsiteX19" fmla="*/ 0 w 7560000"/>
                            <a:gd name="connsiteY19" fmla="*/ 7092000 h 7092000"/>
                            <a:gd name="connsiteX20" fmla="*/ 0 w 7560000"/>
                            <a:gd name="connsiteY20"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4571923 w 7560000"/>
                            <a:gd name="connsiteY3" fmla="*/ 7092000 h 7092000"/>
                            <a:gd name="connsiteX4" fmla="*/ 4654753 w 7560000"/>
                            <a:gd name="connsiteY4" fmla="*/ 7088200 h 7092000"/>
                            <a:gd name="connsiteX5" fmla="*/ 5179738 w 7560000"/>
                            <a:gd name="connsiteY5" fmla="*/ 6637985 h 7092000"/>
                            <a:gd name="connsiteX6" fmla="*/ 6126743 w 7560000"/>
                            <a:gd name="connsiteY6" fmla="*/ 3436775 h 7092000"/>
                            <a:gd name="connsiteX7" fmla="*/ 5318989 w 7560000"/>
                            <a:gd name="connsiteY7" fmla="*/ 2110835 h 7092000"/>
                            <a:gd name="connsiteX8" fmla="*/ 5162578 w 7560000"/>
                            <a:gd name="connsiteY8" fmla="*/ 381384 h 7092000"/>
                            <a:gd name="connsiteX9" fmla="*/ 4654234 w 7560000"/>
                            <a:gd name="connsiteY9" fmla="*/ 3140 h 7092000"/>
                            <a:gd name="connsiteX10" fmla="*/ 4571406 w 7560000"/>
                            <a:gd name="connsiteY10" fmla="*/ 0 h 7092000"/>
                            <a:gd name="connsiteX11" fmla="*/ 0 w 7560000"/>
                            <a:gd name="connsiteY11" fmla="*/ 0 h 7092000"/>
                            <a:gd name="connsiteX12" fmla="*/ 975511 w 7560000"/>
                            <a:gd name="connsiteY12" fmla="*/ 0 h 7092000"/>
                            <a:gd name="connsiteX13" fmla="*/ 884357 w 7560000"/>
                            <a:gd name="connsiteY13" fmla="*/ 5209 h 7092000"/>
                            <a:gd name="connsiteX14" fmla="*/ 527812 w 7560000"/>
                            <a:gd name="connsiteY14" fmla="*/ 742134 h 7092000"/>
                            <a:gd name="connsiteX15" fmla="*/ 3958760 w 7560000"/>
                            <a:gd name="connsiteY15" fmla="*/ 1634564 h 7092000"/>
                            <a:gd name="connsiteX16" fmla="*/ 542413 w 7560000"/>
                            <a:gd name="connsiteY16" fmla="*/ 6318621 h 7092000"/>
                            <a:gd name="connsiteX17" fmla="*/ 884876 w 7560000"/>
                            <a:gd name="connsiteY17" fmla="*/ 7085695 h 7092000"/>
                            <a:gd name="connsiteX18" fmla="*/ 976028 w 7560000"/>
                            <a:gd name="connsiteY18" fmla="*/ 7092000 h 7092000"/>
                            <a:gd name="connsiteX19" fmla="*/ 0 w 7560000"/>
                            <a:gd name="connsiteY19" fmla="*/ 7092000 h 7092000"/>
                            <a:gd name="connsiteX20" fmla="*/ 0 w 7560000"/>
                            <a:gd name="connsiteY20"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4571923 w 7560000"/>
                            <a:gd name="connsiteY3" fmla="*/ 7092000 h 7092000"/>
                            <a:gd name="connsiteX4" fmla="*/ 4654753 w 7560000"/>
                            <a:gd name="connsiteY4" fmla="*/ 7088200 h 7092000"/>
                            <a:gd name="connsiteX5" fmla="*/ 5179738 w 7560000"/>
                            <a:gd name="connsiteY5" fmla="*/ 6637985 h 7092000"/>
                            <a:gd name="connsiteX6" fmla="*/ 4221661 w 7560000"/>
                            <a:gd name="connsiteY6" fmla="*/ 2388978 h 7092000"/>
                            <a:gd name="connsiteX7" fmla="*/ 5318989 w 7560000"/>
                            <a:gd name="connsiteY7" fmla="*/ 2110835 h 7092000"/>
                            <a:gd name="connsiteX8" fmla="*/ 5162578 w 7560000"/>
                            <a:gd name="connsiteY8" fmla="*/ 381384 h 7092000"/>
                            <a:gd name="connsiteX9" fmla="*/ 4654234 w 7560000"/>
                            <a:gd name="connsiteY9" fmla="*/ 3140 h 7092000"/>
                            <a:gd name="connsiteX10" fmla="*/ 4571406 w 7560000"/>
                            <a:gd name="connsiteY10" fmla="*/ 0 h 7092000"/>
                            <a:gd name="connsiteX11" fmla="*/ 0 w 7560000"/>
                            <a:gd name="connsiteY11" fmla="*/ 0 h 7092000"/>
                            <a:gd name="connsiteX12" fmla="*/ 975511 w 7560000"/>
                            <a:gd name="connsiteY12" fmla="*/ 0 h 7092000"/>
                            <a:gd name="connsiteX13" fmla="*/ 884357 w 7560000"/>
                            <a:gd name="connsiteY13" fmla="*/ 5209 h 7092000"/>
                            <a:gd name="connsiteX14" fmla="*/ 527812 w 7560000"/>
                            <a:gd name="connsiteY14" fmla="*/ 742134 h 7092000"/>
                            <a:gd name="connsiteX15" fmla="*/ 3958760 w 7560000"/>
                            <a:gd name="connsiteY15" fmla="*/ 1634564 h 7092000"/>
                            <a:gd name="connsiteX16" fmla="*/ 542413 w 7560000"/>
                            <a:gd name="connsiteY16" fmla="*/ 6318621 h 7092000"/>
                            <a:gd name="connsiteX17" fmla="*/ 884876 w 7560000"/>
                            <a:gd name="connsiteY17" fmla="*/ 7085695 h 7092000"/>
                            <a:gd name="connsiteX18" fmla="*/ 976028 w 7560000"/>
                            <a:gd name="connsiteY18" fmla="*/ 7092000 h 7092000"/>
                            <a:gd name="connsiteX19" fmla="*/ 0 w 7560000"/>
                            <a:gd name="connsiteY19" fmla="*/ 7092000 h 7092000"/>
                            <a:gd name="connsiteX20" fmla="*/ 0 w 7560000"/>
                            <a:gd name="connsiteY20"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4571923 w 7560000"/>
                            <a:gd name="connsiteY3" fmla="*/ 7092000 h 7092000"/>
                            <a:gd name="connsiteX4" fmla="*/ 4654753 w 7560000"/>
                            <a:gd name="connsiteY4" fmla="*/ 7088200 h 7092000"/>
                            <a:gd name="connsiteX5" fmla="*/ 2865243 w 7560000"/>
                            <a:gd name="connsiteY5" fmla="*/ 4179759 h 7092000"/>
                            <a:gd name="connsiteX6" fmla="*/ 4221661 w 7560000"/>
                            <a:gd name="connsiteY6" fmla="*/ 2388978 h 7092000"/>
                            <a:gd name="connsiteX7" fmla="*/ 5318989 w 7560000"/>
                            <a:gd name="connsiteY7" fmla="*/ 2110835 h 7092000"/>
                            <a:gd name="connsiteX8" fmla="*/ 5162578 w 7560000"/>
                            <a:gd name="connsiteY8" fmla="*/ 381384 h 7092000"/>
                            <a:gd name="connsiteX9" fmla="*/ 4654234 w 7560000"/>
                            <a:gd name="connsiteY9" fmla="*/ 3140 h 7092000"/>
                            <a:gd name="connsiteX10" fmla="*/ 4571406 w 7560000"/>
                            <a:gd name="connsiteY10" fmla="*/ 0 h 7092000"/>
                            <a:gd name="connsiteX11" fmla="*/ 0 w 7560000"/>
                            <a:gd name="connsiteY11" fmla="*/ 0 h 7092000"/>
                            <a:gd name="connsiteX12" fmla="*/ 975511 w 7560000"/>
                            <a:gd name="connsiteY12" fmla="*/ 0 h 7092000"/>
                            <a:gd name="connsiteX13" fmla="*/ 884357 w 7560000"/>
                            <a:gd name="connsiteY13" fmla="*/ 5209 h 7092000"/>
                            <a:gd name="connsiteX14" fmla="*/ 527812 w 7560000"/>
                            <a:gd name="connsiteY14" fmla="*/ 742134 h 7092000"/>
                            <a:gd name="connsiteX15" fmla="*/ 3958760 w 7560000"/>
                            <a:gd name="connsiteY15" fmla="*/ 1634564 h 7092000"/>
                            <a:gd name="connsiteX16" fmla="*/ 542413 w 7560000"/>
                            <a:gd name="connsiteY16" fmla="*/ 6318621 h 7092000"/>
                            <a:gd name="connsiteX17" fmla="*/ 884876 w 7560000"/>
                            <a:gd name="connsiteY17" fmla="*/ 7085695 h 7092000"/>
                            <a:gd name="connsiteX18" fmla="*/ 976028 w 7560000"/>
                            <a:gd name="connsiteY18" fmla="*/ 7092000 h 7092000"/>
                            <a:gd name="connsiteX19" fmla="*/ 0 w 7560000"/>
                            <a:gd name="connsiteY19" fmla="*/ 7092000 h 7092000"/>
                            <a:gd name="connsiteX20" fmla="*/ 0 w 7560000"/>
                            <a:gd name="connsiteY20"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4571923 w 7560000"/>
                            <a:gd name="connsiteY3" fmla="*/ 7092000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5318989 w 7560000"/>
                            <a:gd name="connsiteY7" fmla="*/ 2110835 h 7092000"/>
                            <a:gd name="connsiteX8" fmla="*/ 5162578 w 7560000"/>
                            <a:gd name="connsiteY8" fmla="*/ 381384 h 7092000"/>
                            <a:gd name="connsiteX9" fmla="*/ 4654234 w 7560000"/>
                            <a:gd name="connsiteY9" fmla="*/ 3140 h 7092000"/>
                            <a:gd name="connsiteX10" fmla="*/ 4571406 w 7560000"/>
                            <a:gd name="connsiteY10" fmla="*/ 0 h 7092000"/>
                            <a:gd name="connsiteX11" fmla="*/ 0 w 7560000"/>
                            <a:gd name="connsiteY11" fmla="*/ 0 h 7092000"/>
                            <a:gd name="connsiteX12" fmla="*/ 975511 w 7560000"/>
                            <a:gd name="connsiteY12" fmla="*/ 0 h 7092000"/>
                            <a:gd name="connsiteX13" fmla="*/ 884357 w 7560000"/>
                            <a:gd name="connsiteY13" fmla="*/ 5209 h 7092000"/>
                            <a:gd name="connsiteX14" fmla="*/ 527812 w 7560000"/>
                            <a:gd name="connsiteY14" fmla="*/ 742134 h 7092000"/>
                            <a:gd name="connsiteX15" fmla="*/ 3958760 w 7560000"/>
                            <a:gd name="connsiteY15" fmla="*/ 1634564 h 7092000"/>
                            <a:gd name="connsiteX16" fmla="*/ 542413 w 7560000"/>
                            <a:gd name="connsiteY16" fmla="*/ 6318621 h 7092000"/>
                            <a:gd name="connsiteX17" fmla="*/ 884876 w 7560000"/>
                            <a:gd name="connsiteY17" fmla="*/ 7085695 h 7092000"/>
                            <a:gd name="connsiteX18" fmla="*/ 976028 w 7560000"/>
                            <a:gd name="connsiteY18" fmla="*/ 7092000 h 7092000"/>
                            <a:gd name="connsiteX19" fmla="*/ 0 w 7560000"/>
                            <a:gd name="connsiteY19" fmla="*/ 7092000 h 7092000"/>
                            <a:gd name="connsiteX20" fmla="*/ 0 w 7560000"/>
                            <a:gd name="connsiteY20"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1162100 w 7560000"/>
                            <a:gd name="connsiteY3" fmla="*/ 6149617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5318989 w 7560000"/>
                            <a:gd name="connsiteY7" fmla="*/ 2110835 h 7092000"/>
                            <a:gd name="connsiteX8" fmla="*/ 5162578 w 7560000"/>
                            <a:gd name="connsiteY8" fmla="*/ 381384 h 7092000"/>
                            <a:gd name="connsiteX9" fmla="*/ 4654234 w 7560000"/>
                            <a:gd name="connsiteY9" fmla="*/ 3140 h 7092000"/>
                            <a:gd name="connsiteX10" fmla="*/ 4571406 w 7560000"/>
                            <a:gd name="connsiteY10" fmla="*/ 0 h 7092000"/>
                            <a:gd name="connsiteX11" fmla="*/ 0 w 7560000"/>
                            <a:gd name="connsiteY11" fmla="*/ 0 h 7092000"/>
                            <a:gd name="connsiteX12" fmla="*/ 975511 w 7560000"/>
                            <a:gd name="connsiteY12" fmla="*/ 0 h 7092000"/>
                            <a:gd name="connsiteX13" fmla="*/ 884357 w 7560000"/>
                            <a:gd name="connsiteY13" fmla="*/ 5209 h 7092000"/>
                            <a:gd name="connsiteX14" fmla="*/ 527812 w 7560000"/>
                            <a:gd name="connsiteY14" fmla="*/ 742134 h 7092000"/>
                            <a:gd name="connsiteX15" fmla="*/ 3958760 w 7560000"/>
                            <a:gd name="connsiteY15" fmla="*/ 1634564 h 7092000"/>
                            <a:gd name="connsiteX16" fmla="*/ 542413 w 7560000"/>
                            <a:gd name="connsiteY16" fmla="*/ 6318621 h 7092000"/>
                            <a:gd name="connsiteX17" fmla="*/ 884876 w 7560000"/>
                            <a:gd name="connsiteY17" fmla="*/ 7085695 h 7092000"/>
                            <a:gd name="connsiteX18" fmla="*/ 976028 w 7560000"/>
                            <a:gd name="connsiteY18" fmla="*/ 7092000 h 7092000"/>
                            <a:gd name="connsiteX19" fmla="*/ 0 w 7560000"/>
                            <a:gd name="connsiteY19" fmla="*/ 7092000 h 7092000"/>
                            <a:gd name="connsiteX20" fmla="*/ 0 w 7560000"/>
                            <a:gd name="connsiteY20"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1097327 w 7560000"/>
                            <a:gd name="connsiteY3" fmla="*/ 7083110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5318989 w 7560000"/>
                            <a:gd name="connsiteY7" fmla="*/ 2110835 h 7092000"/>
                            <a:gd name="connsiteX8" fmla="*/ 5162578 w 7560000"/>
                            <a:gd name="connsiteY8" fmla="*/ 381384 h 7092000"/>
                            <a:gd name="connsiteX9" fmla="*/ 4654234 w 7560000"/>
                            <a:gd name="connsiteY9" fmla="*/ 3140 h 7092000"/>
                            <a:gd name="connsiteX10" fmla="*/ 4571406 w 7560000"/>
                            <a:gd name="connsiteY10" fmla="*/ 0 h 7092000"/>
                            <a:gd name="connsiteX11" fmla="*/ 0 w 7560000"/>
                            <a:gd name="connsiteY11" fmla="*/ 0 h 7092000"/>
                            <a:gd name="connsiteX12" fmla="*/ 975511 w 7560000"/>
                            <a:gd name="connsiteY12" fmla="*/ 0 h 7092000"/>
                            <a:gd name="connsiteX13" fmla="*/ 884357 w 7560000"/>
                            <a:gd name="connsiteY13" fmla="*/ 5209 h 7092000"/>
                            <a:gd name="connsiteX14" fmla="*/ 527812 w 7560000"/>
                            <a:gd name="connsiteY14" fmla="*/ 742134 h 7092000"/>
                            <a:gd name="connsiteX15" fmla="*/ 3958760 w 7560000"/>
                            <a:gd name="connsiteY15" fmla="*/ 1634564 h 7092000"/>
                            <a:gd name="connsiteX16" fmla="*/ 542413 w 7560000"/>
                            <a:gd name="connsiteY16" fmla="*/ 6318621 h 7092000"/>
                            <a:gd name="connsiteX17" fmla="*/ 884876 w 7560000"/>
                            <a:gd name="connsiteY17" fmla="*/ 7085695 h 7092000"/>
                            <a:gd name="connsiteX18" fmla="*/ 976028 w 7560000"/>
                            <a:gd name="connsiteY18" fmla="*/ 7092000 h 7092000"/>
                            <a:gd name="connsiteX19" fmla="*/ 0 w 7560000"/>
                            <a:gd name="connsiteY19" fmla="*/ 7092000 h 7092000"/>
                            <a:gd name="connsiteX20" fmla="*/ 0 w 7560000"/>
                            <a:gd name="connsiteY20"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1097327 w 7560000"/>
                            <a:gd name="connsiteY3" fmla="*/ 7083110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5162578 w 7560000"/>
                            <a:gd name="connsiteY7" fmla="*/ 381384 h 7092000"/>
                            <a:gd name="connsiteX8" fmla="*/ 4654234 w 7560000"/>
                            <a:gd name="connsiteY8" fmla="*/ 3140 h 7092000"/>
                            <a:gd name="connsiteX9" fmla="*/ 4571406 w 7560000"/>
                            <a:gd name="connsiteY9" fmla="*/ 0 h 7092000"/>
                            <a:gd name="connsiteX10" fmla="*/ 0 w 7560000"/>
                            <a:gd name="connsiteY10" fmla="*/ 0 h 7092000"/>
                            <a:gd name="connsiteX11" fmla="*/ 975511 w 7560000"/>
                            <a:gd name="connsiteY11" fmla="*/ 0 h 7092000"/>
                            <a:gd name="connsiteX12" fmla="*/ 884357 w 7560000"/>
                            <a:gd name="connsiteY12" fmla="*/ 5209 h 7092000"/>
                            <a:gd name="connsiteX13" fmla="*/ 527812 w 7560000"/>
                            <a:gd name="connsiteY13" fmla="*/ 742134 h 7092000"/>
                            <a:gd name="connsiteX14" fmla="*/ 3958760 w 7560000"/>
                            <a:gd name="connsiteY14" fmla="*/ 1634564 h 7092000"/>
                            <a:gd name="connsiteX15" fmla="*/ 542413 w 7560000"/>
                            <a:gd name="connsiteY15" fmla="*/ 6318621 h 7092000"/>
                            <a:gd name="connsiteX16" fmla="*/ 884876 w 7560000"/>
                            <a:gd name="connsiteY16" fmla="*/ 7085695 h 7092000"/>
                            <a:gd name="connsiteX17" fmla="*/ 976028 w 7560000"/>
                            <a:gd name="connsiteY17" fmla="*/ 7092000 h 7092000"/>
                            <a:gd name="connsiteX18" fmla="*/ 0 w 7560000"/>
                            <a:gd name="connsiteY18" fmla="*/ 7092000 h 7092000"/>
                            <a:gd name="connsiteX19" fmla="*/ 0 w 7560000"/>
                            <a:gd name="connsiteY19" fmla="*/ 0 h 7092000"/>
                            <a:gd name="connsiteX0" fmla="*/ 4571406 w 7560000"/>
                            <a:gd name="connsiteY0" fmla="*/ 83969 h 7175969"/>
                            <a:gd name="connsiteX1" fmla="*/ 7560000 w 7560000"/>
                            <a:gd name="connsiteY1" fmla="*/ 83969 h 7175969"/>
                            <a:gd name="connsiteX2" fmla="*/ 7560000 w 7560000"/>
                            <a:gd name="connsiteY2" fmla="*/ 7175969 h 7175969"/>
                            <a:gd name="connsiteX3" fmla="*/ 1097327 w 7560000"/>
                            <a:gd name="connsiteY3" fmla="*/ 7167079 h 7175969"/>
                            <a:gd name="connsiteX4" fmla="*/ 2198465 w 7560000"/>
                            <a:gd name="connsiteY4" fmla="*/ 5086725 h 7175969"/>
                            <a:gd name="connsiteX5" fmla="*/ 2865243 w 7560000"/>
                            <a:gd name="connsiteY5" fmla="*/ 4263728 h 7175969"/>
                            <a:gd name="connsiteX6" fmla="*/ 4221661 w 7560000"/>
                            <a:gd name="connsiteY6" fmla="*/ 2472947 h 7175969"/>
                            <a:gd name="connsiteX7" fmla="*/ 5162578 w 7560000"/>
                            <a:gd name="connsiteY7" fmla="*/ 465353 h 7175969"/>
                            <a:gd name="connsiteX8" fmla="*/ 4654234 w 7560000"/>
                            <a:gd name="connsiteY8" fmla="*/ 87109 h 7175969"/>
                            <a:gd name="connsiteX9" fmla="*/ 4571406 w 7560000"/>
                            <a:gd name="connsiteY9" fmla="*/ 83969 h 7175969"/>
                            <a:gd name="connsiteX10" fmla="*/ 0 w 7560000"/>
                            <a:gd name="connsiteY10" fmla="*/ 83969 h 7175969"/>
                            <a:gd name="connsiteX11" fmla="*/ 975511 w 7560000"/>
                            <a:gd name="connsiteY11" fmla="*/ 83969 h 7175969"/>
                            <a:gd name="connsiteX12" fmla="*/ 884357 w 7560000"/>
                            <a:gd name="connsiteY12" fmla="*/ 89178 h 7175969"/>
                            <a:gd name="connsiteX13" fmla="*/ 4309295 w 7560000"/>
                            <a:gd name="connsiteY13" fmla="*/ 1272743 h 7175969"/>
                            <a:gd name="connsiteX14" fmla="*/ 3958760 w 7560000"/>
                            <a:gd name="connsiteY14" fmla="*/ 1718533 h 7175969"/>
                            <a:gd name="connsiteX15" fmla="*/ 542413 w 7560000"/>
                            <a:gd name="connsiteY15" fmla="*/ 6402590 h 7175969"/>
                            <a:gd name="connsiteX16" fmla="*/ 884876 w 7560000"/>
                            <a:gd name="connsiteY16" fmla="*/ 7169664 h 7175969"/>
                            <a:gd name="connsiteX17" fmla="*/ 976028 w 7560000"/>
                            <a:gd name="connsiteY17" fmla="*/ 7175969 h 7175969"/>
                            <a:gd name="connsiteX18" fmla="*/ 0 w 7560000"/>
                            <a:gd name="connsiteY18" fmla="*/ 7175969 h 7175969"/>
                            <a:gd name="connsiteX19" fmla="*/ 0 w 7560000"/>
                            <a:gd name="connsiteY19" fmla="*/ 83969 h 7175969"/>
                            <a:gd name="connsiteX0" fmla="*/ 4571406 w 7560000"/>
                            <a:gd name="connsiteY0" fmla="*/ 0 h 7092000"/>
                            <a:gd name="connsiteX1" fmla="*/ 7560000 w 7560000"/>
                            <a:gd name="connsiteY1" fmla="*/ 0 h 7092000"/>
                            <a:gd name="connsiteX2" fmla="*/ 7560000 w 7560000"/>
                            <a:gd name="connsiteY2" fmla="*/ 7092000 h 7092000"/>
                            <a:gd name="connsiteX3" fmla="*/ 1097327 w 7560000"/>
                            <a:gd name="connsiteY3" fmla="*/ 7083110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5162578 w 7560000"/>
                            <a:gd name="connsiteY7" fmla="*/ 381384 h 7092000"/>
                            <a:gd name="connsiteX8" fmla="*/ 4654234 w 7560000"/>
                            <a:gd name="connsiteY8" fmla="*/ 3140 h 7092000"/>
                            <a:gd name="connsiteX9" fmla="*/ 4571406 w 7560000"/>
                            <a:gd name="connsiteY9" fmla="*/ 0 h 7092000"/>
                            <a:gd name="connsiteX10" fmla="*/ 0 w 7560000"/>
                            <a:gd name="connsiteY10" fmla="*/ 0 h 7092000"/>
                            <a:gd name="connsiteX11" fmla="*/ 975511 w 7560000"/>
                            <a:gd name="connsiteY11" fmla="*/ 0 h 7092000"/>
                            <a:gd name="connsiteX12" fmla="*/ 1257354 w 7560000"/>
                            <a:gd name="connsiteY12" fmla="*/ 1091493 h 7092000"/>
                            <a:gd name="connsiteX13" fmla="*/ 4309295 w 7560000"/>
                            <a:gd name="connsiteY13" fmla="*/ 1188774 h 7092000"/>
                            <a:gd name="connsiteX14" fmla="*/ 3958760 w 7560000"/>
                            <a:gd name="connsiteY14" fmla="*/ 1634564 h 7092000"/>
                            <a:gd name="connsiteX15" fmla="*/ 542413 w 7560000"/>
                            <a:gd name="connsiteY15" fmla="*/ 6318621 h 7092000"/>
                            <a:gd name="connsiteX16" fmla="*/ 884876 w 7560000"/>
                            <a:gd name="connsiteY16" fmla="*/ 7085695 h 7092000"/>
                            <a:gd name="connsiteX17" fmla="*/ 976028 w 7560000"/>
                            <a:gd name="connsiteY17" fmla="*/ 7092000 h 7092000"/>
                            <a:gd name="connsiteX18" fmla="*/ 0 w 7560000"/>
                            <a:gd name="connsiteY18" fmla="*/ 7092000 h 7092000"/>
                            <a:gd name="connsiteX19" fmla="*/ 0 w 7560000"/>
                            <a:gd name="connsiteY19"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1097327 w 7560000"/>
                            <a:gd name="connsiteY3" fmla="*/ 7083110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5162578 w 7560000"/>
                            <a:gd name="connsiteY7" fmla="*/ 381384 h 7092000"/>
                            <a:gd name="connsiteX8" fmla="*/ 4654234 w 7560000"/>
                            <a:gd name="connsiteY8" fmla="*/ 3140 h 7092000"/>
                            <a:gd name="connsiteX9" fmla="*/ 4571406 w 7560000"/>
                            <a:gd name="connsiteY9" fmla="*/ 0 h 7092000"/>
                            <a:gd name="connsiteX10" fmla="*/ 0 w 7560000"/>
                            <a:gd name="connsiteY10" fmla="*/ 0 h 7092000"/>
                            <a:gd name="connsiteX11" fmla="*/ 1257354 w 7560000"/>
                            <a:gd name="connsiteY11" fmla="*/ 1091493 h 7092000"/>
                            <a:gd name="connsiteX12" fmla="*/ 4309295 w 7560000"/>
                            <a:gd name="connsiteY12" fmla="*/ 1188774 h 7092000"/>
                            <a:gd name="connsiteX13" fmla="*/ 3958760 w 7560000"/>
                            <a:gd name="connsiteY13" fmla="*/ 1634564 h 7092000"/>
                            <a:gd name="connsiteX14" fmla="*/ 542413 w 7560000"/>
                            <a:gd name="connsiteY14" fmla="*/ 6318621 h 7092000"/>
                            <a:gd name="connsiteX15" fmla="*/ 884876 w 7560000"/>
                            <a:gd name="connsiteY15" fmla="*/ 7085695 h 7092000"/>
                            <a:gd name="connsiteX16" fmla="*/ 976028 w 7560000"/>
                            <a:gd name="connsiteY16" fmla="*/ 7092000 h 7092000"/>
                            <a:gd name="connsiteX17" fmla="*/ 0 w 7560000"/>
                            <a:gd name="connsiteY17" fmla="*/ 7092000 h 7092000"/>
                            <a:gd name="connsiteX18" fmla="*/ 0 w 7560000"/>
                            <a:gd name="connsiteY18"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1097327 w 7560000"/>
                            <a:gd name="connsiteY3" fmla="*/ 7083110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5162578 w 7560000"/>
                            <a:gd name="connsiteY7" fmla="*/ 381384 h 7092000"/>
                            <a:gd name="connsiteX8" fmla="*/ 4654234 w 7560000"/>
                            <a:gd name="connsiteY8" fmla="*/ 3140 h 7092000"/>
                            <a:gd name="connsiteX9" fmla="*/ 4571406 w 7560000"/>
                            <a:gd name="connsiteY9" fmla="*/ 0 h 7092000"/>
                            <a:gd name="connsiteX10" fmla="*/ 0 w 7560000"/>
                            <a:gd name="connsiteY10" fmla="*/ 0 h 7092000"/>
                            <a:gd name="connsiteX11" fmla="*/ 3231019 w 7560000"/>
                            <a:gd name="connsiteY11" fmla="*/ 720187 h 7092000"/>
                            <a:gd name="connsiteX12" fmla="*/ 4309295 w 7560000"/>
                            <a:gd name="connsiteY12" fmla="*/ 1188774 h 7092000"/>
                            <a:gd name="connsiteX13" fmla="*/ 3958760 w 7560000"/>
                            <a:gd name="connsiteY13" fmla="*/ 1634564 h 7092000"/>
                            <a:gd name="connsiteX14" fmla="*/ 542413 w 7560000"/>
                            <a:gd name="connsiteY14" fmla="*/ 6318621 h 7092000"/>
                            <a:gd name="connsiteX15" fmla="*/ 884876 w 7560000"/>
                            <a:gd name="connsiteY15" fmla="*/ 7085695 h 7092000"/>
                            <a:gd name="connsiteX16" fmla="*/ 976028 w 7560000"/>
                            <a:gd name="connsiteY16" fmla="*/ 7092000 h 7092000"/>
                            <a:gd name="connsiteX17" fmla="*/ 0 w 7560000"/>
                            <a:gd name="connsiteY17" fmla="*/ 7092000 h 7092000"/>
                            <a:gd name="connsiteX18" fmla="*/ 0 w 7560000"/>
                            <a:gd name="connsiteY18"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1097327 w 7560000"/>
                            <a:gd name="connsiteY3" fmla="*/ 7083110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5162578 w 7560000"/>
                            <a:gd name="connsiteY7" fmla="*/ 381384 h 7092000"/>
                            <a:gd name="connsiteX8" fmla="*/ 6694458 w 7560000"/>
                            <a:gd name="connsiteY8" fmla="*/ 842123 h 7092000"/>
                            <a:gd name="connsiteX9" fmla="*/ 4571406 w 7560000"/>
                            <a:gd name="connsiteY9" fmla="*/ 0 h 7092000"/>
                            <a:gd name="connsiteX10" fmla="*/ 0 w 7560000"/>
                            <a:gd name="connsiteY10" fmla="*/ 0 h 7092000"/>
                            <a:gd name="connsiteX11" fmla="*/ 3231019 w 7560000"/>
                            <a:gd name="connsiteY11" fmla="*/ 720187 h 7092000"/>
                            <a:gd name="connsiteX12" fmla="*/ 4309295 w 7560000"/>
                            <a:gd name="connsiteY12" fmla="*/ 1188774 h 7092000"/>
                            <a:gd name="connsiteX13" fmla="*/ 3958760 w 7560000"/>
                            <a:gd name="connsiteY13" fmla="*/ 1634564 h 7092000"/>
                            <a:gd name="connsiteX14" fmla="*/ 542413 w 7560000"/>
                            <a:gd name="connsiteY14" fmla="*/ 6318621 h 7092000"/>
                            <a:gd name="connsiteX15" fmla="*/ 884876 w 7560000"/>
                            <a:gd name="connsiteY15" fmla="*/ 7085695 h 7092000"/>
                            <a:gd name="connsiteX16" fmla="*/ 976028 w 7560000"/>
                            <a:gd name="connsiteY16" fmla="*/ 7092000 h 7092000"/>
                            <a:gd name="connsiteX17" fmla="*/ 0 w 7560000"/>
                            <a:gd name="connsiteY17" fmla="*/ 7092000 h 7092000"/>
                            <a:gd name="connsiteX18" fmla="*/ 0 w 7560000"/>
                            <a:gd name="connsiteY18"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1097327 w 7560000"/>
                            <a:gd name="connsiteY3" fmla="*/ 7083110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6896396 w 7560000"/>
                            <a:gd name="connsiteY7" fmla="*/ 1973846 h 7092000"/>
                            <a:gd name="connsiteX8" fmla="*/ 6694458 w 7560000"/>
                            <a:gd name="connsiteY8" fmla="*/ 842123 h 7092000"/>
                            <a:gd name="connsiteX9" fmla="*/ 4571406 w 7560000"/>
                            <a:gd name="connsiteY9" fmla="*/ 0 h 7092000"/>
                            <a:gd name="connsiteX10" fmla="*/ 0 w 7560000"/>
                            <a:gd name="connsiteY10" fmla="*/ 0 h 7092000"/>
                            <a:gd name="connsiteX11" fmla="*/ 3231019 w 7560000"/>
                            <a:gd name="connsiteY11" fmla="*/ 720187 h 7092000"/>
                            <a:gd name="connsiteX12" fmla="*/ 4309295 w 7560000"/>
                            <a:gd name="connsiteY12" fmla="*/ 1188774 h 7092000"/>
                            <a:gd name="connsiteX13" fmla="*/ 3958760 w 7560000"/>
                            <a:gd name="connsiteY13" fmla="*/ 1634564 h 7092000"/>
                            <a:gd name="connsiteX14" fmla="*/ 542413 w 7560000"/>
                            <a:gd name="connsiteY14" fmla="*/ 6318621 h 7092000"/>
                            <a:gd name="connsiteX15" fmla="*/ 884876 w 7560000"/>
                            <a:gd name="connsiteY15" fmla="*/ 7085695 h 7092000"/>
                            <a:gd name="connsiteX16" fmla="*/ 976028 w 7560000"/>
                            <a:gd name="connsiteY16" fmla="*/ 7092000 h 7092000"/>
                            <a:gd name="connsiteX17" fmla="*/ 0 w 7560000"/>
                            <a:gd name="connsiteY17" fmla="*/ 7092000 h 7092000"/>
                            <a:gd name="connsiteX18" fmla="*/ 0 w 7560000"/>
                            <a:gd name="connsiteY18" fmla="*/ 0 h 7092000"/>
                            <a:gd name="connsiteX0" fmla="*/ 4541715 w 7560000"/>
                            <a:gd name="connsiteY0" fmla="*/ 1085996 h 7092000"/>
                            <a:gd name="connsiteX1" fmla="*/ 7560000 w 7560000"/>
                            <a:gd name="connsiteY1" fmla="*/ 0 h 7092000"/>
                            <a:gd name="connsiteX2" fmla="*/ 7560000 w 7560000"/>
                            <a:gd name="connsiteY2" fmla="*/ 7092000 h 7092000"/>
                            <a:gd name="connsiteX3" fmla="*/ 1097327 w 7560000"/>
                            <a:gd name="connsiteY3" fmla="*/ 7083110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6896396 w 7560000"/>
                            <a:gd name="connsiteY7" fmla="*/ 1973846 h 7092000"/>
                            <a:gd name="connsiteX8" fmla="*/ 6694458 w 7560000"/>
                            <a:gd name="connsiteY8" fmla="*/ 842123 h 7092000"/>
                            <a:gd name="connsiteX9" fmla="*/ 4541715 w 7560000"/>
                            <a:gd name="connsiteY9" fmla="*/ 1085996 h 7092000"/>
                            <a:gd name="connsiteX10" fmla="*/ 0 w 7560000"/>
                            <a:gd name="connsiteY10" fmla="*/ 0 h 7092000"/>
                            <a:gd name="connsiteX11" fmla="*/ 3231019 w 7560000"/>
                            <a:gd name="connsiteY11" fmla="*/ 720187 h 7092000"/>
                            <a:gd name="connsiteX12" fmla="*/ 4309295 w 7560000"/>
                            <a:gd name="connsiteY12" fmla="*/ 1188774 h 7092000"/>
                            <a:gd name="connsiteX13" fmla="*/ 3958760 w 7560000"/>
                            <a:gd name="connsiteY13" fmla="*/ 1634564 h 7092000"/>
                            <a:gd name="connsiteX14" fmla="*/ 542413 w 7560000"/>
                            <a:gd name="connsiteY14" fmla="*/ 6318621 h 7092000"/>
                            <a:gd name="connsiteX15" fmla="*/ 884876 w 7560000"/>
                            <a:gd name="connsiteY15" fmla="*/ 7085695 h 7092000"/>
                            <a:gd name="connsiteX16" fmla="*/ 976028 w 7560000"/>
                            <a:gd name="connsiteY16" fmla="*/ 7092000 h 7092000"/>
                            <a:gd name="connsiteX17" fmla="*/ 0 w 7560000"/>
                            <a:gd name="connsiteY17" fmla="*/ 7092000 h 7092000"/>
                            <a:gd name="connsiteX18" fmla="*/ 0 w 7560000"/>
                            <a:gd name="connsiteY18" fmla="*/ 0 h 7092000"/>
                            <a:gd name="connsiteX0" fmla="*/ 4541715 w 7560000"/>
                            <a:gd name="connsiteY0" fmla="*/ 1085996 h 7092000"/>
                            <a:gd name="connsiteX1" fmla="*/ 7560000 w 7560000"/>
                            <a:gd name="connsiteY1" fmla="*/ 0 h 7092000"/>
                            <a:gd name="connsiteX2" fmla="*/ 7560000 w 7560000"/>
                            <a:gd name="connsiteY2" fmla="*/ 7092000 h 7092000"/>
                            <a:gd name="connsiteX3" fmla="*/ 1097327 w 7560000"/>
                            <a:gd name="connsiteY3" fmla="*/ 7083110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4362638 w 7560000"/>
                            <a:gd name="connsiteY7" fmla="*/ 1832857 h 7092000"/>
                            <a:gd name="connsiteX8" fmla="*/ 6694458 w 7560000"/>
                            <a:gd name="connsiteY8" fmla="*/ 842123 h 7092000"/>
                            <a:gd name="connsiteX9" fmla="*/ 4541715 w 7560000"/>
                            <a:gd name="connsiteY9" fmla="*/ 1085996 h 7092000"/>
                            <a:gd name="connsiteX10" fmla="*/ 0 w 7560000"/>
                            <a:gd name="connsiteY10" fmla="*/ 0 h 7092000"/>
                            <a:gd name="connsiteX11" fmla="*/ 3231019 w 7560000"/>
                            <a:gd name="connsiteY11" fmla="*/ 720187 h 7092000"/>
                            <a:gd name="connsiteX12" fmla="*/ 4309295 w 7560000"/>
                            <a:gd name="connsiteY12" fmla="*/ 1188774 h 7092000"/>
                            <a:gd name="connsiteX13" fmla="*/ 3958760 w 7560000"/>
                            <a:gd name="connsiteY13" fmla="*/ 1634564 h 7092000"/>
                            <a:gd name="connsiteX14" fmla="*/ 542413 w 7560000"/>
                            <a:gd name="connsiteY14" fmla="*/ 6318621 h 7092000"/>
                            <a:gd name="connsiteX15" fmla="*/ 884876 w 7560000"/>
                            <a:gd name="connsiteY15" fmla="*/ 7085695 h 7092000"/>
                            <a:gd name="connsiteX16" fmla="*/ 976028 w 7560000"/>
                            <a:gd name="connsiteY16" fmla="*/ 7092000 h 7092000"/>
                            <a:gd name="connsiteX17" fmla="*/ 0 w 7560000"/>
                            <a:gd name="connsiteY17" fmla="*/ 7092000 h 7092000"/>
                            <a:gd name="connsiteX18" fmla="*/ 0 w 7560000"/>
                            <a:gd name="connsiteY18" fmla="*/ 0 h 7092000"/>
                            <a:gd name="connsiteX0" fmla="*/ 4541715 w 7560000"/>
                            <a:gd name="connsiteY0" fmla="*/ 1085996 h 7092000"/>
                            <a:gd name="connsiteX1" fmla="*/ 7560000 w 7560000"/>
                            <a:gd name="connsiteY1" fmla="*/ 0 h 7092000"/>
                            <a:gd name="connsiteX2" fmla="*/ 7560000 w 7560000"/>
                            <a:gd name="connsiteY2" fmla="*/ 7092000 h 7092000"/>
                            <a:gd name="connsiteX3" fmla="*/ 1097327 w 7560000"/>
                            <a:gd name="connsiteY3" fmla="*/ 7083110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4362638 w 7560000"/>
                            <a:gd name="connsiteY7" fmla="*/ 1832857 h 7092000"/>
                            <a:gd name="connsiteX8" fmla="*/ 4370258 w 7560000"/>
                            <a:gd name="connsiteY8" fmla="*/ 1520395 h 7092000"/>
                            <a:gd name="connsiteX9" fmla="*/ 4541715 w 7560000"/>
                            <a:gd name="connsiteY9" fmla="*/ 1085996 h 7092000"/>
                            <a:gd name="connsiteX10" fmla="*/ 0 w 7560000"/>
                            <a:gd name="connsiteY10" fmla="*/ 0 h 7092000"/>
                            <a:gd name="connsiteX11" fmla="*/ 3231019 w 7560000"/>
                            <a:gd name="connsiteY11" fmla="*/ 720187 h 7092000"/>
                            <a:gd name="connsiteX12" fmla="*/ 4309295 w 7560000"/>
                            <a:gd name="connsiteY12" fmla="*/ 1188774 h 7092000"/>
                            <a:gd name="connsiteX13" fmla="*/ 3958760 w 7560000"/>
                            <a:gd name="connsiteY13" fmla="*/ 1634564 h 7092000"/>
                            <a:gd name="connsiteX14" fmla="*/ 542413 w 7560000"/>
                            <a:gd name="connsiteY14" fmla="*/ 6318621 h 7092000"/>
                            <a:gd name="connsiteX15" fmla="*/ 884876 w 7560000"/>
                            <a:gd name="connsiteY15" fmla="*/ 7085695 h 7092000"/>
                            <a:gd name="connsiteX16" fmla="*/ 976028 w 7560000"/>
                            <a:gd name="connsiteY16" fmla="*/ 7092000 h 7092000"/>
                            <a:gd name="connsiteX17" fmla="*/ 0 w 7560000"/>
                            <a:gd name="connsiteY17" fmla="*/ 7092000 h 7092000"/>
                            <a:gd name="connsiteX18" fmla="*/ 0 w 7560000"/>
                            <a:gd name="connsiteY18"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1097327 w 7560584"/>
                            <a:gd name="connsiteY3" fmla="*/ 7083110 h 7092000"/>
                            <a:gd name="connsiteX4" fmla="*/ 2198465 w 7560584"/>
                            <a:gd name="connsiteY4" fmla="*/ 5002756 h 7092000"/>
                            <a:gd name="connsiteX5" fmla="*/ 2865243 w 7560584"/>
                            <a:gd name="connsiteY5" fmla="*/ 4179759 h 7092000"/>
                            <a:gd name="connsiteX6" fmla="*/ 4221661 w 7560584"/>
                            <a:gd name="connsiteY6" fmla="*/ 2388978 h 7092000"/>
                            <a:gd name="connsiteX7" fmla="*/ 4362638 w 7560584"/>
                            <a:gd name="connsiteY7" fmla="*/ 1832857 h 7092000"/>
                            <a:gd name="connsiteX8" fmla="*/ 4370258 w 7560584"/>
                            <a:gd name="connsiteY8" fmla="*/ 1520395 h 7092000"/>
                            <a:gd name="connsiteX9" fmla="*/ 4541715 w 7560584"/>
                            <a:gd name="connsiteY9" fmla="*/ 1085996 h 7092000"/>
                            <a:gd name="connsiteX10" fmla="*/ 0 w 7560584"/>
                            <a:gd name="connsiteY10" fmla="*/ 0 h 7092000"/>
                            <a:gd name="connsiteX11" fmla="*/ 3231019 w 7560584"/>
                            <a:gd name="connsiteY11" fmla="*/ 720187 h 7092000"/>
                            <a:gd name="connsiteX12" fmla="*/ 4309295 w 7560584"/>
                            <a:gd name="connsiteY12" fmla="*/ 1188774 h 7092000"/>
                            <a:gd name="connsiteX13" fmla="*/ 3958760 w 7560584"/>
                            <a:gd name="connsiteY13" fmla="*/ 1634564 h 7092000"/>
                            <a:gd name="connsiteX14" fmla="*/ 542413 w 7560584"/>
                            <a:gd name="connsiteY14" fmla="*/ 6318621 h 7092000"/>
                            <a:gd name="connsiteX15" fmla="*/ 884876 w 7560584"/>
                            <a:gd name="connsiteY15" fmla="*/ 7085695 h 7092000"/>
                            <a:gd name="connsiteX16" fmla="*/ 976028 w 7560584"/>
                            <a:gd name="connsiteY16" fmla="*/ 7092000 h 7092000"/>
                            <a:gd name="connsiteX17" fmla="*/ 0 w 7560584"/>
                            <a:gd name="connsiteY17" fmla="*/ 7092000 h 7092000"/>
                            <a:gd name="connsiteX18" fmla="*/ 0 w 7560584"/>
                            <a:gd name="connsiteY18"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1097327 w 7560584"/>
                            <a:gd name="connsiteY3" fmla="*/ 7083110 h 7092000"/>
                            <a:gd name="connsiteX4" fmla="*/ 2198465 w 7560584"/>
                            <a:gd name="connsiteY4" fmla="*/ 5002756 h 7092000"/>
                            <a:gd name="connsiteX5" fmla="*/ 2865243 w 7560584"/>
                            <a:gd name="connsiteY5" fmla="*/ 4179759 h 7092000"/>
                            <a:gd name="connsiteX6" fmla="*/ 4221661 w 7560584"/>
                            <a:gd name="connsiteY6" fmla="*/ 2388978 h 7092000"/>
                            <a:gd name="connsiteX7" fmla="*/ 4362638 w 7560584"/>
                            <a:gd name="connsiteY7" fmla="*/ 1832857 h 7092000"/>
                            <a:gd name="connsiteX8" fmla="*/ 4370258 w 7560584"/>
                            <a:gd name="connsiteY8" fmla="*/ 1520395 h 7092000"/>
                            <a:gd name="connsiteX9" fmla="*/ 4541715 w 7560584"/>
                            <a:gd name="connsiteY9" fmla="*/ 1085996 h 7092000"/>
                            <a:gd name="connsiteX10" fmla="*/ 0 w 7560584"/>
                            <a:gd name="connsiteY10" fmla="*/ 0 h 7092000"/>
                            <a:gd name="connsiteX11" fmla="*/ 4309295 w 7560584"/>
                            <a:gd name="connsiteY11" fmla="*/ 1188774 h 7092000"/>
                            <a:gd name="connsiteX12" fmla="*/ 3958760 w 7560584"/>
                            <a:gd name="connsiteY12" fmla="*/ 1634564 h 7092000"/>
                            <a:gd name="connsiteX13" fmla="*/ 542413 w 7560584"/>
                            <a:gd name="connsiteY13" fmla="*/ 6318621 h 7092000"/>
                            <a:gd name="connsiteX14" fmla="*/ 884876 w 7560584"/>
                            <a:gd name="connsiteY14" fmla="*/ 7085695 h 7092000"/>
                            <a:gd name="connsiteX15" fmla="*/ 976028 w 7560584"/>
                            <a:gd name="connsiteY15" fmla="*/ 7092000 h 7092000"/>
                            <a:gd name="connsiteX16" fmla="*/ 0 w 7560584"/>
                            <a:gd name="connsiteY16" fmla="*/ 7092000 h 7092000"/>
                            <a:gd name="connsiteX17" fmla="*/ 0 w 7560584"/>
                            <a:gd name="connsiteY17"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1097327 w 7560584"/>
                            <a:gd name="connsiteY3" fmla="*/ 7083110 h 7092000"/>
                            <a:gd name="connsiteX4" fmla="*/ 2198465 w 7560584"/>
                            <a:gd name="connsiteY4" fmla="*/ 5002756 h 7092000"/>
                            <a:gd name="connsiteX5" fmla="*/ 2865243 w 7560584"/>
                            <a:gd name="connsiteY5" fmla="*/ 4179759 h 7092000"/>
                            <a:gd name="connsiteX6" fmla="*/ 4221661 w 7560584"/>
                            <a:gd name="connsiteY6" fmla="*/ 2388978 h 7092000"/>
                            <a:gd name="connsiteX7" fmla="*/ 4362638 w 7560584"/>
                            <a:gd name="connsiteY7" fmla="*/ 1832857 h 7092000"/>
                            <a:gd name="connsiteX8" fmla="*/ 4370258 w 7560584"/>
                            <a:gd name="connsiteY8" fmla="*/ 1520395 h 7092000"/>
                            <a:gd name="connsiteX9" fmla="*/ 4541715 w 7560584"/>
                            <a:gd name="connsiteY9" fmla="*/ 1085996 h 7092000"/>
                            <a:gd name="connsiteX10" fmla="*/ 0 w 7560584"/>
                            <a:gd name="connsiteY10" fmla="*/ 0 h 7092000"/>
                            <a:gd name="connsiteX11" fmla="*/ 4470887 w 7560584"/>
                            <a:gd name="connsiteY11" fmla="*/ 1064352 h 7092000"/>
                            <a:gd name="connsiteX12" fmla="*/ 3958760 w 7560584"/>
                            <a:gd name="connsiteY12" fmla="*/ 1634564 h 7092000"/>
                            <a:gd name="connsiteX13" fmla="*/ 542413 w 7560584"/>
                            <a:gd name="connsiteY13" fmla="*/ 6318621 h 7092000"/>
                            <a:gd name="connsiteX14" fmla="*/ 884876 w 7560584"/>
                            <a:gd name="connsiteY14" fmla="*/ 7085695 h 7092000"/>
                            <a:gd name="connsiteX15" fmla="*/ 976028 w 7560584"/>
                            <a:gd name="connsiteY15" fmla="*/ 7092000 h 7092000"/>
                            <a:gd name="connsiteX16" fmla="*/ 0 w 7560584"/>
                            <a:gd name="connsiteY16" fmla="*/ 7092000 h 7092000"/>
                            <a:gd name="connsiteX17" fmla="*/ 0 w 7560584"/>
                            <a:gd name="connsiteY17"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1097327 w 7560584"/>
                            <a:gd name="connsiteY3" fmla="*/ 7083110 h 7092000"/>
                            <a:gd name="connsiteX4" fmla="*/ 2198465 w 7560584"/>
                            <a:gd name="connsiteY4" fmla="*/ 5002756 h 7092000"/>
                            <a:gd name="connsiteX5" fmla="*/ 2865243 w 7560584"/>
                            <a:gd name="connsiteY5" fmla="*/ 4179759 h 7092000"/>
                            <a:gd name="connsiteX6" fmla="*/ 4221661 w 7560584"/>
                            <a:gd name="connsiteY6" fmla="*/ 2388978 h 7092000"/>
                            <a:gd name="connsiteX7" fmla="*/ 4362638 w 7560584"/>
                            <a:gd name="connsiteY7" fmla="*/ 1832857 h 7092000"/>
                            <a:gd name="connsiteX8" fmla="*/ 4370258 w 7560584"/>
                            <a:gd name="connsiteY8" fmla="*/ 1520395 h 7092000"/>
                            <a:gd name="connsiteX9" fmla="*/ 4541715 w 7560584"/>
                            <a:gd name="connsiteY9" fmla="*/ 1085996 h 7092000"/>
                            <a:gd name="connsiteX10" fmla="*/ 0 w 7560584"/>
                            <a:gd name="connsiteY10" fmla="*/ 0 h 7092000"/>
                            <a:gd name="connsiteX11" fmla="*/ 4470887 w 7560584"/>
                            <a:gd name="connsiteY11" fmla="*/ 1064352 h 7092000"/>
                            <a:gd name="connsiteX12" fmla="*/ 3958760 w 7560584"/>
                            <a:gd name="connsiteY12" fmla="*/ 1634564 h 7092000"/>
                            <a:gd name="connsiteX13" fmla="*/ 1136736 w 7560584"/>
                            <a:gd name="connsiteY13" fmla="*/ 6261892 h 7092000"/>
                            <a:gd name="connsiteX14" fmla="*/ 884876 w 7560584"/>
                            <a:gd name="connsiteY14" fmla="*/ 7085695 h 7092000"/>
                            <a:gd name="connsiteX15" fmla="*/ 976028 w 7560584"/>
                            <a:gd name="connsiteY15" fmla="*/ 7092000 h 7092000"/>
                            <a:gd name="connsiteX16" fmla="*/ 0 w 7560584"/>
                            <a:gd name="connsiteY16" fmla="*/ 7092000 h 7092000"/>
                            <a:gd name="connsiteX17" fmla="*/ 0 w 7560584"/>
                            <a:gd name="connsiteY17"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1097327 w 7560584"/>
                            <a:gd name="connsiteY3" fmla="*/ 7083110 h 7092000"/>
                            <a:gd name="connsiteX4" fmla="*/ 2198465 w 7560584"/>
                            <a:gd name="connsiteY4" fmla="*/ 5002756 h 7092000"/>
                            <a:gd name="connsiteX5" fmla="*/ 2865243 w 7560584"/>
                            <a:gd name="connsiteY5" fmla="*/ 4179759 h 7092000"/>
                            <a:gd name="connsiteX6" fmla="*/ 4221661 w 7560584"/>
                            <a:gd name="connsiteY6" fmla="*/ 2388978 h 7092000"/>
                            <a:gd name="connsiteX7" fmla="*/ 4362638 w 7560584"/>
                            <a:gd name="connsiteY7" fmla="*/ 1832857 h 7092000"/>
                            <a:gd name="connsiteX8" fmla="*/ 4370258 w 7560584"/>
                            <a:gd name="connsiteY8" fmla="*/ 1520395 h 7092000"/>
                            <a:gd name="connsiteX9" fmla="*/ 4541715 w 7560584"/>
                            <a:gd name="connsiteY9" fmla="*/ 1085996 h 7092000"/>
                            <a:gd name="connsiteX10" fmla="*/ 0 w 7560584"/>
                            <a:gd name="connsiteY10" fmla="*/ 0 h 7092000"/>
                            <a:gd name="connsiteX11" fmla="*/ 4470887 w 7560584"/>
                            <a:gd name="connsiteY11" fmla="*/ 1064352 h 7092000"/>
                            <a:gd name="connsiteX12" fmla="*/ 3958760 w 7560584"/>
                            <a:gd name="connsiteY12" fmla="*/ 1634564 h 7092000"/>
                            <a:gd name="connsiteX13" fmla="*/ 2923841 w 7560584"/>
                            <a:gd name="connsiteY13" fmla="*/ 6292376 h 7092000"/>
                            <a:gd name="connsiteX14" fmla="*/ 884876 w 7560584"/>
                            <a:gd name="connsiteY14" fmla="*/ 7085695 h 7092000"/>
                            <a:gd name="connsiteX15" fmla="*/ 976028 w 7560584"/>
                            <a:gd name="connsiteY15" fmla="*/ 7092000 h 7092000"/>
                            <a:gd name="connsiteX16" fmla="*/ 0 w 7560584"/>
                            <a:gd name="connsiteY16" fmla="*/ 7092000 h 7092000"/>
                            <a:gd name="connsiteX17" fmla="*/ 0 w 7560584"/>
                            <a:gd name="connsiteY17"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1097327 w 7560584"/>
                            <a:gd name="connsiteY3" fmla="*/ 7083110 h 7092000"/>
                            <a:gd name="connsiteX4" fmla="*/ 2198465 w 7560584"/>
                            <a:gd name="connsiteY4" fmla="*/ 5002756 h 7092000"/>
                            <a:gd name="connsiteX5" fmla="*/ 2865243 w 7560584"/>
                            <a:gd name="connsiteY5" fmla="*/ 4179759 h 7092000"/>
                            <a:gd name="connsiteX6" fmla="*/ 4221661 w 7560584"/>
                            <a:gd name="connsiteY6" fmla="*/ 2388978 h 7092000"/>
                            <a:gd name="connsiteX7" fmla="*/ 4362638 w 7560584"/>
                            <a:gd name="connsiteY7" fmla="*/ 1832857 h 7092000"/>
                            <a:gd name="connsiteX8" fmla="*/ 4370258 w 7560584"/>
                            <a:gd name="connsiteY8" fmla="*/ 1520395 h 7092000"/>
                            <a:gd name="connsiteX9" fmla="*/ 4541715 w 7560584"/>
                            <a:gd name="connsiteY9" fmla="*/ 1085996 h 7092000"/>
                            <a:gd name="connsiteX10" fmla="*/ 0 w 7560584"/>
                            <a:gd name="connsiteY10" fmla="*/ 0 h 7092000"/>
                            <a:gd name="connsiteX11" fmla="*/ 4470887 w 7560584"/>
                            <a:gd name="connsiteY11" fmla="*/ 1064352 h 7092000"/>
                            <a:gd name="connsiteX12" fmla="*/ 3958760 w 7560584"/>
                            <a:gd name="connsiteY12" fmla="*/ 1634564 h 7092000"/>
                            <a:gd name="connsiteX13" fmla="*/ 884876 w 7560584"/>
                            <a:gd name="connsiteY13" fmla="*/ 7085695 h 7092000"/>
                            <a:gd name="connsiteX14" fmla="*/ 976028 w 7560584"/>
                            <a:gd name="connsiteY14" fmla="*/ 7092000 h 7092000"/>
                            <a:gd name="connsiteX15" fmla="*/ 0 w 7560584"/>
                            <a:gd name="connsiteY15" fmla="*/ 7092000 h 7092000"/>
                            <a:gd name="connsiteX16" fmla="*/ 0 w 7560584"/>
                            <a:gd name="connsiteY16"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1097327 w 7560584"/>
                            <a:gd name="connsiteY3" fmla="*/ 7083110 h 7092000"/>
                            <a:gd name="connsiteX4" fmla="*/ 2865243 w 7560584"/>
                            <a:gd name="connsiteY4" fmla="*/ 4179759 h 7092000"/>
                            <a:gd name="connsiteX5" fmla="*/ 4221661 w 7560584"/>
                            <a:gd name="connsiteY5" fmla="*/ 2388978 h 7092000"/>
                            <a:gd name="connsiteX6" fmla="*/ 4362638 w 7560584"/>
                            <a:gd name="connsiteY6" fmla="*/ 1832857 h 7092000"/>
                            <a:gd name="connsiteX7" fmla="*/ 4370258 w 7560584"/>
                            <a:gd name="connsiteY7" fmla="*/ 1520395 h 7092000"/>
                            <a:gd name="connsiteX8" fmla="*/ 4541715 w 7560584"/>
                            <a:gd name="connsiteY8" fmla="*/ 1085996 h 7092000"/>
                            <a:gd name="connsiteX9" fmla="*/ 0 w 7560584"/>
                            <a:gd name="connsiteY9" fmla="*/ 0 h 7092000"/>
                            <a:gd name="connsiteX10" fmla="*/ 4470887 w 7560584"/>
                            <a:gd name="connsiteY10" fmla="*/ 1064352 h 7092000"/>
                            <a:gd name="connsiteX11" fmla="*/ 3958760 w 7560584"/>
                            <a:gd name="connsiteY11" fmla="*/ 1634564 h 7092000"/>
                            <a:gd name="connsiteX12" fmla="*/ 884876 w 7560584"/>
                            <a:gd name="connsiteY12" fmla="*/ 7085695 h 7092000"/>
                            <a:gd name="connsiteX13" fmla="*/ 976028 w 7560584"/>
                            <a:gd name="connsiteY13" fmla="*/ 7092000 h 7092000"/>
                            <a:gd name="connsiteX14" fmla="*/ 0 w 7560584"/>
                            <a:gd name="connsiteY14" fmla="*/ 7092000 h 7092000"/>
                            <a:gd name="connsiteX15" fmla="*/ 0 w 7560584"/>
                            <a:gd name="connsiteY15"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1097327 w 7560584"/>
                            <a:gd name="connsiteY3" fmla="*/ 7083110 h 7092000"/>
                            <a:gd name="connsiteX4" fmla="*/ 4221661 w 7560584"/>
                            <a:gd name="connsiteY4" fmla="*/ 2388978 h 7092000"/>
                            <a:gd name="connsiteX5" fmla="*/ 4362638 w 7560584"/>
                            <a:gd name="connsiteY5" fmla="*/ 1832857 h 7092000"/>
                            <a:gd name="connsiteX6" fmla="*/ 4370258 w 7560584"/>
                            <a:gd name="connsiteY6" fmla="*/ 1520395 h 7092000"/>
                            <a:gd name="connsiteX7" fmla="*/ 4541715 w 7560584"/>
                            <a:gd name="connsiteY7" fmla="*/ 1085996 h 7092000"/>
                            <a:gd name="connsiteX8" fmla="*/ 0 w 7560584"/>
                            <a:gd name="connsiteY8" fmla="*/ 0 h 7092000"/>
                            <a:gd name="connsiteX9" fmla="*/ 4470887 w 7560584"/>
                            <a:gd name="connsiteY9" fmla="*/ 1064352 h 7092000"/>
                            <a:gd name="connsiteX10" fmla="*/ 3958760 w 7560584"/>
                            <a:gd name="connsiteY10" fmla="*/ 1634564 h 7092000"/>
                            <a:gd name="connsiteX11" fmla="*/ 884876 w 7560584"/>
                            <a:gd name="connsiteY11" fmla="*/ 7085695 h 7092000"/>
                            <a:gd name="connsiteX12" fmla="*/ 976028 w 7560584"/>
                            <a:gd name="connsiteY12" fmla="*/ 7092000 h 7092000"/>
                            <a:gd name="connsiteX13" fmla="*/ 0 w 7560584"/>
                            <a:gd name="connsiteY13" fmla="*/ 7092000 h 7092000"/>
                            <a:gd name="connsiteX14" fmla="*/ 0 w 7560584"/>
                            <a:gd name="connsiteY14"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2611383 w 7560584"/>
                            <a:gd name="connsiteY3" fmla="*/ 5297832 h 7092000"/>
                            <a:gd name="connsiteX4" fmla="*/ 4221661 w 7560584"/>
                            <a:gd name="connsiteY4" fmla="*/ 2388978 h 7092000"/>
                            <a:gd name="connsiteX5" fmla="*/ 4362638 w 7560584"/>
                            <a:gd name="connsiteY5" fmla="*/ 1832857 h 7092000"/>
                            <a:gd name="connsiteX6" fmla="*/ 4370258 w 7560584"/>
                            <a:gd name="connsiteY6" fmla="*/ 1520395 h 7092000"/>
                            <a:gd name="connsiteX7" fmla="*/ 4541715 w 7560584"/>
                            <a:gd name="connsiteY7" fmla="*/ 1085996 h 7092000"/>
                            <a:gd name="connsiteX8" fmla="*/ 0 w 7560584"/>
                            <a:gd name="connsiteY8" fmla="*/ 0 h 7092000"/>
                            <a:gd name="connsiteX9" fmla="*/ 4470887 w 7560584"/>
                            <a:gd name="connsiteY9" fmla="*/ 1064352 h 7092000"/>
                            <a:gd name="connsiteX10" fmla="*/ 3958760 w 7560584"/>
                            <a:gd name="connsiteY10" fmla="*/ 1634564 h 7092000"/>
                            <a:gd name="connsiteX11" fmla="*/ 884876 w 7560584"/>
                            <a:gd name="connsiteY11" fmla="*/ 7085695 h 7092000"/>
                            <a:gd name="connsiteX12" fmla="*/ 976028 w 7560584"/>
                            <a:gd name="connsiteY12" fmla="*/ 7092000 h 7092000"/>
                            <a:gd name="connsiteX13" fmla="*/ 0 w 7560584"/>
                            <a:gd name="connsiteY13" fmla="*/ 7092000 h 7092000"/>
                            <a:gd name="connsiteX14" fmla="*/ 0 w 7560584"/>
                            <a:gd name="connsiteY14"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2005520 w 7560584"/>
                            <a:gd name="connsiteY3" fmla="*/ 6307618 h 7092000"/>
                            <a:gd name="connsiteX4" fmla="*/ 4221661 w 7560584"/>
                            <a:gd name="connsiteY4" fmla="*/ 2388978 h 7092000"/>
                            <a:gd name="connsiteX5" fmla="*/ 4362638 w 7560584"/>
                            <a:gd name="connsiteY5" fmla="*/ 1832857 h 7092000"/>
                            <a:gd name="connsiteX6" fmla="*/ 4370258 w 7560584"/>
                            <a:gd name="connsiteY6" fmla="*/ 1520395 h 7092000"/>
                            <a:gd name="connsiteX7" fmla="*/ 4541715 w 7560584"/>
                            <a:gd name="connsiteY7" fmla="*/ 1085996 h 7092000"/>
                            <a:gd name="connsiteX8" fmla="*/ 0 w 7560584"/>
                            <a:gd name="connsiteY8" fmla="*/ 0 h 7092000"/>
                            <a:gd name="connsiteX9" fmla="*/ 4470887 w 7560584"/>
                            <a:gd name="connsiteY9" fmla="*/ 1064352 h 7092000"/>
                            <a:gd name="connsiteX10" fmla="*/ 3958760 w 7560584"/>
                            <a:gd name="connsiteY10" fmla="*/ 1634564 h 7092000"/>
                            <a:gd name="connsiteX11" fmla="*/ 884876 w 7560584"/>
                            <a:gd name="connsiteY11" fmla="*/ 7085695 h 7092000"/>
                            <a:gd name="connsiteX12" fmla="*/ 976028 w 7560584"/>
                            <a:gd name="connsiteY12" fmla="*/ 7092000 h 7092000"/>
                            <a:gd name="connsiteX13" fmla="*/ 0 w 7560584"/>
                            <a:gd name="connsiteY13" fmla="*/ 7092000 h 7092000"/>
                            <a:gd name="connsiteX14" fmla="*/ 0 w 7560584"/>
                            <a:gd name="connsiteY14"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2005520 w 7560584"/>
                            <a:gd name="connsiteY3" fmla="*/ 6307618 h 7092000"/>
                            <a:gd name="connsiteX4" fmla="*/ 4221661 w 7560584"/>
                            <a:gd name="connsiteY4" fmla="*/ 2388978 h 7092000"/>
                            <a:gd name="connsiteX5" fmla="*/ 4362638 w 7560584"/>
                            <a:gd name="connsiteY5" fmla="*/ 1832857 h 7092000"/>
                            <a:gd name="connsiteX6" fmla="*/ 4370258 w 7560584"/>
                            <a:gd name="connsiteY6" fmla="*/ 1520395 h 7092000"/>
                            <a:gd name="connsiteX7" fmla="*/ 4541715 w 7560584"/>
                            <a:gd name="connsiteY7" fmla="*/ 1085996 h 7092000"/>
                            <a:gd name="connsiteX8" fmla="*/ 0 w 7560584"/>
                            <a:gd name="connsiteY8" fmla="*/ 0 h 7092000"/>
                            <a:gd name="connsiteX9" fmla="*/ 3986958 w 7560584"/>
                            <a:gd name="connsiteY9" fmla="*/ 2257043 h 7092000"/>
                            <a:gd name="connsiteX10" fmla="*/ 3958760 w 7560584"/>
                            <a:gd name="connsiteY10" fmla="*/ 1634564 h 7092000"/>
                            <a:gd name="connsiteX11" fmla="*/ 884876 w 7560584"/>
                            <a:gd name="connsiteY11" fmla="*/ 7085695 h 7092000"/>
                            <a:gd name="connsiteX12" fmla="*/ 976028 w 7560584"/>
                            <a:gd name="connsiteY12" fmla="*/ 7092000 h 7092000"/>
                            <a:gd name="connsiteX13" fmla="*/ 0 w 7560584"/>
                            <a:gd name="connsiteY13" fmla="*/ 7092000 h 7092000"/>
                            <a:gd name="connsiteX14" fmla="*/ 0 w 7560584"/>
                            <a:gd name="connsiteY14"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2005520 w 7560584"/>
                            <a:gd name="connsiteY3" fmla="*/ 6307618 h 7092000"/>
                            <a:gd name="connsiteX4" fmla="*/ 4221661 w 7560584"/>
                            <a:gd name="connsiteY4" fmla="*/ 2388978 h 7092000"/>
                            <a:gd name="connsiteX5" fmla="*/ 4362638 w 7560584"/>
                            <a:gd name="connsiteY5" fmla="*/ 1832857 h 7092000"/>
                            <a:gd name="connsiteX6" fmla="*/ 4370258 w 7560584"/>
                            <a:gd name="connsiteY6" fmla="*/ 1520395 h 7092000"/>
                            <a:gd name="connsiteX7" fmla="*/ 4541715 w 7560584"/>
                            <a:gd name="connsiteY7" fmla="*/ 1085996 h 7092000"/>
                            <a:gd name="connsiteX8" fmla="*/ 0 w 7560584"/>
                            <a:gd name="connsiteY8" fmla="*/ 0 h 7092000"/>
                            <a:gd name="connsiteX9" fmla="*/ 3964096 w 7560584"/>
                            <a:gd name="connsiteY9" fmla="*/ 1327278 h 7092000"/>
                            <a:gd name="connsiteX10" fmla="*/ 3958760 w 7560584"/>
                            <a:gd name="connsiteY10" fmla="*/ 1634564 h 7092000"/>
                            <a:gd name="connsiteX11" fmla="*/ 884876 w 7560584"/>
                            <a:gd name="connsiteY11" fmla="*/ 7085695 h 7092000"/>
                            <a:gd name="connsiteX12" fmla="*/ 976028 w 7560584"/>
                            <a:gd name="connsiteY12" fmla="*/ 7092000 h 7092000"/>
                            <a:gd name="connsiteX13" fmla="*/ 0 w 7560584"/>
                            <a:gd name="connsiteY13" fmla="*/ 7092000 h 7092000"/>
                            <a:gd name="connsiteX14" fmla="*/ 0 w 7560584"/>
                            <a:gd name="connsiteY14" fmla="*/ 0 h 7092000"/>
                            <a:gd name="connsiteX0" fmla="*/ 5633076 w 7560584"/>
                            <a:gd name="connsiteY0" fmla="*/ 3537375 h 7092000"/>
                            <a:gd name="connsiteX1" fmla="*/ 7560584 w 7560584"/>
                            <a:gd name="connsiteY1" fmla="*/ 1917907 h 7092000"/>
                            <a:gd name="connsiteX2" fmla="*/ 7560000 w 7560584"/>
                            <a:gd name="connsiteY2" fmla="*/ 7092000 h 7092000"/>
                            <a:gd name="connsiteX3" fmla="*/ 2005520 w 7560584"/>
                            <a:gd name="connsiteY3" fmla="*/ 6307618 h 7092000"/>
                            <a:gd name="connsiteX4" fmla="*/ 4221661 w 7560584"/>
                            <a:gd name="connsiteY4" fmla="*/ 2388978 h 7092000"/>
                            <a:gd name="connsiteX5" fmla="*/ 4362638 w 7560584"/>
                            <a:gd name="connsiteY5" fmla="*/ 1832857 h 7092000"/>
                            <a:gd name="connsiteX6" fmla="*/ 4370258 w 7560584"/>
                            <a:gd name="connsiteY6" fmla="*/ 1520395 h 7092000"/>
                            <a:gd name="connsiteX7" fmla="*/ 5633076 w 7560584"/>
                            <a:gd name="connsiteY7" fmla="*/ 3537375 h 7092000"/>
                            <a:gd name="connsiteX8" fmla="*/ 0 w 7560584"/>
                            <a:gd name="connsiteY8" fmla="*/ 0 h 7092000"/>
                            <a:gd name="connsiteX9" fmla="*/ 3964096 w 7560584"/>
                            <a:gd name="connsiteY9" fmla="*/ 1327278 h 7092000"/>
                            <a:gd name="connsiteX10" fmla="*/ 3958760 w 7560584"/>
                            <a:gd name="connsiteY10" fmla="*/ 1634564 h 7092000"/>
                            <a:gd name="connsiteX11" fmla="*/ 884876 w 7560584"/>
                            <a:gd name="connsiteY11" fmla="*/ 7085695 h 7092000"/>
                            <a:gd name="connsiteX12" fmla="*/ 976028 w 7560584"/>
                            <a:gd name="connsiteY12" fmla="*/ 7092000 h 7092000"/>
                            <a:gd name="connsiteX13" fmla="*/ 0 w 7560584"/>
                            <a:gd name="connsiteY13" fmla="*/ 7092000 h 7092000"/>
                            <a:gd name="connsiteX14" fmla="*/ 0 w 7560584"/>
                            <a:gd name="connsiteY14" fmla="*/ 0 h 7092000"/>
                            <a:gd name="connsiteX0" fmla="*/ 5823599 w 7560584"/>
                            <a:gd name="connsiteY0" fmla="*/ 1590203 h 7092000"/>
                            <a:gd name="connsiteX1" fmla="*/ 7560584 w 7560584"/>
                            <a:gd name="connsiteY1" fmla="*/ 1917907 h 7092000"/>
                            <a:gd name="connsiteX2" fmla="*/ 7560000 w 7560584"/>
                            <a:gd name="connsiteY2" fmla="*/ 7092000 h 7092000"/>
                            <a:gd name="connsiteX3" fmla="*/ 2005520 w 7560584"/>
                            <a:gd name="connsiteY3" fmla="*/ 6307618 h 7092000"/>
                            <a:gd name="connsiteX4" fmla="*/ 4221661 w 7560584"/>
                            <a:gd name="connsiteY4" fmla="*/ 2388978 h 7092000"/>
                            <a:gd name="connsiteX5" fmla="*/ 4362638 w 7560584"/>
                            <a:gd name="connsiteY5" fmla="*/ 1832857 h 7092000"/>
                            <a:gd name="connsiteX6" fmla="*/ 4370258 w 7560584"/>
                            <a:gd name="connsiteY6" fmla="*/ 1520395 h 7092000"/>
                            <a:gd name="connsiteX7" fmla="*/ 5823599 w 7560584"/>
                            <a:gd name="connsiteY7" fmla="*/ 1590203 h 7092000"/>
                            <a:gd name="connsiteX8" fmla="*/ 0 w 7560584"/>
                            <a:gd name="connsiteY8" fmla="*/ 0 h 7092000"/>
                            <a:gd name="connsiteX9" fmla="*/ 3964096 w 7560584"/>
                            <a:gd name="connsiteY9" fmla="*/ 1327278 h 7092000"/>
                            <a:gd name="connsiteX10" fmla="*/ 3958760 w 7560584"/>
                            <a:gd name="connsiteY10" fmla="*/ 1634564 h 7092000"/>
                            <a:gd name="connsiteX11" fmla="*/ 884876 w 7560584"/>
                            <a:gd name="connsiteY11" fmla="*/ 7085695 h 7092000"/>
                            <a:gd name="connsiteX12" fmla="*/ 976028 w 7560584"/>
                            <a:gd name="connsiteY12" fmla="*/ 7092000 h 7092000"/>
                            <a:gd name="connsiteX13" fmla="*/ 0 w 7560584"/>
                            <a:gd name="connsiteY13" fmla="*/ 7092000 h 7092000"/>
                            <a:gd name="connsiteX14" fmla="*/ 0 w 7560584"/>
                            <a:gd name="connsiteY14" fmla="*/ 0 h 7092000"/>
                            <a:gd name="connsiteX0" fmla="*/ 5823599 w 7560584"/>
                            <a:gd name="connsiteY0" fmla="*/ 1590203 h 7092000"/>
                            <a:gd name="connsiteX1" fmla="*/ 7560584 w 7560584"/>
                            <a:gd name="connsiteY1" fmla="*/ 1917907 h 7092000"/>
                            <a:gd name="connsiteX2" fmla="*/ 7560000 w 7560584"/>
                            <a:gd name="connsiteY2" fmla="*/ 7092000 h 7092000"/>
                            <a:gd name="connsiteX3" fmla="*/ 2005520 w 7560584"/>
                            <a:gd name="connsiteY3" fmla="*/ 6307618 h 7092000"/>
                            <a:gd name="connsiteX4" fmla="*/ 4221661 w 7560584"/>
                            <a:gd name="connsiteY4" fmla="*/ 2388978 h 7092000"/>
                            <a:gd name="connsiteX5" fmla="*/ 4362638 w 7560584"/>
                            <a:gd name="connsiteY5" fmla="*/ 1832857 h 7092000"/>
                            <a:gd name="connsiteX6" fmla="*/ 4370258 w 7560584"/>
                            <a:gd name="connsiteY6" fmla="*/ 1520395 h 7092000"/>
                            <a:gd name="connsiteX7" fmla="*/ 5823599 w 7560584"/>
                            <a:gd name="connsiteY7" fmla="*/ 1590203 h 7092000"/>
                            <a:gd name="connsiteX8" fmla="*/ 0 w 7560584"/>
                            <a:gd name="connsiteY8" fmla="*/ 0 h 7092000"/>
                            <a:gd name="connsiteX9" fmla="*/ 4383246 w 7560584"/>
                            <a:gd name="connsiteY9" fmla="*/ 1376814 h 7092000"/>
                            <a:gd name="connsiteX10" fmla="*/ 3958760 w 7560584"/>
                            <a:gd name="connsiteY10" fmla="*/ 1634564 h 7092000"/>
                            <a:gd name="connsiteX11" fmla="*/ 884876 w 7560584"/>
                            <a:gd name="connsiteY11" fmla="*/ 7085695 h 7092000"/>
                            <a:gd name="connsiteX12" fmla="*/ 976028 w 7560584"/>
                            <a:gd name="connsiteY12" fmla="*/ 7092000 h 7092000"/>
                            <a:gd name="connsiteX13" fmla="*/ 0 w 7560584"/>
                            <a:gd name="connsiteY13" fmla="*/ 7092000 h 7092000"/>
                            <a:gd name="connsiteX14" fmla="*/ 0 w 7560584"/>
                            <a:gd name="connsiteY14" fmla="*/ 0 h 7092000"/>
                            <a:gd name="connsiteX0" fmla="*/ 5823599 w 7560584"/>
                            <a:gd name="connsiteY0" fmla="*/ 1590203 h 7092000"/>
                            <a:gd name="connsiteX1" fmla="*/ 7560584 w 7560584"/>
                            <a:gd name="connsiteY1" fmla="*/ 1917907 h 7092000"/>
                            <a:gd name="connsiteX2" fmla="*/ 7560000 w 7560584"/>
                            <a:gd name="connsiteY2" fmla="*/ 7092000 h 7092000"/>
                            <a:gd name="connsiteX3" fmla="*/ 2005520 w 7560584"/>
                            <a:gd name="connsiteY3" fmla="*/ 6307618 h 7092000"/>
                            <a:gd name="connsiteX4" fmla="*/ 4221661 w 7560584"/>
                            <a:gd name="connsiteY4" fmla="*/ 2388978 h 7092000"/>
                            <a:gd name="connsiteX5" fmla="*/ 4362638 w 7560584"/>
                            <a:gd name="connsiteY5" fmla="*/ 1832857 h 7092000"/>
                            <a:gd name="connsiteX6" fmla="*/ 4370258 w 7560584"/>
                            <a:gd name="connsiteY6" fmla="*/ 1520395 h 7092000"/>
                            <a:gd name="connsiteX7" fmla="*/ 5823599 w 7560584"/>
                            <a:gd name="connsiteY7" fmla="*/ 1590203 h 7092000"/>
                            <a:gd name="connsiteX8" fmla="*/ 0 w 7560584"/>
                            <a:gd name="connsiteY8" fmla="*/ 0 h 7092000"/>
                            <a:gd name="connsiteX9" fmla="*/ 4383246 w 7560584"/>
                            <a:gd name="connsiteY9" fmla="*/ 1376814 h 7092000"/>
                            <a:gd name="connsiteX10" fmla="*/ 884876 w 7560584"/>
                            <a:gd name="connsiteY10" fmla="*/ 7085695 h 7092000"/>
                            <a:gd name="connsiteX11" fmla="*/ 976028 w 7560584"/>
                            <a:gd name="connsiteY11" fmla="*/ 7092000 h 7092000"/>
                            <a:gd name="connsiteX12" fmla="*/ 0 w 7560584"/>
                            <a:gd name="connsiteY12" fmla="*/ 7092000 h 7092000"/>
                            <a:gd name="connsiteX13" fmla="*/ 0 w 7560584"/>
                            <a:gd name="connsiteY13" fmla="*/ 0 h 7092000"/>
                            <a:gd name="connsiteX0" fmla="*/ 5823599 w 7560584"/>
                            <a:gd name="connsiteY0" fmla="*/ 1590203 h 7092000"/>
                            <a:gd name="connsiteX1" fmla="*/ 7560584 w 7560584"/>
                            <a:gd name="connsiteY1" fmla="*/ 1917907 h 7092000"/>
                            <a:gd name="connsiteX2" fmla="*/ 7560000 w 7560584"/>
                            <a:gd name="connsiteY2" fmla="*/ 7092000 h 7092000"/>
                            <a:gd name="connsiteX3" fmla="*/ 2005520 w 7560584"/>
                            <a:gd name="connsiteY3" fmla="*/ 6307618 h 7092000"/>
                            <a:gd name="connsiteX4" fmla="*/ 4221661 w 7560584"/>
                            <a:gd name="connsiteY4" fmla="*/ 2388978 h 7092000"/>
                            <a:gd name="connsiteX5" fmla="*/ 4362638 w 7560584"/>
                            <a:gd name="connsiteY5" fmla="*/ 1832857 h 7092000"/>
                            <a:gd name="connsiteX6" fmla="*/ 4370258 w 7560584"/>
                            <a:gd name="connsiteY6" fmla="*/ 1520395 h 7092000"/>
                            <a:gd name="connsiteX7" fmla="*/ 5823599 w 7560584"/>
                            <a:gd name="connsiteY7" fmla="*/ 1590203 h 7092000"/>
                            <a:gd name="connsiteX8" fmla="*/ 0 w 7560584"/>
                            <a:gd name="connsiteY8" fmla="*/ 0 h 7092000"/>
                            <a:gd name="connsiteX9" fmla="*/ 4383246 w 7560584"/>
                            <a:gd name="connsiteY9" fmla="*/ 1376814 h 7092000"/>
                            <a:gd name="connsiteX10" fmla="*/ 976028 w 7560584"/>
                            <a:gd name="connsiteY10" fmla="*/ 7092000 h 7092000"/>
                            <a:gd name="connsiteX11" fmla="*/ 0 w 7560584"/>
                            <a:gd name="connsiteY11" fmla="*/ 7092000 h 7092000"/>
                            <a:gd name="connsiteX12" fmla="*/ 0 w 7560584"/>
                            <a:gd name="connsiteY12" fmla="*/ 0 h 7092000"/>
                            <a:gd name="connsiteX0" fmla="*/ 5823599 w 7560584"/>
                            <a:gd name="connsiteY0" fmla="*/ 1590203 h 7092000"/>
                            <a:gd name="connsiteX1" fmla="*/ 7560584 w 7560584"/>
                            <a:gd name="connsiteY1" fmla="*/ 1917907 h 7092000"/>
                            <a:gd name="connsiteX2" fmla="*/ 7560000 w 7560584"/>
                            <a:gd name="connsiteY2" fmla="*/ 7092000 h 7092000"/>
                            <a:gd name="connsiteX3" fmla="*/ 4221661 w 7560584"/>
                            <a:gd name="connsiteY3" fmla="*/ 2388978 h 7092000"/>
                            <a:gd name="connsiteX4" fmla="*/ 4362638 w 7560584"/>
                            <a:gd name="connsiteY4" fmla="*/ 1832857 h 7092000"/>
                            <a:gd name="connsiteX5" fmla="*/ 4370258 w 7560584"/>
                            <a:gd name="connsiteY5" fmla="*/ 1520395 h 7092000"/>
                            <a:gd name="connsiteX6" fmla="*/ 5823599 w 7560584"/>
                            <a:gd name="connsiteY6" fmla="*/ 1590203 h 7092000"/>
                            <a:gd name="connsiteX7" fmla="*/ 0 w 7560584"/>
                            <a:gd name="connsiteY7" fmla="*/ 0 h 7092000"/>
                            <a:gd name="connsiteX8" fmla="*/ 4383246 w 7560584"/>
                            <a:gd name="connsiteY8" fmla="*/ 1376814 h 7092000"/>
                            <a:gd name="connsiteX9" fmla="*/ 976028 w 7560584"/>
                            <a:gd name="connsiteY9" fmla="*/ 7092000 h 7092000"/>
                            <a:gd name="connsiteX10" fmla="*/ 0 w 7560584"/>
                            <a:gd name="connsiteY10" fmla="*/ 7092000 h 7092000"/>
                            <a:gd name="connsiteX11" fmla="*/ 0 w 7560584"/>
                            <a:gd name="connsiteY11" fmla="*/ 0 h 7092000"/>
                            <a:gd name="connsiteX0" fmla="*/ 5823599 w 7560584"/>
                            <a:gd name="connsiteY0" fmla="*/ 1590203 h 7092000"/>
                            <a:gd name="connsiteX1" fmla="*/ 7560584 w 7560584"/>
                            <a:gd name="connsiteY1" fmla="*/ 1917907 h 7092000"/>
                            <a:gd name="connsiteX2" fmla="*/ 7560000 w 7560584"/>
                            <a:gd name="connsiteY2" fmla="*/ 7092000 h 7092000"/>
                            <a:gd name="connsiteX3" fmla="*/ 4362638 w 7560584"/>
                            <a:gd name="connsiteY3" fmla="*/ 1832857 h 7092000"/>
                            <a:gd name="connsiteX4" fmla="*/ 4370258 w 7560584"/>
                            <a:gd name="connsiteY4" fmla="*/ 1520395 h 7092000"/>
                            <a:gd name="connsiteX5" fmla="*/ 5823599 w 7560584"/>
                            <a:gd name="connsiteY5" fmla="*/ 1590203 h 7092000"/>
                            <a:gd name="connsiteX6" fmla="*/ 0 w 7560584"/>
                            <a:gd name="connsiteY6" fmla="*/ 0 h 7092000"/>
                            <a:gd name="connsiteX7" fmla="*/ 4383246 w 7560584"/>
                            <a:gd name="connsiteY7" fmla="*/ 1376814 h 7092000"/>
                            <a:gd name="connsiteX8" fmla="*/ 976028 w 7560584"/>
                            <a:gd name="connsiteY8" fmla="*/ 7092000 h 7092000"/>
                            <a:gd name="connsiteX9" fmla="*/ 0 w 7560584"/>
                            <a:gd name="connsiteY9" fmla="*/ 7092000 h 7092000"/>
                            <a:gd name="connsiteX10" fmla="*/ 0 w 7560584"/>
                            <a:gd name="connsiteY10" fmla="*/ 0 h 7092000"/>
                            <a:gd name="connsiteX0" fmla="*/ 5823599 w 7560584"/>
                            <a:gd name="connsiteY0" fmla="*/ 1590203 h 7092000"/>
                            <a:gd name="connsiteX1" fmla="*/ 7560584 w 7560584"/>
                            <a:gd name="connsiteY1" fmla="*/ 1917907 h 7092000"/>
                            <a:gd name="connsiteX2" fmla="*/ 7560000 w 7560584"/>
                            <a:gd name="connsiteY2" fmla="*/ 7092000 h 7092000"/>
                            <a:gd name="connsiteX3" fmla="*/ 4370258 w 7560584"/>
                            <a:gd name="connsiteY3" fmla="*/ 1520395 h 7092000"/>
                            <a:gd name="connsiteX4" fmla="*/ 5823599 w 7560584"/>
                            <a:gd name="connsiteY4" fmla="*/ 1590203 h 7092000"/>
                            <a:gd name="connsiteX5" fmla="*/ 0 w 7560584"/>
                            <a:gd name="connsiteY5" fmla="*/ 0 h 7092000"/>
                            <a:gd name="connsiteX6" fmla="*/ 4383246 w 7560584"/>
                            <a:gd name="connsiteY6" fmla="*/ 1376814 h 7092000"/>
                            <a:gd name="connsiteX7" fmla="*/ 976028 w 7560584"/>
                            <a:gd name="connsiteY7" fmla="*/ 7092000 h 7092000"/>
                            <a:gd name="connsiteX8" fmla="*/ 0 w 7560584"/>
                            <a:gd name="connsiteY8" fmla="*/ 7092000 h 7092000"/>
                            <a:gd name="connsiteX9" fmla="*/ 0 w 7560584"/>
                            <a:gd name="connsiteY9" fmla="*/ 0 h 7092000"/>
                            <a:gd name="connsiteX0" fmla="*/ 5823599 w 7560584"/>
                            <a:gd name="connsiteY0" fmla="*/ 1590203 h 7092000"/>
                            <a:gd name="connsiteX1" fmla="*/ 7560584 w 7560584"/>
                            <a:gd name="connsiteY1" fmla="*/ 1917907 h 7092000"/>
                            <a:gd name="connsiteX2" fmla="*/ 7560000 w 7560584"/>
                            <a:gd name="connsiteY2" fmla="*/ 7092000 h 7092000"/>
                            <a:gd name="connsiteX3" fmla="*/ 5823599 w 7560584"/>
                            <a:gd name="connsiteY3" fmla="*/ 1590203 h 7092000"/>
                            <a:gd name="connsiteX4" fmla="*/ 0 w 7560584"/>
                            <a:gd name="connsiteY4" fmla="*/ 0 h 7092000"/>
                            <a:gd name="connsiteX5" fmla="*/ 4383246 w 7560584"/>
                            <a:gd name="connsiteY5" fmla="*/ 1376814 h 7092000"/>
                            <a:gd name="connsiteX6" fmla="*/ 976028 w 7560584"/>
                            <a:gd name="connsiteY6" fmla="*/ 7092000 h 7092000"/>
                            <a:gd name="connsiteX7" fmla="*/ 0 w 7560584"/>
                            <a:gd name="connsiteY7" fmla="*/ 7092000 h 7092000"/>
                            <a:gd name="connsiteX8" fmla="*/ 0 w 7560584"/>
                            <a:gd name="connsiteY8" fmla="*/ 0 h 7092000"/>
                            <a:gd name="connsiteX0" fmla="*/ 7560000 w 7560584"/>
                            <a:gd name="connsiteY0" fmla="*/ 7092000 h 7092000"/>
                            <a:gd name="connsiteX1" fmla="*/ 7560584 w 7560584"/>
                            <a:gd name="connsiteY1" fmla="*/ 1917907 h 7092000"/>
                            <a:gd name="connsiteX2" fmla="*/ 7560000 w 7560584"/>
                            <a:gd name="connsiteY2" fmla="*/ 7092000 h 7092000"/>
                            <a:gd name="connsiteX3" fmla="*/ 0 w 7560584"/>
                            <a:gd name="connsiteY3" fmla="*/ 0 h 7092000"/>
                            <a:gd name="connsiteX4" fmla="*/ 4383246 w 7560584"/>
                            <a:gd name="connsiteY4" fmla="*/ 1376814 h 7092000"/>
                            <a:gd name="connsiteX5" fmla="*/ 976028 w 7560584"/>
                            <a:gd name="connsiteY5" fmla="*/ 7092000 h 7092000"/>
                            <a:gd name="connsiteX6" fmla="*/ 0 w 7560584"/>
                            <a:gd name="connsiteY6" fmla="*/ 7092000 h 7092000"/>
                            <a:gd name="connsiteX7" fmla="*/ 0 w 7560584"/>
                            <a:gd name="connsiteY7" fmla="*/ 0 h 7092000"/>
                            <a:gd name="connsiteX0" fmla="*/ 0 w 4389962"/>
                            <a:gd name="connsiteY0" fmla="*/ 0 h 7092000"/>
                            <a:gd name="connsiteX1" fmla="*/ 4383246 w 4389962"/>
                            <a:gd name="connsiteY1" fmla="*/ 1376814 h 7092000"/>
                            <a:gd name="connsiteX2" fmla="*/ 976028 w 4389962"/>
                            <a:gd name="connsiteY2" fmla="*/ 7092000 h 7092000"/>
                            <a:gd name="connsiteX3" fmla="*/ 0 w 4389962"/>
                            <a:gd name="connsiteY3" fmla="*/ 7092000 h 7092000"/>
                            <a:gd name="connsiteX4" fmla="*/ 0 w 4389962"/>
                            <a:gd name="connsiteY4" fmla="*/ 0 h 7092000"/>
                            <a:gd name="connsiteX0" fmla="*/ 0 w 8095226"/>
                            <a:gd name="connsiteY0" fmla="*/ 0 h 7092000"/>
                            <a:gd name="connsiteX1" fmla="*/ 8092247 w 8095226"/>
                            <a:gd name="connsiteY1" fmla="*/ 2059187 h 7092000"/>
                            <a:gd name="connsiteX2" fmla="*/ 976028 w 8095226"/>
                            <a:gd name="connsiteY2" fmla="*/ 7092000 h 7092000"/>
                            <a:gd name="connsiteX3" fmla="*/ 0 w 8095226"/>
                            <a:gd name="connsiteY3" fmla="*/ 7092000 h 7092000"/>
                            <a:gd name="connsiteX4" fmla="*/ 0 w 8095226"/>
                            <a:gd name="connsiteY4" fmla="*/ 0 h 7092000"/>
                            <a:gd name="connsiteX0" fmla="*/ 976028 w 8183691"/>
                            <a:gd name="connsiteY0" fmla="*/ 7092000 h 7092000"/>
                            <a:gd name="connsiteX1" fmla="*/ 0 w 8183691"/>
                            <a:gd name="connsiteY1" fmla="*/ 7092000 h 7092000"/>
                            <a:gd name="connsiteX2" fmla="*/ 0 w 8183691"/>
                            <a:gd name="connsiteY2" fmla="*/ 0 h 7092000"/>
                            <a:gd name="connsiteX3" fmla="*/ 8183691 w 8183691"/>
                            <a:gd name="connsiteY3" fmla="*/ 2150639 h 7092000"/>
                            <a:gd name="connsiteX0" fmla="*/ 8084686 w 8183691"/>
                            <a:gd name="connsiteY0" fmla="*/ 6997612 h 7092000"/>
                            <a:gd name="connsiteX1" fmla="*/ 0 w 8183691"/>
                            <a:gd name="connsiteY1" fmla="*/ 7092000 h 7092000"/>
                            <a:gd name="connsiteX2" fmla="*/ 0 w 8183691"/>
                            <a:gd name="connsiteY2" fmla="*/ 0 h 7092000"/>
                            <a:gd name="connsiteX3" fmla="*/ 8183691 w 8183691"/>
                            <a:gd name="connsiteY3" fmla="*/ 2150639 h 7092000"/>
                            <a:gd name="connsiteX0" fmla="*/ 8084686 w 8084686"/>
                            <a:gd name="connsiteY0" fmla="*/ 6997612 h 7092000"/>
                            <a:gd name="connsiteX1" fmla="*/ 0 w 8084686"/>
                            <a:gd name="connsiteY1" fmla="*/ 7092000 h 7092000"/>
                            <a:gd name="connsiteX2" fmla="*/ 0 w 8084686"/>
                            <a:gd name="connsiteY2" fmla="*/ 0 h 7092000"/>
                            <a:gd name="connsiteX3" fmla="*/ 8080875 w 8084686"/>
                            <a:gd name="connsiteY3" fmla="*/ 2013461 h 7092000"/>
                            <a:gd name="connsiteX0" fmla="*/ 8092882 w 8092882"/>
                            <a:gd name="connsiteY0" fmla="*/ 6997612 h 6997612"/>
                            <a:gd name="connsiteX1" fmla="*/ 0 w 8092882"/>
                            <a:gd name="connsiteY1" fmla="*/ 6860434 h 6997612"/>
                            <a:gd name="connsiteX2" fmla="*/ 8196 w 8092882"/>
                            <a:gd name="connsiteY2" fmla="*/ 0 h 6997612"/>
                            <a:gd name="connsiteX3" fmla="*/ 8089071 w 8092882"/>
                            <a:gd name="connsiteY3" fmla="*/ 2013461 h 6997612"/>
                            <a:gd name="connsiteX0" fmla="*/ 8100933 w 8100933"/>
                            <a:gd name="connsiteY0" fmla="*/ 6860669 h 6860669"/>
                            <a:gd name="connsiteX1" fmla="*/ 0 w 8100933"/>
                            <a:gd name="connsiteY1" fmla="*/ 6860434 h 6860669"/>
                            <a:gd name="connsiteX2" fmla="*/ 8196 w 8100933"/>
                            <a:gd name="connsiteY2" fmla="*/ 0 h 6860669"/>
                            <a:gd name="connsiteX3" fmla="*/ 8089071 w 8100933"/>
                            <a:gd name="connsiteY3" fmla="*/ 2013461 h 6860669"/>
                            <a:gd name="connsiteX0" fmla="*/ 8113502 w 8113502"/>
                            <a:gd name="connsiteY0" fmla="*/ 6860669 h 6897110"/>
                            <a:gd name="connsiteX1" fmla="*/ 0 w 8113502"/>
                            <a:gd name="connsiteY1" fmla="*/ 6897110 h 6897110"/>
                            <a:gd name="connsiteX2" fmla="*/ 20765 w 8113502"/>
                            <a:gd name="connsiteY2" fmla="*/ 0 h 6897110"/>
                            <a:gd name="connsiteX3" fmla="*/ 8101640 w 8113502"/>
                            <a:gd name="connsiteY3" fmla="*/ 2013461 h 6897110"/>
                            <a:gd name="connsiteX0" fmla="*/ 8115349 w 8115349"/>
                            <a:gd name="connsiteY0" fmla="*/ 6904335 h 6904335"/>
                            <a:gd name="connsiteX1" fmla="*/ 0 w 8115349"/>
                            <a:gd name="connsiteY1" fmla="*/ 6897110 h 6904335"/>
                            <a:gd name="connsiteX2" fmla="*/ 20765 w 8115349"/>
                            <a:gd name="connsiteY2" fmla="*/ 0 h 6904335"/>
                            <a:gd name="connsiteX3" fmla="*/ 8101640 w 8115349"/>
                            <a:gd name="connsiteY3" fmla="*/ 2013461 h 6904335"/>
                            <a:gd name="connsiteX0" fmla="*/ 8111481 w 8111481"/>
                            <a:gd name="connsiteY0" fmla="*/ 6889331 h 6897110"/>
                            <a:gd name="connsiteX1" fmla="*/ 0 w 8111481"/>
                            <a:gd name="connsiteY1" fmla="*/ 6897110 h 6897110"/>
                            <a:gd name="connsiteX2" fmla="*/ 20765 w 8111481"/>
                            <a:gd name="connsiteY2" fmla="*/ 0 h 6897110"/>
                            <a:gd name="connsiteX3" fmla="*/ 8101640 w 8111481"/>
                            <a:gd name="connsiteY3" fmla="*/ 2013461 h 6897110"/>
                            <a:gd name="connsiteX0" fmla="*/ 8111481 w 8119406"/>
                            <a:gd name="connsiteY0" fmla="*/ 6889331 h 6897110"/>
                            <a:gd name="connsiteX1" fmla="*/ 0 w 8119406"/>
                            <a:gd name="connsiteY1" fmla="*/ 6897110 h 6897110"/>
                            <a:gd name="connsiteX2" fmla="*/ 20765 w 8119406"/>
                            <a:gd name="connsiteY2" fmla="*/ 0 h 6897110"/>
                            <a:gd name="connsiteX3" fmla="*/ 8119406 w 8119406"/>
                            <a:gd name="connsiteY3" fmla="*/ 2067808 h 6897110"/>
                            <a:gd name="connsiteX0" fmla="*/ 8111481 w 8119406"/>
                            <a:gd name="connsiteY0" fmla="*/ 6890656 h 6898435"/>
                            <a:gd name="connsiteX1" fmla="*/ 0 w 8119406"/>
                            <a:gd name="connsiteY1" fmla="*/ 6898435 h 6898435"/>
                            <a:gd name="connsiteX2" fmla="*/ 3479 w 8119406"/>
                            <a:gd name="connsiteY2" fmla="*/ 0 h 6898435"/>
                            <a:gd name="connsiteX3" fmla="*/ 8119406 w 8119406"/>
                            <a:gd name="connsiteY3" fmla="*/ 2069133 h 6898435"/>
                            <a:gd name="connsiteX0" fmla="*/ 8112089 w 8119406"/>
                            <a:gd name="connsiteY0" fmla="*/ 6907271 h 6907271"/>
                            <a:gd name="connsiteX1" fmla="*/ 0 w 8119406"/>
                            <a:gd name="connsiteY1" fmla="*/ 6898435 h 6907271"/>
                            <a:gd name="connsiteX2" fmla="*/ 3479 w 8119406"/>
                            <a:gd name="connsiteY2" fmla="*/ 0 h 6907271"/>
                            <a:gd name="connsiteX3" fmla="*/ 8119406 w 8119406"/>
                            <a:gd name="connsiteY3" fmla="*/ 2069133 h 6907271"/>
                            <a:gd name="connsiteX0" fmla="*/ 8104468 w 8119406"/>
                            <a:gd name="connsiteY0" fmla="*/ 6869110 h 6898435"/>
                            <a:gd name="connsiteX1" fmla="*/ 0 w 8119406"/>
                            <a:gd name="connsiteY1" fmla="*/ 6898435 h 6898435"/>
                            <a:gd name="connsiteX2" fmla="*/ 3479 w 8119406"/>
                            <a:gd name="connsiteY2" fmla="*/ 0 h 6898435"/>
                            <a:gd name="connsiteX3" fmla="*/ 8119406 w 8119406"/>
                            <a:gd name="connsiteY3" fmla="*/ 2069133 h 6898435"/>
                            <a:gd name="connsiteX0" fmla="*/ 8104468 w 8119406"/>
                            <a:gd name="connsiteY0" fmla="*/ 6895840 h 6898435"/>
                            <a:gd name="connsiteX1" fmla="*/ 0 w 8119406"/>
                            <a:gd name="connsiteY1" fmla="*/ 6898435 h 6898435"/>
                            <a:gd name="connsiteX2" fmla="*/ 3479 w 8119406"/>
                            <a:gd name="connsiteY2" fmla="*/ 0 h 6898435"/>
                            <a:gd name="connsiteX3" fmla="*/ 8119406 w 8119406"/>
                            <a:gd name="connsiteY3" fmla="*/ 2069133 h 6898435"/>
                            <a:gd name="connsiteX0" fmla="*/ 8138501 w 8138501"/>
                            <a:gd name="connsiteY0" fmla="*/ 6895707 h 6898435"/>
                            <a:gd name="connsiteX1" fmla="*/ 0 w 8138501"/>
                            <a:gd name="connsiteY1" fmla="*/ 6898435 h 6898435"/>
                            <a:gd name="connsiteX2" fmla="*/ 3479 w 8138501"/>
                            <a:gd name="connsiteY2" fmla="*/ 0 h 6898435"/>
                            <a:gd name="connsiteX3" fmla="*/ 8119406 w 8138501"/>
                            <a:gd name="connsiteY3" fmla="*/ 2069133 h 6898435"/>
                            <a:gd name="connsiteX0" fmla="*/ 8138501 w 8138501"/>
                            <a:gd name="connsiteY0" fmla="*/ 6895707 h 6898435"/>
                            <a:gd name="connsiteX1" fmla="*/ 0 w 8138501"/>
                            <a:gd name="connsiteY1" fmla="*/ 6898435 h 6898435"/>
                            <a:gd name="connsiteX2" fmla="*/ 2966 w 8138501"/>
                            <a:gd name="connsiteY2" fmla="*/ 0 h 6898435"/>
                            <a:gd name="connsiteX3" fmla="*/ 8119406 w 8138501"/>
                            <a:gd name="connsiteY3" fmla="*/ 2069133 h 6898435"/>
                            <a:gd name="connsiteX0" fmla="*/ 8138501 w 8138501"/>
                            <a:gd name="connsiteY0" fmla="*/ 6879090 h 6881818"/>
                            <a:gd name="connsiteX1" fmla="*/ 0 w 8138501"/>
                            <a:gd name="connsiteY1" fmla="*/ 6881818 h 6881818"/>
                            <a:gd name="connsiteX2" fmla="*/ 2966 w 8138501"/>
                            <a:gd name="connsiteY2" fmla="*/ 0 h 6881818"/>
                            <a:gd name="connsiteX3" fmla="*/ 8119406 w 8138501"/>
                            <a:gd name="connsiteY3" fmla="*/ 2052516 h 6881818"/>
                            <a:gd name="connsiteX0" fmla="*/ 8138501 w 8169945"/>
                            <a:gd name="connsiteY0" fmla="*/ 6879090 h 6881818"/>
                            <a:gd name="connsiteX1" fmla="*/ 0 w 8169945"/>
                            <a:gd name="connsiteY1" fmla="*/ 6881818 h 6881818"/>
                            <a:gd name="connsiteX2" fmla="*/ 2966 w 8169945"/>
                            <a:gd name="connsiteY2" fmla="*/ 0 h 6881818"/>
                            <a:gd name="connsiteX3" fmla="*/ 8169945 w 8169945"/>
                            <a:gd name="connsiteY3" fmla="*/ 2064981 h 6881818"/>
                            <a:gd name="connsiteX0" fmla="*/ 8144221 w 8175665"/>
                            <a:gd name="connsiteY0" fmla="*/ 6880923 h 6883651"/>
                            <a:gd name="connsiteX1" fmla="*/ 5720 w 8175665"/>
                            <a:gd name="connsiteY1" fmla="*/ 6883651 h 6883651"/>
                            <a:gd name="connsiteX2" fmla="*/ 1619 w 8175665"/>
                            <a:gd name="connsiteY2" fmla="*/ 0 h 6883651"/>
                            <a:gd name="connsiteX3" fmla="*/ 8175665 w 8175665"/>
                            <a:gd name="connsiteY3" fmla="*/ 2066814 h 6883651"/>
                            <a:gd name="connsiteX0" fmla="*/ 8174978 w 8175665"/>
                            <a:gd name="connsiteY0" fmla="*/ 6879381 h 6883651"/>
                            <a:gd name="connsiteX1" fmla="*/ 5720 w 8175665"/>
                            <a:gd name="connsiteY1" fmla="*/ 6883651 h 6883651"/>
                            <a:gd name="connsiteX2" fmla="*/ 1619 w 8175665"/>
                            <a:gd name="connsiteY2" fmla="*/ 0 h 6883651"/>
                            <a:gd name="connsiteX3" fmla="*/ 8175665 w 8175665"/>
                            <a:gd name="connsiteY3" fmla="*/ 2066814 h 6883651"/>
                            <a:gd name="connsiteX0" fmla="*/ 8174978 w 8175665"/>
                            <a:gd name="connsiteY0" fmla="*/ 6879381 h 6883651"/>
                            <a:gd name="connsiteX1" fmla="*/ 5720 w 8175665"/>
                            <a:gd name="connsiteY1" fmla="*/ 6883651 h 6883651"/>
                            <a:gd name="connsiteX2" fmla="*/ 1619 w 8175665"/>
                            <a:gd name="connsiteY2" fmla="*/ 0 h 6883651"/>
                            <a:gd name="connsiteX3" fmla="*/ 8175665 w 8175665"/>
                            <a:gd name="connsiteY3" fmla="*/ 2066814 h 6883651"/>
                            <a:gd name="connsiteX0" fmla="*/ 8174978 w 8186652"/>
                            <a:gd name="connsiteY0" fmla="*/ 6879381 h 6883651"/>
                            <a:gd name="connsiteX1" fmla="*/ 5720 w 8186652"/>
                            <a:gd name="connsiteY1" fmla="*/ 6883651 h 6883651"/>
                            <a:gd name="connsiteX2" fmla="*/ 1619 w 8186652"/>
                            <a:gd name="connsiteY2" fmla="*/ 0 h 6883651"/>
                            <a:gd name="connsiteX3" fmla="*/ 8186652 w 8186652"/>
                            <a:gd name="connsiteY3" fmla="*/ 1518580 h 6883651"/>
                          </a:gdLst>
                          <a:ahLst/>
                          <a:cxnLst>
                            <a:cxn ang="0">
                              <a:pos x="connsiteX0" y="connsiteY0"/>
                            </a:cxn>
                            <a:cxn ang="0">
                              <a:pos x="connsiteX1" y="connsiteY1"/>
                            </a:cxn>
                            <a:cxn ang="0">
                              <a:pos x="connsiteX2" y="connsiteY2"/>
                            </a:cxn>
                            <a:cxn ang="0">
                              <a:pos x="connsiteX3" y="connsiteY3"/>
                            </a:cxn>
                          </a:cxnLst>
                          <a:rect l="l" t="t" r="r" b="b"/>
                          <a:pathLst>
                            <a:path w="8186652" h="6883651">
                              <a:moveTo>
                                <a:pt x="8174978" y="6879381"/>
                              </a:moveTo>
                              <a:lnTo>
                                <a:pt x="5720" y="6883651"/>
                              </a:lnTo>
                              <a:cubicBezTo>
                                <a:pt x="12642" y="4584614"/>
                                <a:pt x="-5303" y="2299037"/>
                                <a:pt x="1619" y="0"/>
                              </a:cubicBezTo>
                              <a:lnTo>
                                <a:pt x="8186652" y="1518580"/>
                              </a:lnTo>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CoverLowerHalfBlue" o:spid="_x0000_s1026" style="position:absolute;margin-left:0;margin-top:0;width:595.3pt;height:1262.85pt;z-index:-25163161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coordsize="8186652,6883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" o:allowincell="f" path="m8174978,6879381l5720,6883651c12642,4584614,-5303,2299037,1619,l8186652,1518580e" fillcolor="#00b5e2 [3204]" stroked="f" strokeweight="2pt">
                <v:path arrowok="t" o:connecttype="custom" o:connectlocs="7549529,16028247;5282,16038196;1495,0;7560310,3538135" o:connectangles="0,0,0,0"/>
                <w10:wrap anchorx="page" anchory="page"/>
              </v:shape>
            </w:pict>
          </mc:Fallback>
        </mc:AlternateContent>
      </w:r>
      <w:r>
        <w:rPr>
          <w:noProof/>
          <w:lang w:eastAsia="en-GB"/>
        </w:rPr>
        <w:drawing>
          <wp:anchor distT="0" distB="0" distL="114300" distR="114300" simplePos="0" relativeHeight="251689984" behindDoc="0" locked="0" layoutInCell="0" allowOverlap="1" wp14:anchorId="63086CB5" wp14:editId="553F4A0C">
            <wp:simplePos x="0" y="0"/>
            <wp:positionH relativeFrom="rightMargin">
              <wp:posOffset>-458116</wp:posOffset>
            </wp:positionH>
            <wp:positionV relativeFrom="page">
              <wp:posOffset>360045</wp:posOffset>
            </wp:positionV>
            <wp:extent cx="977400" cy="219600"/>
            <wp:effectExtent l="0" t="0" r="0" b="9525"/>
            <wp:wrapNone/>
            <wp:docPr id="10" name="AECOMLogo" descr="AECOM_1c-white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ECOM_1c-white_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77400" cy="21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2DD7">
        <w:rPr>
          <w:noProof/>
          <w:lang w:eastAsia="en-GB"/>
        </w:rPr>
        <mc:AlternateContent>
          <mc:Choice Requires="wps">
            <w:drawing>
              <wp:anchor distT="0" distB="0" distL="114300" distR="114300" simplePos="0" relativeHeight="251676672" behindDoc="0" locked="0" layoutInCell="0" allowOverlap="1" wp14:anchorId="78089695" wp14:editId="7C85C55E">
                <wp:simplePos x="0" y="0"/>
                <wp:positionH relativeFrom="column">
                  <wp:posOffset>0</wp:posOffset>
                </wp:positionH>
                <wp:positionV relativeFrom="page">
                  <wp:posOffset>361507</wp:posOffset>
                </wp:positionV>
                <wp:extent cx="4284921" cy="202019"/>
                <wp:effectExtent l="0" t="0" r="1905" b="5715"/>
                <wp:wrapNone/>
                <wp:docPr id="4" name="CoverAdditionalCompan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921" cy="202019"/>
                        </a:xfrm>
                        <a:prstGeom prst="rect">
                          <a:avLst/>
                        </a:prstGeom>
                        <a:noFill/>
                        <a:ln w="9525">
                          <a:noFill/>
                          <a:miter lim="800000"/>
                          <a:headEnd/>
                          <a:tailEnd/>
                        </a:ln>
                      </wps:spPr>
                      <wps:txbx>
                        <w:txbxContent>
                          <w:bookmarkStart w:id="0" w:name="Cover2"/>
                          <w:bookmarkStart w:id="1" w:name="Start"/>
                          <w:bookmarkStart w:id="2" w:name="DRAFT"/>
                          <w:p w:rsidR="00D80049" w:rsidRPr="00F74319" w:rsidRDefault="00D80049" w:rsidP="00F83749">
                            <w:pPr>
                              <w:pStyle w:val="Subtitleheading"/>
                              <w:rPr>
                                <w:b/>
                                <w:sz w:val="36"/>
                                <w:szCs w:val="36"/>
                              </w:rPr>
                            </w:pPr>
                            <w:r w:rsidRPr="009314C8">
                              <w:rPr>
                                <w:b/>
                                <w:color w:val="FFFFFF"/>
                                <w:sz w:val="36"/>
                                <w:szCs w:val="36"/>
                              </w:rPr>
                              <w:fldChar w:fldCharType="begin"/>
                            </w:r>
                            <w:r w:rsidRPr="009314C8">
                              <w:rPr>
                                <w:b/>
                                <w:color w:val="FFFFFF"/>
                                <w:sz w:val="36"/>
                                <w:szCs w:val="36"/>
                              </w:rPr>
                              <w:instrText xml:space="preserve"> DOCPROPERTY  Draft \* MERGEFORMAT </w:instrText>
                            </w:r>
                            <w:r w:rsidRPr="009314C8">
                              <w:rPr>
                                <w:b/>
                                <w:color w:val="FFFFFF"/>
                                <w:sz w:val="36"/>
                                <w:szCs w:val="36"/>
                              </w:rPr>
                              <w:fldChar w:fldCharType="separate"/>
                            </w:r>
                            <w:r>
                              <w:rPr>
                                <w:b/>
                                <w:color w:val="FFFFFF"/>
                                <w:sz w:val="36"/>
                                <w:szCs w:val="36"/>
                              </w:rPr>
                              <w:t xml:space="preserve"> </w:t>
                            </w:r>
                            <w:r w:rsidRPr="009314C8">
                              <w:rPr>
                                <w:b/>
                                <w:color w:val="FFFFFF"/>
                                <w:sz w:val="36"/>
                                <w:szCs w:val="36"/>
                              </w:rPr>
                              <w:fldChar w:fldCharType="end"/>
                            </w:r>
                            <w:r w:rsidRPr="009314C8">
                              <w:rPr>
                                <w:b/>
                                <w:color w:val="FFFFFF"/>
                                <w:sz w:val="36"/>
                                <w:szCs w:val="36"/>
                              </w:rPr>
                              <w:t xml:space="preserve"> </w:t>
                            </w:r>
                            <w:bookmarkEnd w:id="0"/>
                            <w:bookmarkEnd w:id="1"/>
                            <w:bookmarkEnd w:id="2"/>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overAdditionalCompany" o:spid="_x0000_s1026" type="#_x0000_t202" style="position:absolute;margin-left:0;margin-top:28.45pt;width:337.4pt;height:15.9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" o:allowincell="f" filled="f" stroked="f">
                <v:textbox style="mso-fit-shape-to-text:t" inset="0,0,0,0">
                  <w:txbxContent>
                    <w:bookmarkStart w:id="3" w:name="Cover2"/>
                    <w:bookmarkStart w:id="4" w:name="Start"/>
                    <w:bookmarkStart w:id="5" w:name="DRAFT"/>
                    <w:p w:rsidR="00D80049" w:rsidRPr="00F74319" w:rsidRDefault="00D80049" w:rsidP="00F83749">
                      <w:pPr>
                        <w:pStyle w:val="Subtitleheading"/>
                        <w:rPr>
                          <w:b/>
                          <w:sz w:val="36"/>
                          <w:szCs w:val="36"/>
                        </w:rPr>
                      </w:pPr>
                      <w:r w:rsidRPr="009314C8">
                        <w:rPr>
                          <w:b/>
                          <w:color w:val="FFFFFF"/>
                          <w:sz w:val="36"/>
                          <w:szCs w:val="36"/>
                        </w:rPr>
                        <w:fldChar w:fldCharType="begin"/>
                      </w:r>
                      <w:r w:rsidRPr="009314C8">
                        <w:rPr>
                          <w:b/>
                          <w:color w:val="FFFFFF"/>
                          <w:sz w:val="36"/>
                          <w:szCs w:val="36"/>
                        </w:rPr>
                        <w:instrText xml:space="preserve"> DOCPROPERTY  Draft \* MERGEFORMAT </w:instrText>
                      </w:r>
                      <w:r w:rsidRPr="009314C8">
                        <w:rPr>
                          <w:b/>
                          <w:color w:val="FFFFFF"/>
                          <w:sz w:val="36"/>
                          <w:szCs w:val="36"/>
                        </w:rPr>
                        <w:fldChar w:fldCharType="separate"/>
                      </w:r>
                      <w:r>
                        <w:rPr>
                          <w:b/>
                          <w:color w:val="FFFFFF"/>
                          <w:sz w:val="36"/>
                          <w:szCs w:val="36"/>
                        </w:rPr>
                        <w:t xml:space="preserve"> </w:t>
                      </w:r>
                      <w:r w:rsidRPr="009314C8">
                        <w:rPr>
                          <w:b/>
                          <w:color w:val="FFFFFF"/>
                          <w:sz w:val="36"/>
                          <w:szCs w:val="36"/>
                        </w:rPr>
                        <w:fldChar w:fldCharType="end"/>
                      </w:r>
                      <w:r w:rsidRPr="009314C8">
                        <w:rPr>
                          <w:b/>
                          <w:color w:val="FFFFFF"/>
                          <w:sz w:val="36"/>
                          <w:szCs w:val="36"/>
                        </w:rPr>
                        <w:t xml:space="preserve"> </w:t>
                      </w:r>
                      <w:bookmarkEnd w:id="3"/>
                      <w:bookmarkEnd w:id="4"/>
                      <w:bookmarkEnd w:id="5"/>
                    </w:p>
                  </w:txbxContent>
                </v:textbox>
                <w10:wrap anchory="page"/>
              </v:shape>
            </w:pict>
          </mc:Fallback>
        </mc:AlternateContent>
      </w:r>
    </w:p>
    <w:p w:rsidR="00F12DD7" w:rsidRDefault="00606621" w:rsidP="00D31B71">
      <w:pPr>
        <w:pStyle w:val="BodyText"/>
      </w:pPr>
      <w:r>
        <w:rPr>
          <w:noProof/>
          <w:lang w:eastAsia="en-GB"/>
        </w:rPr>
        <mc:AlternateContent>
          <mc:Choice Requires="wps">
            <w:drawing>
              <wp:anchor distT="0" distB="0" distL="114300" distR="114300" simplePos="0" relativeHeight="251665408" behindDoc="0" locked="0" layoutInCell="0" allowOverlap="1" wp14:anchorId="5BFFFCD4" wp14:editId="06932730">
                <wp:simplePos x="0" y="0"/>
                <wp:positionH relativeFrom="column">
                  <wp:posOffset>0</wp:posOffset>
                </wp:positionH>
                <wp:positionV relativeFrom="page">
                  <wp:align>bottom</wp:align>
                </wp:positionV>
                <wp:extent cx="5731510" cy="1354455"/>
                <wp:effectExtent l="0" t="0" r="2540" b="0"/>
                <wp:wrapNone/>
                <wp:docPr id="307" name="CoverFooter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1354455"/>
                        </a:xfrm>
                        <a:prstGeom prst="rect">
                          <a:avLst/>
                        </a:prstGeom>
                        <a:noFill/>
                        <a:ln w="9525">
                          <a:noFill/>
                          <a:miter lim="800000"/>
                          <a:headEnd/>
                          <a:tailEnd/>
                        </a:ln>
                      </wps:spPr>
                      <wps:txbx>
                        <w:txbxContent>
                          <w:tbl>
                            <w:tblPr>
                              <w:tblStyle w:val="Plaingrid"/>
                              <w:tblW w:w="4950" w:type="pct"/>
                              <w:tblLook w:val="04A0" w:firstRow="1" w:lastRow="0" w:firstColumn="1" w:lastColumn="0" w:noHBand="0" w:noVBand="1"/>
                            </w:tblPr>
                            <w:tblGrid>
                              <w:gridCol w:w="2627"/>
                              <w:gridCol w:w="2884"/>
                              <w:gridCol w:w="3533"/>
                            </w:tblGrid>
                            <w:tr w:rsidR="00D80049" w:rsidRPr="009314C8" w:rsidTr="00606621">
                              <w:trPr>
                                <w:trHeight w:val="1554"/>
                              </w:trPr>
                              <w:tc>
                                <w:tcPr>
                                  <w:tcW w:w="2635" w:type="dxa"/>
                                  <w:vAlign w:val="bottom"/>
                                </w:tcPr>
                                <w:bookmarkStart w:id="6" w:name="Cover3" w:colFirst="0" w:colLast="2"/>
                                <w:bookmarkStart w:id="7" w:name="CoverTable2"/>
                                <w:p w:rsidR="00D80049" w:rsidRPr="009314C8" w:rsidRDefault="00D80049" w:rsidP="008A19FD">
                                  <w:pPr>
                                    <w:pStyle w:val="Coverfooter"/>
                                    <w:rPr>
                                      <w:color w:val="FFFFFF"/>
                                    </w:rPr>
                                  </w:pPr>
                                  <w:r w:rsidRPr="009314C8">
                                    <w:rPr>
                                      <w:color w:val="FFFFFF"/>
                                    </w:rPr>
                                    <w:fldChar w:fldCharType="begin"/>
                                  </w:r>
                                  <w:r w:rsidRPr="009314C8">
                                    <w:rPr>
                                      <w:color w:val="FFFFFF"/>
                                    </w:rPr>
                                    <w:instrText xml:space="preserve"> DOCPROPERTY  FooterClientAddress \* MERGEFORMAT </w:instrText>
                                  </w:r>
                                  <w:r w:rsidRPr="009314C8">
                                    <w:rPr>
                                      <w:color w:val="FFFFFF"/>
                                    </w:rPr>
                                    <w:fldChar w:fldCharType="end"/>
                                  </w:r>
                                </w:p>
                              </w:tc>
                              <w:tc>
                                <w:tcPr>
                                  <w:tcW w:w="2894" w:type="dxa"/>
                                  <w:vAlign w:val="bottom"/>
                                </w:tcPr>
                                <w:p w:rsidR="00D80049" w:rsidRPr="009314C8" w:rsidRDefault="00D80049" w:rsidP="00BA5047">
                                  <w:pPr>
                                    <w:pStyle w:val="Coverfooter"/>
                                    <w:jc w:val="center"/>
                                    <w:rPr>
                                      <w:b/>
                                      <w:caps/>
                                      <w:color w:val="FFFFFF"/>
                                      <w:sz w:val="18"/>
                                      <w:szCs w:val="18"/>
                                    </w:rPr>
                                  </w:pPr>
                                  <w:r w:rsidRPr="009314C8">
                                    <w:rPr>
                                      <w:b/>
                                      <w:caps/>
                                      <w:color w:val="FFFFFF"/>
                                      <w:sz w:val="18"/>
                                      <w:szCs w:val="18"/>
                                    </w:rPr>
                                    <w:fldChar w:fldCharType="begin"/>
                                  </w:r>
                                  <w:r w:rsidRPr="009314C8">
                                    <w:rPr>
                                      <w:b/>
                                      <w:caps/>
                                      <w:color w:val="FFFFFF"/>
                                      <w:sz w:val="18"/>
                                      <w:szCs w:val="18"/>
                                    </w:rPr>
                                    <w:instrText xml:space="preserve"> DOCPROPERTY  ProtectiveMarking \* MERGEFORMAT </w:instrText>
                                  </w:r>
                                  <w:r w:rsidRPr="009314C8">
                                    <w:rPr>
                                      <w:b/>
                                      <w:caps/>
                                      <w:color w:val="FFFFFF"/>
                                      <w:sz w:val="18"/>
                                      <w:szCs w:val="18"/>
                                    </w:rPr>
                                    <w:fldChar w:fldCharType="end"/>
                                  </w:r>
                                </w:p>
                                <w:p w:rsidR="00D80049" w:rsidRPr="009314C8" w:rsidRDefault="00D80049" w:rsidP="00BA5047">
                                  <w:pPr>
                                    <w:pStyle w:val="Coverfooter"/>
                                    <w:jc w:val="center"/>
                                    <w:rPr>
                                      <w:color w:val="FFFFFF"/>
                                    </w:rPr>
                                  </w:pPr>
                                  <w:r w:rsidRPr="009314C8">
                                    <w:rPr>
                                      <w:color w:val="FFFFFF"/>
                                    </w:rPr>
                                    <w:fldChar w:fldCharType="begin"/>
                                  </w:r>
                                  <w:r w:rsidRPr="009314C8">
                                    <w:rPr>
                                      <w:color w:val="FFFFFF"/>
                                    </w:rPr>
                                    <w:instrText xml:space="preserve"> DOCPROPERTY  Copies \* MERGEFORMAT </w:instrText>
                                  </w:r>
                                  <w:r w:rsidRPr="009314C8">
                                    <w:rPr>
                                      <w:color w:val="FFFFFF"/>
                                    </w:rPr>
                                    <w:fldChar w:fldCharType="end"/>
                                  </w:r>
                                </w:p>
                              </w:tc>
                              <w:tc>
                                <w:tcPr>
                                  <w:tcW w:w="3545" w:type="dxa"/>
                                  <w:vAlign w:val="bottom"/>
                                </w:tcPr>
                                <w:p w:rsidR="00D80049" w:rsidRPr="009314C8" w:rsidRDefault="00D80049" w:rsidP="008A19FD">
                                  <w:pPr>
                                    <w:pStyle w:val="Coverfooter"/>
                                    <w:rPr>
                                      <w:color w:val="FFFFFF"/>
                                    </w:rPr>
                                  </w:pPr>
                                </w:p>
                                <w:p w:rsidR="00D80049" w:rsidRPr="009314C8" w:rsidRDefault="00D80049" w:rsidP="008A19FD">
                                  <w:pPr>
                                    <w:pStyle w:val="Coverfooter"/>
                                    <w:rPr>
                                      <w:color w:val="FFFFFF"/>
                                    </w:rPr>
                                  </w:pPr>
                                </w:p>
                                <w:p w:rsidR="00D80049" w:rsidRPr="009314C8" w:rsidRDefault="00D80049" w:rsidP="008A19FD">
                                  <w:pPr>
                                    <w:pStyle w:val="Coverfooter"/>
                                    <w:rPr>
                                      <w:color w:val="FFFFFF"/>
                                    </w:rPr>
                                  </w:pPr>
                                </w:p>
                              </w:tc>
                            </w:tr>
                            <w:bookmarkEnd w:id="6"/>
                            <w:bookmarkEnd w:id="7"/>
                          </w:tbl>
                          <w:p w:rsidR="00D80049" w:rsidRDefault="00D80049" w:rsidP="00DA79BC"/>
                        </w:txbxContent>
                      </wps:txbx>
                      <wps:bodyPr rot="0" vert="horz" wrap="square" lIns="0" tIns="0" rIns="0" bIns="36000" anchor="t" anchorCtr="0">
                        <a:noAutofit/>
                      </wps:bodyPr>
                    </wps:wsp>
                  </a:graphicData>
                </a:graphic>
                <wp14:sizeRelH relativeFrom="margin">
                  <wp14:pctWidth>0</wp14:pctWidth>
                </wp14:sizeRelH>
                <wp14:sizeRelV relativeFrom="margin">
                  <wp14:pctHeight>0</wp14:pctHeight>
                </wp14:sizeRelV>
              </wp:anchor>
            </w:drawing>
          </mc:Choice>
          <mc:Fallback>
            <w:pict>
              <v:shape id="CoverFooterBox" o:spid="_x0000_s1027" type="#_x0000_t202" style="position:absolute;margin-left:0;margin-top:0;width:451.3pt;height:106.65pt;z-index:251665408;visibility:visible;mso-wrap-style:square;mso-width-percent:0;mso-height-percent:0;mso-wrap-distance-left:9pt;mso-wrap-distance-top:0;mso-wrap-distance-right:9pt;mso-wrap-distance-bottom:0;mso-position-horizontal:absolute;mso-position-horizontal-relative:text;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" o:allowincell="f" filled="f" stroked="f">
                <v:textbox inset="0,0,0,1mm">
                  <w:txbxContent>
                    <w:tbl>
                      <w:tblPr>
                        <w:tblStyle w:val="Plaingrid"/>
                        <w:tblW w:w="4950" w:type="pct"/>
                        <w:tblLook w:val="04A0" w:firstRow="1" w:lastRow="0" w:firstColumn="1" w:lastColumn="0" w:noHBand="0" w:noVBand="1"/>
                      </w:tblPr>
                      <w:tblGrid>
                        <w:gridCol w:w="2627"/>
                        <w:gridCol w:w="2884"/>
                        <w:gridCol w:w="3533"/>
                      </w:tblGrid>
                      <w:tr w:rsidR="00D80049" w:rsidRPr="009314C8" w:rsidTr="00606621">
                        <w:trPr>
                          <w:trHeight w:val="1554"/>
                        </w:trPr>
                        <w:tc>
                          <w:tcPr>
                            <w:tcW w:w="2635" w:type="dxa"/>
                            <w:vAlign w:val="bottom"/>
                          </w:tcPr>
                          <w:bookmarkStart w:id="8" w:name="Cover3" w:colFirst="0" w:colLast="2"/>
                          <w:bookmarkStart w:id="9" w:name="CoverTable2"/>
                          <w:p w:rsidR="00D80049" w:rsidRPr="009314C8" w:rsidRDefault="00D80049" w:rsidP="008A19FD">
                            <w:pPr>
                              <w:pStyle w:val="Coverfooter"/>
                              <w:rPr>
                                <w:color w:val="FFFFFF"/>
                              </w:rPr>
                            </w:pPr>
                            <w:r w:rsidRPr="009314C8">
                              <w:rPr>
                                <w:color w:val="FFFFFF"/>
                              </w:rPr>
                              <w:fldChar w:fldCharType="begin"/>
                            </w:r>
                            <w:r w:rsidRPr="009314C8">
                              <w:rPr>
                                <w:color w:val="FFFFFF"/>
                              </w:rPr>
                              <w:instrText xml:space="preserve"> DOCPROPERTY  FooterClientAddress \* MERGEFORMAT </w:instrText>
                            </w:r>
                            <w:r w:rsidRPr="009314C8">
                              <w:rPr>
                                <w:color w:val="FFFFFF"/>
                              </w:rPr>
                              <w:fldChar w:fldCharType="end"/>
                            </w:r>
                          </w:p>
                        </w:tc>
                        <w:tc>
                          <w:tcPr>
                            <w:tcW w:w="2894" w:type="dxa"/>
                            <w:vAlign w:val="bottom"/>
                          </w:tcPr>
                          <w:p w:rsidR="00D80049" w:rsidRPr="009314C8" w:rsidRDefault="00D80049" w:rsidP="00BA5047">
                            <w:pPr>
                              <w:pStyle w:val="Coverfooter"/>
                              <w:jc w:val="center"/>
                              <w:rPr>
                                <w:b/>
                                <w:caps/>
                                <w:color w:val="FFFFFF"/>
                                <w:sz w:val="18"/>
                                <w:szCs w:val="18"/>
                              </w:rPr>
                            </w:pPr>
                            <w:r w:rsidRPr="009314C8">
                              <w:rPr>
                                <w:b/>
                                <w:caps/>
                                <w:color w:val="FFFFFF"/>
                                <w:sz w:val="18"/>
                                <w:szCs w:val="18"/>
                              </w:rPr>
                              <w:fldChar w:fldCharType="begin"/>
                            </w:r>
                            <w:r w:rsidRPr="009314C8">
                              <w:rPr>
                                <w:b/>
                                <w:caps/>
                                <w:color w:val="FFFFFF"/>
                                <w:sz w:val="18"/>
                                <w:szCs w:val="18"/>
                              </w:rPr>
                              <w:instrText xml:space="preserve"> DOCPROPERTY  ProtectiveMarking \* MERGEFORMAT </w:instrText>
                            </w:r>
                            <w:r w:rsidRPr="009314C8">
                              <w:rPr>
                                <w:b/>
                                <w:caps/>
                                <w:color w:val="FFFFFF"/>
                                <w:sz w:val="18"/>
                                <w:szCs w:val="18"/>
                              </w:rPr>
                              <w:fldChar w:fldCharType="end"/>
                            </w:r>
                          </w:p>
                          <w:p w:rsidR="00D80049" w:rsidRPr="009314C8" w:rsidRDefault="00D80049" w:rsidP="00BA5047">
                            <w:pPr>
                              <w:pStyle w:val="Coverfooter"/>
                              <w:jc w:val="center"/>
                              <w:rPr>
                                <w:color w:val="FFFFFF"/>
                              </w:rPr>
                            </w:pPr>
                            <w:r w:rsidRPr="009314C8">
                              <w:rPr>
                                <w:color w:val="FFFFFF"/>
                              </w:rPr>
                              <w:fldChar w:fldCharType="begin"/>
                            </w:r>
                            <w:r w:rsidRPr="009314C8">
                              <w:rPr>
                                <w:color w:val="FFFFFF"/>
                              </w:rPr>
                              <w:instrText xml:space="preserve"> DOCPROPERTY  Copies \* MERGEFORMAT </w:instrText>
                            </w:r>
                            <w:r w:rsidRPr="009314C8">
                              <w:rPr>
                                <w:color w:val="FFFFFF"/>
                              </w:rPr>
                              <w:fldChar w:fldCharType="end"/>
                            </w:r>
                          </w:p>
                        </w:tc>
                        <w:tc>
                          <w:tcPr>
                            <w:tcW w:w="3545" w:type="dxa"/>
                            <w:vAlign w:val="bottom"/>
                          </w:tcPr>
                          <w:p w:rsidR="00D80049" w:rsidRPr="009314C8" w:rsidRDefault="00D80049" w:rsidP="008A19FD">
                            <w:pPr>
                              <w:pStyle w:val="Coverfooter"/>
                              <w:rPr>
                                <w:color w:val="FFFFFF"/>
                              </w:rPr>
                            </w:pPr>
                          </w:p>
                          <w:p w:rsidR="00D80049" w:rsidRPr="009314C8" w:rsidRDefault="00D80049" w:rsidP="008A19FD">
                            <w:pPr>
                              <w:pStyle w:val="Coverfooter"/>
                              <w:rPr>
                                <w:color w:val="FFFFFF"/>
                              </w:rPr>
                            </w:pPr>
                          </w:p>
                          <w:p w:rsidR="00D80049" w:rsidRPr="009314C8" w:rsidRDefault="00D80049" w:rsidP="008A19FD">
                            <w:pPr>
                              <w:pStyle w:val="Coverfooter"/>
                              <w:rPr>
                                <w:color w:val="FFFFFF"/>
                              </w:rPr>
                            </w:pPr>
                          </w:p>
                        </w:tc>
                      </w:tr>
                      <w:bookmarkEnd w:id="8"/>
                      <w:bookmarkEnd w:id="9"/>
                    </w:tbl>
                    <w:p w:rsidR="00D80049" w:rsidRDefault="00D80049" w:rsidP="00DA79BC"/>
                  </w:txbxContent>
                </v:textbox>
                <w10:wrap anchory="page"/>
              </v:shape>
            </w:pict>
          </mc:Fallback>
        </mc:AlternateContent>
      </w:r>
      <w:r w:rsidR="000652F7">
        <w:rPr>
          <w:noProof/>
          <w:lang w:eastAsia="en-GB"/>
        </w:rPr>
        <mc:AlternateContent>
          <mc:Choice Requires="wps">
            <w:drawing>
              <wp:anchor distT="0" distB="0" distL="114300" distR="114300" simplePos="0" relativeHeight="251671552" behindDoc="0" locked="0" layoutInCell="0" allowOverlap="1" wp14:anchorId="56530B91" wp14:editId="4AEF9D2E">
                <wp:simplePos x="0" y="0"/>
                <wp:positionH relativeFrom="margin">
                  <wp:posOffset>0</wp:posOffset>
                </wp:positionH>
                <wp:positionV relativeFrom="page">
                  <wp:posOffset>4009390</wp:posOffset>
                </wp:positionV>
                <wp:extent cx="5731510" cy="3081659"/>
                <wp:effectExtent l="0" t="0" r="2540" b="6985"/>
                <wp:wrapNone/>
                <wp:docPr id="7" name="CoverTitle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3081659"/>
                        </a:xfrm>
                        <a:prstGeom prst="rect">
                          <a:avLst/>
                        </a:prstGeom>
                        <a:noFill/>
                        <a:ln w="9525">
                          <a:noFill/>
                          <a:miter lim="800000"/>
                          <a:headEnd/>
                          <a:tailEnd/>
                        </a:ln>
                      </wps:spPr>
                      <wps:txbx>
                        <w:txbxContent>
                          <w:tbl>
                            <w:tblPr>
                              <w:tblStyle w:val="Plaingrid"/>
                              <w:tblW w:w="3500" w:type="pct"/>
                              <w:tblLook w:val="04A0" w:firstRow="1" w:lastRow="0" w:firstColumn="1" w:lastColumn="0" w:noHBand="0" w:noVBand="1"/>
                            </w:tblPr>
                            <w:tblGrid>
                              <w:gridCol w:w="6395"/>
                            </w:tblGrid>
                            <w:tr w:rsidR="00D80049" w:rsidRPr="009314C8" w:rsidTr="00E7679A">
                              <w:trPr>
                                <w:trHeight w:val="3547"/>
                              </w:trPr>
                              <w:tc>
                                <w:tcPr>
                                  <w:tcW w:w="8132" w:type="dxa"/>
                                </w:tcPr>
                                <w:bookmarkStart w:id="10" w:name="Cover1" w:colFirst="0" w:colLast="1"/>
                                <w:bookmarkStart w:id="11" w:name="CoverTable1"/>
                                <w:p w:rsidR="00D80049" w:rsidRPr="009314C8" w:rsidRDefault="00D80049" w:rsidP="00E7679A">
                                  <w:pPr>
                                    <w:pStyle w:val="Title"/>
                                    <w:rPr>
                                      <w:color w:val="FFFFFF"/>
                                    </w:rPr>
                                  </w:pPr>
                                  <w:r w:rsidRPr="009314C8">
                                    <w:rPr>
                                      <w:color w:val="FFFFFF"/>
                                    </w:rPr>
                                    <w:fldChar w:fldCharType="begin"/>
                                  </w:r>
                                  <w:r w:rsidRPr="009314C8">
                                    <w:rPr>
                                      <w:color w:val="FFFFFF"/>
                                    </w:rPr>
                                    <w:instrText xml:space="preserve"> DOCPROPERTY  DocumentTitle \* MERGEFORMAT </w:instrText>
                                  </w:r>
                                  <w:r w:rsidRPr="009314C8">
                                    <w:rPr>
                                      <w:color w:val="FFFFFF"/>
                                    </w:rPr>
                                    <w:fldChar w:fldCharType="separate"/>
                                  </w:r>
                                  <w:r>
                                    <w:rPr>
                                      <w:color w:val="FFFFFF"/>
                                    </w:rPr>
                                    <w:t>Ringsend - City Centre Core Bus Corridor</w:t>
                                  </w:r>
                                  <w:r w:rsidRPr="009314C8">
                                    <w:rPr>
                                      <w:color w:val="FFFFFF"/>
                                    </w:rPr>
                                    <w:fldChar w:fldCharType="end"/>
                                  </w:r>
                                </w:p>
                                <w:p w:rsidR="00D80049" w:rsidRPr="009314C8" w:rsidRDefault="00D80049" w:rsidP="00F83749">
                                  <w:pPr>
                                    <w:pStyle w:val="Subtitleheading"/>
                                    <w:rPr>
                                      <w:color w:val="FFFFFF"/>
                                    </w:rPr>
                                  </w:pPr>
                                  <w:r w:rsidRPr="009314C8">
                                    <w:rPr>
                                      <w:color w:val="FFFFFF"/>
                                    </w:rPr>
                                    <w:fldChar w:fldCharType="begin"/>
                                  </w:r>
                                  <w:r w:rsidRPr="009314C8">
                                    <w:rPr>
                                      <w:color w:val="FFFFFF"/>
                                    </w:rPr>
                                    <w:instrText xml:space="preserve"> DOCPROPERTY  SubTitle \* MERGEFORMAT </w:instrText>
                                  </w:r>
                                  <w:r w:rsidRPr="009314C8">
                                    <w:rPr>
                                      <w:color w:val="FFFFFF"/>
                                    </w:rPr>
                                    <w:fldChar w:fldCharType="separate"/>
                                  </w:r>
                                  <w:r>
                                    <w:rPr>
                                      <w:color w:val="FFFFFF"/>
                                    </w:rPr>
                                    <w:t>Problem Identification Report</w:t>
                                  </w:r>
                                  <w:r w:rsidRPr="009314C8">
                                    <w:rPr>
                                      <w:color w:val="FFFFFF"/>
                                    </w:rPr>
                                    <w:fldChar w:fldCharType="end"/>
                                  </w:r>
                                </w:p>
                                <w:p w:rsidR="00D80049" w:rsidRPr="009314C8" w:rsidRDefault="00D80049" w:rsidP="00F83749">
                                  <w:pPr>
                                    <w:pStyle w:val="Subtitleheading"/>
                                    <w:rPr>
                                      <w:color w:val="FFFFFF"/>
                                    </w:rPr>
                                  </w:pPr>
                                  <w:r w:rsidRPr="009314C8">
                                    <w:rPr>
                                      <w:color w:val="FFFFFF"/>
                                    </w:rPr>
                                    <w:fldChar w:fldCharType="begin"/>
                                  </w:r>
                                  <w:r w:rsidRPr="009314C8">
                                    <w:rPr>
                                      <w:color w:val="FFFFFF"/>
                                    </w:rPr>
                                    <w:instrText xml:space="preserve"> DOCPROPERTY  SupplementaryTitle \* MERGEFORMAT </w:instrText>
                                  </w:r>
                                  <w:r w:rsidRPr="009314C8">
                                    <w:rPr>
                                      <w:color w:val="FFFFFF"/>
                                    </w:rPr>
                                    <w:fldChar w:fldCharType="end"/>
                                  </w:r>
                                </w:p>
                                <w:p w:rsidR="00D80049" w:rsidRPr="009314C8" w:rsidRDefault="00D80049" w:rsidP="00E7679A">
                                  <w:pPr>
                                    <w:rPr>
                                      <w:color w:val="FFFFFF"/>
                                    </w:rPr>
                                  </w:pPr>
                                </w:p>
                                <w:p w:rsidR="00D80049" w:rsidRPr="009314C8" w:rsidRDefault="00D80049" w:rsidP="00F83749">
                                  <w:pPr>
                                    <w:pStyle w:val="Subtitleheading"/>
                                    <w:rPr>
                                      <w:color w:val="FFFFFF"/>
                                    </w:rPr>
                                  </w:pPr>
                                  <w:r w:rsidRPr="009314C8">
                                    <w:rPr>
                                      <w:color w:val="FFFFFF"/>
                                    </w:rPr>
                                    <w:fldChar w:fldCharType="begin"/>
                                  </w:r>
                                  <w:r w:rsidRPr="009314C8">
                                    <w:rPr>
                                      <w:color w:val="FFFFFF"/>
                                    </w:rPr>
                                    <w:instrText xml:space="preserve"> DOCPROPERTY  ClientName \* MERGEFORMAT </w:instrText>
                                  </w:r>
                                  <w:r w:rsidRPr="009314C8">
                                    <w:rPr>
                                      <w:color w:val="FFFFFF"/>
                                    </w:rPr>
                                    <w:fldChar w:fldCharType="separate"/>
                                  </w:r>
                                  <w:r>
                                    <w:rPr>
                                      <w:color w:val="FFFFFF"/>
                                    </w:rPr>
                                    <w:t>National Transport Authority</w:t>
                                  </w:r>
                                  <w:r w:rsidRPr="009314C8">
                                    <w:rPr>
                                      <w:color w:val="FFFFFF"/>
                                    </w:rPr>
                                    <w:fldChar w:fldCharType="end"/>
                                  </w:r>
                                </w:p>
                                <w:p w:rsidR="00D80049" w:rsidRPr="009314C8" w:rsidRDefault="00D80049" w:rsidP="00347538">
                                  <w:pPr>
                                    <w:pStyle w:val="Subtitle"/>
                                    <w:rPr>
                                      <w:rFonts w:asciiTheme="minorHAnsi" w:hAnsiTheme="minorHAnsi" w:cstheme="minorHAnsi"/>
                                      <w:color w:val="FFFFFF"/>
                                    </w:rPr>
                                  </w:pPr>
                                  <w:r w:rsidRPr="009314C8">
                                    <w:rPr>
                                      <w:rFonts w:asciiTheme="minorHAnsi" w:hAnsiTheme="minorHAnsi" w:cstheme="minorHAnsi"/>
                                      <w:color w:val="FFFFFF"/>
                                    </w:rPr>
                                    <w:fldChar w:fldCharType="begin"/>
                                  </w:r>
                                  <w:r w:rsidRPr="009314C8">
                                    <w:rPr>
                                      <w:rFonts w:asciiTheme="minorHAnsi" w:hAnsiTheme="minorHAnsi" w:cstheme="minorHAnsi"/>
                                      <w:color w:val="FFFFFF"/>
                                    </w:rPr>
                                    <w:instrText xml:space="preserve"> DOCPROPERTY  TenderStage \* MERGEFORMAT </w:instrText>
                                  </w:r>
                                  <w:r w:rsidRPr="009314C8">
                                    <w:rPr>
                                      <w:rFonts w:asciiTheme="minorHAnsi" w:hAnsiTheme="minorHAnsi" w:cstheme="minorHAnsi"/>
                                      <w:color w:val="FFFFFF"/>
                                    </w:rPr>
                                    <w:fldChar w:fldCharType="end"/>
                                  </w:r>
                                </w:p>
                                <w:p w:rsidR="00D80049" w:rsidRPr="009314C8" w:rsidRDefault="00D80049" w:rsidP="00BA5047">
                                  <w:pPr>
                                    <w:rPr>
                                      <w:color w:val="FFFFFF"/>
                                    </w:rPr>
                                  </w:pPr>
                                </w:p>
                                <w:p w:rsidR="00D80049" w:rsidRPr="009314C8" w:rsidRDefault="00D80049" w:rsidP="00BA5047">
                                  <w:pPr>
                                    <w:pStyle w:val="Coverfooter"/>
                                    <w:rPr>
                                      <w:color w:val="FFFFFF"/>
                                    </w:rPr>
                                  </w:pPr>
                                  <w:r w:rsidRPr="009314C8">
                                    <w:rPr>
                                      <w:color w:val="FFFFFF"/>
                                    </w:rPr>
                                    <w:fldChar w:fldCharType="begin"/>
                                  </w:r>
                                  <w:r w:rsidRPr="009314C8">
                                    <w:rPr>
                                      <w:color w:val="FFFFFF"/>
                                    </w:rPr>
                                    <w:instrText xml:space="preserve"> DOCPROPERTY  ProjectRef \* MERGEFORMAT </w:instrText>
                                  </w:r>
                                  <w:r w:rsidRPr="009314C8">
                                    <w:rPr>
                                      <w:color w:val="FFFFFF"/>
                                    </w:rPr>
                                    <w:fldChar w:fldCharType="separate"/>
                                  </w:r>
                                  <w:r>
                                    <w:rPr>
                                      <w:color w:val="FFFFFF"/>
                                    </w:rPr>
                                    <w:t xml:space="preserve"> </w:t>
                                  </w:r>
                                  <w:r w:rsidRPr="009314C8">
                                    <w:rPr>
                                      <w:color w:val="FFFFFF"/>
                                    </w:rPr>
                                    <w:fldChar w:fldCharType="end"/>
                                  </w:r>
                                </w:p>
                                <w:p w:rsidR="00D80049" w:rsidRPr="009314C8" w:rsidRDefault="00D80049" w:rsidP="00BA5047">
                                  <w:pPr>
                                    <w:pStyle w:val="Coverfooter"/>
                                    <w:rPr>
                                      <w:color w:val="FFFFFF"/>
                                    </w:rPr>
                                  </w:pPr>
                                  <w:r w:rsidRPr="009314C8">
                                    <w:rPr>
                                      <w:color w:val="FFFFFF"/>
                                    </w:rPr>
                                    <w:fldChar w:fldCharType="begin"/>
                                  </w:r>
                                  <w:r w:rsidRPr="009314C8">
                                    <w:rPr>
                                      <w:color w:val="FFFFFF"/>
                                    </w:rPr>
                                    <w:instrText xml:space="preserve"> DOCPROPERTY  ProjectNumber \* MERGEFORMAT </w:instrText>
                                  </w:r>
                                  <w:r w:rsidRPr="009314C8">
                                    <w:rPr>
                                      <w:color w:val="FFFFFF"/>
                                    </w:rPr>
                                    <w:fldChar w:fldCharType="separate"/>
                                  </w:r>
                                  <w:r>
                                    <w:rPr>
                                      <w:color w:val="FFFFFF"/>
                                    </w:rPr>
                                    <w:t>Project Number: 60507750</w:t>
                                  </w:r>
                                  <w:r w:rsidRPr="009314C8">
                                    <w:rPr>
                                      <w:color w:val="FFFFFF"/>
                                    </w:rPr>
                                    <w:fldChar w:fldCharType="end"/>
                                  </w:r>
                                </w:p>
                                <w:p w:rsidR="00D80049" w:rsidRPr="009314C8" w:rsidRDefault="00D80049" w:rsidP="00BA5047">
                                  <w:pPr>
                                    <w:pStyle w:val="Coverfooter"/>
                                    <w:rPr>
                                      <w:color w:val="FFFFFF"/>
                                    </w:rPr>
                                  </w:pPr>
                                  <w:r w:rsidRPr="009314C8">
                                    <w:rPr>
                                      <w:color w:val="FFFFFF"/>
                                    </w:rPr>
                                    <w:fldChar w:fldCharType="begin"/>
                                  </w:r>
                                  <w:r w:rsidRPr="009314C8">
                                    <w:rPr>
                                      <w:color w:val="FFFFFF"/>
                                    </w:rPr>
                                    <w:instrText xml:space="preserve"> DOCPROPERTY  DocumentReference \* MERGEFORMAT </w:instrText>
                                  </w:r>
                                  <w:r w:rsidRPr="009314C8">
                                    <w:rPr>
                                      <w:color w:val="FFFFFF"/>
                                    </w:rPr>
                                    <w:fldChar w:fldCharType="end"/>
                                  </w:r>
                                </w:p>
                                <w:p w:rsidR="00D80049" w:rsidRPr="009314C8" w:rsidRDefault="00D80049" w:rsidP="00BA5047">
                                  <w:pPr>
                                    <w:pStyle w:val="Coverfooter"/>
                                    <w:rPr>
                                      <w:color w:val="FFFFFF"/>
                                    </w:rPr>
                                  </w:pPr>
                                </w:p>
                                <w:p w:rsidR="00D80049" w:rsidRPr="009314C8" w:rsidRDefault="00D80049" w:rsidP="00BA5047">
                                  <w:pPr>
                                    <w:pStyle w:val="Coverfooter"/>
                                    <w:rPr>
                                      <w:color w:val="FFFFFF"/>
                                    </w:rPr>
                                  </w:pPr>
                                  <w:r w:rsidRPr="009314C8">
                                    <w:rPr>
                                      <w:color w:val="FFFFFF"/>
                                    </w:rPr>
                                    <w:fldChar w:fldCharType="begin"/>
                                  </w:r>
                                  <w:r w:rsidRPr="009314C8">
                                    <w:rPr>
                                      <w:color w:val="FFFFFF"/>
                                    </w:rPr>
                                    <w:instrText xml:space="preserve"> DOCPROPERTY  Date \* MERGEFORMAT </w:instrText>
                                  </w:r>
                                  <w:r w:rsidRPr="009314C8">
                                    <w:rPr>
                                      <w:color w:val="FFFFFF"/>
                                    </w:rPr>
                                    <w:fldChar w:fldCharType="separate"/>
                                  </w:r>
                                  <w:r>
                                    <w:rPr>
                                      <w:color w:val="FFFFFF"/>
                                    </w:rPr>
                                    <w:t>21 November 2016</w:t>
                                  </w:r>
                                  <w:r w:rsidRPr="009314C8">
                                    <w:rPr>
                                      <w:color w:val="FFFFFF"/>
                                    </w:rPr>
                                    <w:fldChar w:fldCharType="end"/>
                                  </w:r>
                                </w:p>
                              </w:tc>
                            </w:tr>
                            <w:bookmarkEnd w:id="10"/>
                            <w:bookmarkEnd w:id="11"/>
                          </w:tbl>
                          <w:p w:rsidR="00D80049" w:rsidRDefault="00D80049" w:rsidP="00213392"/>
                        </w:txbxContent>
                      </wps:txbx>
                      <wps:bodyPr rot="0" vert="horz" wrap="square" lIns="0" tIns="0" rIns="0" bIns="36000" anchor="t" anchorCtr="0">
                        <a:noAutofit/>
                      </wps:bodyPr>
                    </wps:wsp>
                  </a:graphicData>
                </a:graphic>
                <wp14:sizeRelH relativeFrom="margin">
                  <wp14:pctWidth>0</wp14:pctWidth>
                </wp14:sizeRelH>
                <wp14:sizeRelV relativeFrom="page">
                  <wp14:pctHeight>50000</wp14:pctHeight>
                </wp14:sizeRelV>
              </wp:anchor>
            </w:drawing>
          </mc:Choice>
          <mc:Fallback>
            <w:pict>
              <v:shape id="CoverTitleBox" o:spid="_x0000_s1028" type="#_x0000_t202" style="position:absolute;margin-left:0;margin-top:315.7pt;width:451.3pt;height:242.65pt;z-index:251671552;visibility:visible;mso-wrap-style:square;mso-width-percent:0;mso-height-percent:500;mso-wrap-distance-left:9pt;mso-wrap-distance-top:0;mso-wrap-distance-right:9pt;mso-wrap-distance-bottom:0;mso-position-horizontal:absolute;mso-position-horizontal-relative:margin;mso-position-vertical:absolute;mso-position-vertical-relative:page;mso-width-percent:0;mso-height-percent:5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" o:allowincell="f" filled="f" stroked="f">
                <v:textbox inset="0,0,0,1mm">
                  <w:txbxContent>
                    <w:tbl>
                      <w:tblPr>
                        <w:tblStyle w:val="Plaingrid"/>
                        <w:tblW w:w="3500" w:type="pct"/>
                        <w:tblLook w:val="04A0" w:firstRow="1" w:lastRow="0" w:firstColumn="1" w:lastColumn="0" w:noHBand="0" w:noVBand="1"/>
                      </w:tblPr>
                      <w:tblGrid>
                        <w:gridCol w:w="6395"/>
                      </w:tblGrid>
                      <w:tr w:rsidR="00D80049" w:rsidRPr="009314C8" w:rsidTr="00E7679A">
                        <w:trPr>
                          <w:trHeight w:val="3547"/>
                        </w:trPr>
                        <w:tc>
                          <w:tcPr>
                            <w:tcW w:w="8132" w:type="dxa"/>
                          </w:tcPr>
                          <w:bookmarkStart w:id="12" w:name="Cover1" w:colFirst="0" w:colLast="1"/>
                          <w:bookmarkStart w:id="13" w:name="CoverTable1"/>
                          <w:p w:rsidR="00D80049" w:rsidRPr="009314C8" w:rsidRDefault="00D80049" w:rsidP="00E7679A">
                            <w:pPr>
                              <w:pStyle w:val="Title"/>
                              <w:rPr>
                                <w:color w:val="FFFFFF"/>
                              </w:rPr>
                            </w:pPr>
                            <w:r w:rsidRPr="009314C8">
                              <w:rPr>
                                <w:color w:val="FFFFFF"/>
                              </w:rPr>
                              <w:fldChar w:fldCharType="begin"/>
                            </w:r>
                            <w:r w:rsidRPr="009314C8">
                              <w:rPr>
                                <w:color w:val="FFFFFF"/>
                              </w:rPr>
                              <w:instrText xml:space="preserve"> DOCPROPERTY  DocumentTitle \* MERGEFORMAT </w:instrText>
                            </w:r>
                            <w:r w:rsidRPr="009314C8">
                              <w:rPr>
                                <w:color w:val="FFFFFF"/>
                              </w:rPr>
                              <w:fldChar w:fldCharType="separate"/>
                            </w:r>
                            <w:r>
                              <w:rPr>
                                <w:color w:val="FFFFFF"/>
                              </w:rPr>
                              <w:t>Ringsend - City Centre Core Bus Corridor</w:t>
                            </w:r>
                            <w:r w:rsidRPr="009314C8">
                              <w:rPr>
                                <w:color w:val="FFFFFF"/>
                              </w:rPr>
                              <w:fldChar w:fldCharType="end"/>
                            </w:r>
                          </w:p>
                          <w:p w:rsidR="00D80049" w:rsidRPr="009314C8" w:rsidRDefault="00D80049" w:rsidP="00F83749">
                            <w:pPr>
                              <w:pStyle w:val="Subtitleheading"/>
                              <w:rPr>
                                <w:color w:val="FFFFFF"/>
                              </w:rPr>
                            </w:pPr>
                            <w:r w:rsidRPr="009314C8">
                              <w:rPr>
                                <w:color w:val="FFFFFF"/>
                              </w:rPr>
                              <w:fldChar w:fldCharType="begin"/>
                            </w:r>
                            <w:r w:rsidRPr="009314C8">
                              <w:rPr>
                                <w:color w:val="FFFFFF"/>
                              </w:rPr>
                              <w:instrText xml:space="preserve"> DOCPROPERTY  SubTitle \* MERGEFORMAT </w:instrText>
                            </w:r>
                            <w:r w:rsidRPr="009314C8">
                              <w:rPr>
                                <w:color w:val="FFFFFF"/>
                              </w:rPr>
                              <w:fldChar w:fldCharType="separate"/>
                            </w:r>
                            <w:r>
                              <w:rPr>
                                <w:color w:val="FFFFFF"/>
                              </w:rPr>
                              <w:t>Problem Identification Report</w:t>
                            </w:r>
                            <w:r w:rsidRPr="009314C8">
                              <w:rPr>
                                <w:color w:val="FFFFFF"/>
                              </w:rPr>
                              <w:fldChar w:fldCharType="end"/>
                            </w:r>
                          </w:p>
                          <w:p w:rsidR="00D80049" w:rsidRPr="009314C8" w:rsidRDefault="00D80049" w:rsidP="00F83749">
                            <w:pPr>
                              <w:pStyle w:val="Subtitleheading"/>
                              <w:rPr>
                                <w:color w:val="FFFFFF"/>
                              </w:rPr>
                            </w:pPr>
                            <w:r w:rsidRPr="009314C8">
                              <w:rPr>
                                <w:color w:val="FFFFFF"/>
                              </w:rPr>
                              <w:fldChar w:fldCharType="begin"/>
                            </w:r>
                            <w:r w:rsidRPr="009314C8">
                              <w:rPr>
                                <w:color w:val="FFFFFF"/>
                              </w:rPr>
                              <w:instrText xml:space="preserve"> DOCPROPERTY  SupplementaryTitle \* MERGEFORMAT </w:instrText>
                            </w:r>
                            <w:r w:rsidRPr="009314C8">
                              <w:rPr>
                                <w:color w:val="FFFFFF"/>
                              </w:rPr>
                              <w:fldChar w:fldCharType="end"/>
                            </w:r>
                          </w:p>
                          <w:p w:rsidR="00D80049" w:rsidRPr="009314C8" w:rsidRDefault="00D80049" w:rsidP="00E7679A">
                            <w:pPr>
                              <w:rPr>
                                <w:color w:val="FFFFFF"/>
                              </w:rPr>
                            </w:pPr>
                          </w:p>
                          <w:p w:rsidR="00D80049" w:rsidRPr="009314C8" w:rsidRDefault="00D80049" w:rsidP="00F83749">
                            <w:pPr>
                              <w:pStyle w:val="Subtitleheading"/>
                              <w:rPr>
                                <w:color w:val="FFFFFF"/>
                              </w:rPr>
                            </w:pPr>
                            <w:r w:rsidRPr="009314C8">
                              <w:rPr>
                                <w:color w:val="FFFFFF"/>
                              </w:rPr>
                              <w:fldChar w:fldCharType="begin"/>
                            </w:r>
                            <w:r w:rsidRPr="009314C8">
                              <w:rPr>
                                <w:color w:val="FFFFFF"/>
                              </w:rPr>
                              <w:instrText xml:space="preserve"> DOCPROPERTY  ClientName \* MERGEFORMAT </w:instrText>
                            </w:r>
                            <w:r w:rsidRPr="009314C8">
                              <w:rPr>
                                <w:color w:val="FFFFFF"/>
                              </w:rPr>
                              <w:fldChar w:fldCharType="separate"/>
                            </w:r>
                            <w:r>
                              <w:rPr>
                                <w:color w:val="FFFFFF"/>
                              </w:rPr>
                              <w:t>National Transport Authority</w:t>
                            </w:r>
                            <w:r w:rsidRPr="009314C8">
                              <w:rPr>
                                <w:color w:val="FFFFFF"/>
                              </w:rPr>
                              <w:fldChar w:fldCharType="end"/>
                            </w:r>
                          </w:p>
                          <w:p w:rsidR="00D80049" w:rsidRPr="009314C8" w:rsidRDefault="00D80049" w:rsidP="00347538">
                            <w:pPr>
                              <w:pStyle w:val="Subtitle"/>
                              <w:rPr>
                                <w:rFonts w:asciiTheme="minorHAnsi" w:hAnsiTheme="minorHAnsi" w:cstheme="minorHAnsi"/>
                                <w:color w:val="FFFFFF"/>
                              </w:rPr>
                            </w:pPr>
                            <w:r w:rsidRPr="009314C8">
                              <w:rPr>
                                <w:rFonts w:asciiTheme="minorHAnsi" w:hAnsiTheme="minorHAnsi" w:cstheme="minorHAnsi"/>
                                <w:color w:val="FFFFFF"/>
                              </w:rPr>
                              <w:fldChar w:fldCharType="begin"/>
                            </w:r>
                            <w:r w:rsidRPr="009314C8">
                              <w:rPr>
                                <w:rFonts w:asciiTheme="minorHAnsi" w:hAnsiTheme="minorHAnsi" w:cstheme="minorHAnsi"/>
                                <w:color w:val="FFFFFF"/>
                              </w:rPr>
                              <w:instrText xml:space="preserve"> DOCPROPERTY  TenderStage \* MERGEFORMAT </w:instrText>
                            </w:r>
                            <w:r w:rsidRPr="009314C8">
                              <w:rPr>
                                <w:rFonts w:asciiTheme="minorHAnsi" w:hAnsiTheme="minorHAnsi" w:cstheme="minorHAnsi"/>
                                <w:color w:val="FFFFFF"/>
                              </w:rPr>
                              <w:fldChar w:fldCharType="end"/>
                            </w:r>
                          </w:p>
                          <w:p w:rsidR="00D80049" w:rsidRPr="009314C8" w:rsidRDefault="00D80049" w:rsidP="00BA5047">
                            <w:pPr>
                              <w:rPr>
                                <w:color w:val="FFFFFF"/>
                              </w:rPr>
                            </w:pPr>
                          </w:p>
                          <w:p w:rsidR="00D80049" w:rsidRPr="009314C8" w:rsidRDefault="00D80049" w:rsidP="00BA5047">
                            <w:pPr>
                              <w:pStyle w:val="Coverfooter"/>
                              <w:rPr>
                                <w:color w:val="FFFFFF"/>
                              </w:rPr>
                            </w:pPr>
                            <w:r w:rsidRPr="009314C8">
                              <w:rPr>
                                <w:color w:val="FFFFFF"/>
                              </w:rPr>
                              <w:fldChar w:fldCharType="begin"/>
                            </w:r>
                            <w:r w:rsidRPr="009314C8">
                              <w:rPr>
                                <w:color w:val="FFFFFF"/>
                              </w:rPr>
                              <w:instrText xml:space="preserve"> DOCPROPERTY  ProjectRef \* MERGEFORMAT </w:instrText>
                            </w:r>
                            <w:r w:rsidRPr="009314C8">
                              <w:rPr>
                                <w:color w:val="FFFFFF"/>
                              </w:rPr>
                              <w:fldChar w:fldCharType="separate"/>
                            </w:r>
                            <w:r>
                              <w:rPr>
                                <w:color w:val="FFFFFF"/>
                              </w:rPr>
                              <w:t xml:space="preserve"> </w:t>
                            </w:r>
                            <w:r w:rsidRPr="009314C8">
                              <w:rPr>
                                <w:color w:val="FFFFFF"/>
                              </w:rPr>
                              <w:fldChar w:fldCharType="end"/>
                            </w:r>
                          </w:p>
                          <w:p w:rsidR="00D80049" w:rsidRPr="009314C8" w:rsidRDefault="00D80049" w:rsidP="00BA5047">
                            <w:pPr>
                              <w:pStyle w:val="Coverfooter"/>
                              <w:rPr>
                                <w:color w:val="FFFFFF"/>
                              </w:rPr>
                            </w:pPr>
                            <w:r w:rsidRPr="009314C8">
                              <w:rPr>
                                <w:color w:val="FFFFFF"/>
                              </w:rPr>
                              <w:fldChar w:fldCharType="begin"/>
                            </w:r>
                            <w:r w:rsidRPr="009314C8">
                              <w:rPr>
                                <w:color w:val="FFFFFF"/>
                              </w:rPr>
                              <w:instrText xml:space="preserve"> DOCPROPERTY  ProjectNumber \* MERGEFORMAT </w:instrText>
                            </w:r>
                            <w:r w:rsidRPr="009314C8">
                              <w:rPr>
                                <w:color w:val="FFFFFF"/>
                              </w:rPr>
                              <w:fldChar w:fldCharType="separate"/>
                            </w:r>
                            <w:r>
                              <w:rPr>
                                <w:color w:val="FFFFFF"/>
                              </w:rPr>
                              <w:t>Project Number: 60507750</w:t>
                            </w:r>
                            <w:r w:rsidRPr="009314C8">
                              <w:rPr>
                                <w:color w:val="FFFFFF"/>
                              </w:rPr>
                              <w:fldChar w:fldCharType="end"/>
                            </w:r>
                          </w:p>
                          <w:p w:rsidR="00D80049" w:rsidRPr="009314C8" w:rsidRDefault="00D80049" w:rsidP="00BA5047">
                            <w:pPr>
                              <w:pStyle w:val="Coverfooter"/>
                              <w:rPr>
                                <w:color w:val="FFFFFF"/>
                              </w:rPr>
                            </w:pPr>
                            <w:r w:rsidRPr="009314C8">
                              <w:rPr>
                                <w:color w:val="FFFFFF"/>
                              </w:rPr>
                              <w:fldChar w:fldCharType="begin"/>
                            </w:r>
                            <w:r w:rsidRPr="009314C8">
                              <w:rPr>
                                <w:color w:val="FFFFFF"/>
                              </w:rPr>
                              <w:instrText xml:space="preserve"> DOCPROPERTY  DocumentReference \* MERGEFORMAT </w:instrText>
                            </w:r>
                            <w:r w:rsidRPr="009314C8">
                              <w:rPr>
                                <w:color w:val="FFFFFF"/>
                              </w:rPr>
                              <w:fldChar w:fldCharType="end"/>
                            </w:r>
                          </w:p>
                          <w:p w:rsidR="00D80049" w:rsidRPr="009314C8" w:rsidRDefault="00D80049" w:rsidP="00BA5047">
                            <w:pPr>
                              <w:pStyle w:val="Coverfooter"/>
                              <w:rPr>
                                <w:color w:val="FFFFFF"/>
                              </w:rPr>
                            </w:pPr>
                          </w:p>
                          <w:p w:rsidR="00D80049" w:rsidRPr="009314C8" w:rsidRDefault="00D80049" w:rsidP="00BA5047">
                            <w:pPr>
                              <w:pStyle w:val="Coverfooter"/>
                              <w:rPr>
                                <w:color w:val="FFFFFF"/>
                              </w:rPr>
                            </w:pPr>
                            <w:r w:rsidRPr="009314C8">
                              <w:rPr>
                                <w:color w:val="FFFFFF"/>
                              </w:rPr>
                              <w:fldChar w:fldCharType="begin"/>
                            </w:r>
                            <w:r w:rsidRPr="009314C8">
                              <w:rPr>
                                <w:color w:val="FFFFFF"/>
                              </w:rPr>
                              <w:instrText xml:space="preserve"> DOCPROPERTY  Date \* MERGEFORMAT </w:instrText>
                            </w:r>
                            <w:r w:rsidRPr="009314C8">
                              <w:rPr>
                                <w:color w:val="FFFFFF"/>
                              </w:rPr>
                              <w:fldChar w:fldCharType="separate"/>
                            </w:r>
                            <w:r>
                              <w:rPr>
                                <w:color w:val="FFFFFF"/>
                              </w:rPr>
                              <w:t>21 November 2016</w:t>
                            </w:r>
                            <w:r w:rsidRPr="009314C8">
                              <w:rPr>
                                <w:color w:val="FFFFFF"/>
                              </w:rPr>
                              <w:fldChar w:fldCharType="end"/>
                            </w:r>
                          </w:p>
                        </w:tc>
                      </w:tr>
                      <w:bookmarkEnd w:id="12"/>
                      <w:bookmarkEnd w:id="13"/>
                    </w:tbl>
                    <w:p w:rsidR="00D80049" w:rsidRDefault="00D80049" w:rsidP="00213392"/>
                  </w:txbxContent>
                </v:textbox>
                <w10:wrap anchorx="margin" anchory="page"/>
              </v:shape>
            </w:pict>
          </mc:Fallback>
        </mc:AlternateContent>
      </w:r>
    </w:p>
    <w:p w:rsidR="00F12DD7" w:rsidRDefault="00F12DD7" w:rsidP="00D31B71">
      <w:pPr>
        <w:pStyle w:val="BodyText"/>
        <w:sectPr w:rsidR="00F12DD7" w:rsidSect="004E43B0">
          <w:pgSz w:w="11906" w:h="16838" w:code="9"/>
          <w:pgMar w:top="1134" w:right="1440" w:bottom="851" w:left="1440" w:header="709" w:footer="284" w:gutter="0"/>
          <w:cols w:space="708"/>
          <w:docGrid w:linePitch="360"/>
        </w:sectPr>
      </w:pPr>
    </w:p>
    <w:p w:rsidR="00067457" w:rsidRPr="00542F08" w:rsidRDefault="00067457" w:rsidP="00D31B71">
      <w:pPr>
        <w:pStyle w:val="Heading"/>
      </w:pPr>
      <w:r w:rsidRPr="00542F08">
        <w:lastRenderedPageBreak/>
        <w:t>Quality information</w:t>
      </w:r>
    </w:p>
    <w:tbl>
      <w:tblPr>
        <w:tblStyle w:val="AECOMtable"/>
        <w:tblW w:w="4950" w:type="pct"/>
        <w:tblLook w:val="04A0" w:firstRow="1" w:lastRow="0" w:firstColumn="1" w:lastColumn="0" w:noHBand="0" w:noVBand="1"/>
      </w:tblPr>
      <w:tblGrid>
        <w:gridCol w:w="2552"/>
        <w:gridCol w:w="425"/>
        <w:gridCol w:w="2835"/>
        <w:gridCol w:w="425"/>
        <w:gridCol w:w="2811"/>
      </w:tblGrid>
      <w:tr w:rsidR="00067457" w:rsidTr="00133853">
        <w:trPr>
          <w:cnfStyle w:val="100000000000" w:firstRow="1" w:lastRow="0" w:firstColumn="0" w:lastColumn="0" w:oddVBand="0" w:evenVBand="0" w:oddHBand="0" w:evenHBand="0" w:firstRowFirstColumn="0" w:firstRowLastColumn="0" w:lastRowFirstColumn="0" w:lastRowLastColumn="0"/>
        </w:trPr>
        <w:tc>
          <w:tcPr>
            <w:tcW w:w="2552" w:type="dxa"/>
          </w:tcPr>
          <w:p w:rsidR="00067457" w:rsidRDefault="00067457" w:rsidP="00D31B71">
            <w:pPr>
              <w:pStyle w:val="Tabletext"/>
            </w:pPr>
            <w:r>
              <w:t>Prepared by</w:t>
            </w:r>
          </w:p>
        </w:tc>
        <w:tc>
          <w:tcPr>
            <w:tcW w:w="425" w:type="dxa"/>
            <w:tcBorders>
              <w:bottom w:val="nil"/>
            </w:tcBorders>
          </w:tcPr>
          <w:p w:rsidR="00067457" w:rsidRDefault="00067457" w:rsidP="00D31B71">
            <w:pPr>
              <w:pStyle w:val="Tabletext"/>
            </w:pPr>
          </w:p>
        </w:tc>
        <w:tc>
          <w:tcPr>
            <w:tcW w:w="2835" w:type="dxa"/>
          </w:tcPr>
          <w:p w:rsidR="00067457" w:rsidRDefault="00067457" w:rsidP="00D31B71">
            <w:pPr>
              <w:pStyle w:val="Tabletext"/>
            </w:pPr>
            <w:r>
              <w:t>Checked by</w:t>
            </w:r>
          </w:p>
        </w:tc>
        <w:tc>
          <w:tcPr>
            <w:tcW w:w="425" w:type="dxa"/>
            <w:tcBorders>
              <w:bottom w:val="nil"/>
            </w:tcBorders>
          </w:tcPr>
          <w:p w:rsidR="00067457" w:rsidRDefault="00067457" w:rsidP="00D31B71">
            <w:pPr>
              <w:pStyle w:val="Tabletext"/>
            </w:pPr>
          </w:p>
        </w:tc>
        <w:tc>
          <w:tcPr>
            <w:tcW w:w="2811" w:type="dxa"/>
          </w:tcPr>
          <w:p w:rsidR="00067457" w:rsidRDefault="00067457" w:rsidP="00D31B71">
            <w:pPr>
              <w:pStyle w:val="Tabletext"/>
            </w:pPr>
            <w:r>
              <w:t>Approved by</w:t>
            </w:r>
          </w:p>
        </w:tc>
      </w:tr>
      <w:tr w:rsidR="00067457" w:rsidTr="00133853">
        <w:tc>
          <w:tcPr>
            <w:tcW w:w="2552" w:type="dxa"/>
          </w:tcPr>
          <w:p w:rsidR="00067457" w:rsidRDefault="00067457" w:rsidP="00D31B71">
            <w:pPr>
              <w:pStyle w:val="Tabletext"/>
            </w:pPr>
          </w:p>
          <w:p w:rsidR="00067457" w:rsidRDefault="00067457" w:rsidP="00D31B71">
            <w:pPr>
              <w:pStyle w:val="Tabletext"/>
            </w:pPr>
          </w:p>
        </w:tc>
        <w:tc>
          <w:tcPr>
            <w:tcW w:w="425" w:type="dxa"/>
            <w:tcBorders>
              <w:top w:val="nil"/>
              <w:bottom w:val="nil"/>
            </w:tcBorders>
          </w:tcPr>
          <w:p w:rsidR="00067457" w:rsidRDefault="00067457" w:rsidP="00D31B71">
            <w:pPr>
              <w:pStyle w:val="Tabletext"/>
            </w:pPr>
          </w:p>
        </w:tc>
        <w:tc>
          <w:tcPr>
            <w:tcW w:w="2835" w:type="dxa"/>
          </w:tcPr>
          <w:p w:rsidR="00067457" w:rsidRDefault="00067457" w:rsidP="00D31B71">
            <w:pPr>
              <w:pStyle w:val="Tabletext"/>
            </w:pPr>
          </w:p>
        </w:tc>
        <w:tc>
          <w:tcPr>
            <w:tcW w:w="425" w:type="dxa"/>
            <w:tcBorders>
              <w:top w:val="nil"/>
              <w:bottom w:val="nil"/>
            </w:tcBorders>
          </w:tcPr>
          <w:p w:rsidR="00067457" w:rsidRDefault="00067457" w:rsidP="00D31B71">
            <w:pPr>
              <w:pStyle w:val="Tabletext"/>
            </w:pPr>
          </w:p>
        </w:tc>
        <w:tc>
          <w:tcPr>
            <w:tcW w:w="2811" w:type="dxa"/>
          </w:tcPr>
          <w:p w:rsidR="00067457" w:rsidRDefault="00067457" w:rsidP="00D31B71">
            <w:pPr>
              <w:pStyle w:val="Tabletext"/>
            </w:pPr>
          </w:p>
        </w:tc>
      </w:tr>
      <w:tr w:rsidR="00067457" w:rsidTr="00133853">
        <w:tc>
          <w:tcPr>
            <w:tcW w:w="2552" w:type="dxa"/>
          </w:tcPr>
          <w:p w:rsidR="00067457" w:rsidRDefault="009314C8" w:rsidP="00D31B71">
            <w:pPr>
              <w:pStyle w:val="Tabletext"/>
            </w:pPr>
            <w:bookmarkStart w:id="14" w:name="Contact2"/>
            <w:r>
              <w:t>Fearghal Malone</w:t>
            </w:r>
            <w:r>
              <w:br/>
              <w:t xml:space="preserve">Graduate </w:t>
            </w:r>
            <w:bookmarkEnd w:id="14"/>
            <w:r w:rsidR="00050C63">
              <w:t>Consultant</w:t>
            </w:r>
          </w:p>
        </w:tc>
        <w:tc>
          <w:tcPr>
            <w:tcW w:w="425" w:type="dxa"/>
            <w:tcBorders>
              <w:top w:val="nil"/>
              <w:bottom w:val="nil"/>
            </w:tcBorders>
          </w:tcPr>
          <w:p w:rsidR="00067457" w:rsidRDefault="00067457" w:rsidP="00D31B71">
            <w:pPr>
              <w:pStyle w:val="Tabletext"/>
            </w:pPr>
          </w:p>
        </w:tc>
        <w:tc>
          <w:tcPr>
            <w:tcW w:w="2835" w:type="dxa"/>
          </w:tcPr>
          <w:p w:rsidR="00067457" w:rsidRDefault="009314C8" w:rsidP="00D31B71">
            <w:pPr>
              <w:pStyle w:val="Tabletext"/>
            </w:pPr>
            <w:bookmarkStart w:id="15" w:name="CheckedBy"/>
            <w:r>
              <w:t>Dimitris Karakaxas</w:t>
            </w:r>
            <w:bookmarkEnd w:id="15"/>
          </w:p>
        </w:tc>
        <w:tc>
          <w:tcPr>
            <w:tcW w:w="425" w:type="dxa"/>
            <w:tcBorders>
              <w:top w:val="nil"/>
              <w:bottom w:val="nil"/>
            </w:tcBorders>
          </w:tcPr>
          <w:p w:rsidR="00067457" w:rsidRDefault="00067457" w:rsidP="00D31B71">
            <w:pPr>
              <w:pStyle w:val="Tabletext"/>
            </w:pPr>
          </w:p>
        </w:tc>
        <w:tc>
          <w:tcPr>
            <w:tcW w:w="2811" w:type="dxa"/>
          </w:tcPr>
          <w:p w:rsidR="00067457" w:rsidRDefault="009314C8" w:rsidP="00D31B71">
            <w:pPr>
              <w:pStyle w:val="Tabletext"/>
            </w:pPr>
            <w:bookmarkStart w:id="16" w:name="ApprovedBy"/>
            <w:r>
              <w:t>Dimitris Karakaxas</w:t>
            </w:r>
            <w:bookmarkEnd w:id="16"/>
          </w:p>
        </w:tc>
      </w:tr>
    </w:tbl>
    <w:p w:rsidR="00067457" w:rsidRDefault="00067457" w:rsidP="00D31B71">
      <w:pPr>
        <w:pStyle w:val="BodyText"/>
      </w:pPr>
    </w:p>
    <w:p w:rsidR="00067457" w:rsidRDefault="00067457" w:rsidP="00067457"/>
    <w:p w:rsidR="00067457" w:rsidRDefault="00067457" w:rsidP="00D31B71">
      <w:pPr>
        <w:pStyle w:val="Heading"/>
      </w:pPr>
      <w:r>
        <w:t>Revision History</w:t>
      </w:r>
    </w:p>
    <w:tbl>
      <w:tblPr>
        <w:tblStyle w:val="AECOMtable"/>
        <w:tblW w:w="4950" w:type="pct"/>
        <w:tblLook w:val="04A0" w:firstRow="1" w:lastRow="0" w:firstColumn="1" w:lastColumn="0" w:noHBand="0" w:noVBand="1"/>
      </w:tblPr>
      <w:tblGrid>
        <w:gridCol w:w="1508"/>
        <w:gridCol w:w="1508"/>
        <w:gridCol w:w="1508"/>
        <w:gridCol w:w="1508"/>
        <w:gridCol w:w="1508"/>
        <w:gridCol w:w="1508"/>
      </w:tblGrid>
      <w:tr w:rsidR="00067457" w:rsidTr="00133853">
        <w:trPr>
          <w:cnfStyle w:val="100000000000" w:firstRow="1" w:lastRow="0" w:firstColumn="0" w:lastColumn="0" w:oddVBand="0" w:evenVBand="0" w:oddHBand="0" w:evenHBand="0" w:firstRowFirstColumn="0" w:firstRowLastColumn="0" w:lastRowFirstColumn="0" w:lastRowLastColumn="0"/>
        </w:trPr>
        <w:tc>
          <w:tcPr>
            <w:tcW w:w="1508" w:type="dxa"/>
          </w:tcPr>
          <w:p w:rsidR="00067457" w:rsidRDefault="00067457" w:rsidP="00D31B71">
            <w:pPr>
              <w:pStyle w:val="Tabletext"/>
            </w:pPr>
            <w:r>
              <w:t>Revision</w:t>
            </w:r>
          </w:p>
        </w:tc>
        <w:tc>
          <w:tcPr>
            <w:tcW w:w="1508" w:type="dxa"/>
          </w:tcPr>
          <w:p w:rsidR="00067457" w:rsidRDefault="00067457" w:rsidP="00D31B71">
            <w:pPr>
              <w:pStyle w:val="Tabletext"/>
              <w:rPr>
                <w:b w:val="0"/>
              </w:rPr>
            </w:pPr>
            <w:r>
              <w:t>Revision date</w:t>
            </w:r>
          </w:p>
        </w:tc>
        <w:tc>
          <w:tcPr>
            <w:tcW w:w="1508" w:type="dxa"/>
          </w:tcPr>
          <w:p w:rsidR="00067457" w:rsidRDefault="00067457" w:rsidP="00D31B71">
            <w:pPr>
              <w:pStyle w:val="Tabletext"/>
            </w:pPr>
            <w:r>
              <w:t>Details</w:t>
            </w:r>
          </w:p>
        </w:tc>
        <w:tc>
          <w:tcPr>
            <w:tcW w:w="1508" w:type="dxa"/>
          </w:tcPr>
          <w:p w:rsidR="00067457" w:rsidRDefault="00067457" w:rsidP="00D31B71">
            <w:pPr>
              <w:pStyle w:val="Tabletext"/>
            </w:pPr>
            <w:r>
              <w:t>Authori</w:t>
            </w:r>
            <w:r w:rsidR="00A77BD6">
              <w:t>z</w:t>
            </w:r>
            <w:r>
              <w:t>ed</w:t>
            </w:r>
          </w:p>
        </w:tc>
        <w:tc>
          <w:tcPr>
            <w:tcW w:w="1508" w:type="dxa"/>
          </w:tcPr>
          <w:p w:rsidR="00067457" w:rsidRPr="009052D1" w:rsidRDefault="00067457" w:rsidP="00D31B71">
            <w:pPr>
              <w:pStyle w:val="Tabletext"/>
            </w:pPr>
            <w:r w:rsidRPr="009052D1">
              <w:t>Name</w:t>
            </w:r>
          </w:p>
        </w:tc>
        <w:tc>
          <w:tcPr>
            <w:tcW w:w="1508" w:type="dxa"/>
          </w:tcPr>
          <w:p w:rsidR="00067457" w:rsidRDefault="00067457" w:rsidP="00D31B71">
            <w:pPr>
              <w:pStyle w:val="Tabletext"/>
            </w:pPr>
            <w:r>
              <w:t>Position</w:t>
            </w:r>
          </w:p>
        </w:tc>
      </w:tr>
      <w:tr w:rsidR="00067457" w:rsidRPr="00542F08" w:rsidTr="00133853">
        <w:tc>
          <w:tcPr>
            <w:tcW w:w="1508" w:type="dxa"/>
          </w:tcPr>
          <w:p w:rsidR="00067457" w:rsidRPr="00542F08" w:rsidRDefault="00067457" w:rsidP="00D31B71">
            <w:pPr>
              <w:pStyle w:val="Tabletext"/>
            </w:pPr>
            <w:bookmarkStart w:id="17" w:name="RevisionStatus"/>
            <w:bookmarkEnd w:id="17"/>
          </w:p>
        </w:tc>
        <w:tc>
          <w:tcPr>
            <w:tcW w:w="1508" w:type="dxa"/>
          </w:tcPr>
          <w:p w:rsidR="00067457" w:rsidRDefault="00067457" w:rsidP="00D31B71">
            <w:pPr>
              <w:pStyle w:val="Tabletext"/>
            </w:pPr>
          </w:p>
        </w:tc>
        <w:tc>
          <w:tcPr>
            <w:tcW w:w="1508" w:type="dxa"/>
          </w:tcPr>
          <w:p w:rsidR="00067457" w:rsidRDefault="00067457" w:rsidP="00D31B71">
            <w:pPr>
              <w:pStyle w:val="Tabletext"/>
            </w:pPr>
          </w:p>
        </w:tc>
        <w:tc>
          <w:tcPr>
            <w:tcW w:w="1508" w:type="dxa"/>
          </w:tcPr>
          <w:p w:rsidR="00067457" w:rsidRPr="00542F08" w:rsidRDefault="00067457" w:rsidP="00D31B71">
            <w:pPr>
              <w:pStyle w:val="Tabletext"/>
            </w:pPr>
          </w:p>
        </w:tc>
        <w:tc>
          <w:tcPr>
            <w:tcW w:w="1508" w:type="dxa"/>
          </w:tcPr>
          <w:p w:rsidR="00067457" w:rsidRDefault="00067457" w:rsidP="00D31B71">
            <w:pPr>
              <w:pStyle w:val="Tabletext"/>
            </w:pPr>
          </w:p>
        </w:tc>
        <w:tc>
          <w:tcPr>
            <w:tcW w:w="1508" w:type="dxa"/>
          </w:tcPr>
          <w:p w:rsidR="00067457" w:rsidRDefault="00067457" w:rsidP="00D31B71">
            <w:pPr>
              <w:pStyle w:val="Tabletext"/>
            </w:pPr>
          </w:p>
        </w:tc>
      </w:tr>
      <w:tr w:rsidR="00067457" w:rsidRPr="00542F08" w:rsidTr="00133853">
        <w:tc>
          <w:tcPr>
            <w:tcW w:w="1508" w:type="dxa"/>
          </w:tcPr>
          <w:p w:rsidR="00067457" w:rsidRPr="00542F08" w:rsidRDefault="00067457" w:rsidP="00D31B71">
            <w:pPr>
              <w:pStyle w:val="Tabletext"/>
            </w:pPr>
          </w:p>
        </w:tc>
        <w:tc>
          <w:tcPr>
            <w:tcW w:w="1508" w:type="dxa"/>
          </w:tcPr>
          <w:p w:rsidR="00067457" w:rsidRDefault="00067457" w:rsidP="00D31B71">
            <w:pPr>
              <w:pStyle w:val="Tabletext"/>
            </w:pPr>
          </w:p>
        </w:tc>
        <w:tc>
          <w:tcPr>
            <w:tcW w:w="1508" w:type="dxa"/>
          </w:tcPr>
          <w:p w:rsidR="00067457" w:rsidRDefault="00067457" w:rsidP="00D31B71">
            <w:pPr>
              <w:pStyle w:val="Tabletext"/>
            </w:pPr>
          </w:p>
        </w:tc>
        <w:tc>
          <w:tcPr>
            <w:tcW w:w="1508" w:type="dxa"/>
          </w:tcPr>
          <w:p w:rsidR="00067457" w:rsidRPr="00542F08" w:rsidRDefault="00067457" w:rsidP="00D31B71">
            <w:pPr>
              <w:pStyle w:val="Tabletext"/>
            </w:pPr>
          </w:p>
        </w:tc>
        <w:tc>
          <w:tcPr>
            <w:tcW w:w="1508" w:type="dxa"/>
          </w:tcPr>
          <w:p w:rsidR="00067457" w:rsidRDefault="00067457" w:rsidP="00D31B71">
            <w:pPr>
              <w:pStyle w:val="Tabletext"/>
            </w:pPr>
          </w:p>
        </w:tc>
        <w:tc>
          <w:tcPr>
            <w:tcW w:w="1508" w:type="dxa"/>
          </w:tcPr>
          <w:p w:rsidR="00067457" w:rsidRDefault="00067457" w:rsidP="00D31B71">
            <w:pPr>
              <w:pStyle w:val="Tabletext"/>
            </w:pPr>
          </w:p>
        </w:tc>
      </w:tr>
      <w:tr w:rsidR="00067457" w:rsidRPr="00542F08" w:rsidTr="00133853">
        <w:tc>
          <w:tcPr>
            <w:tcW w:w="1508" w:type="dxa"/>
            <w:tcBorders>
              <w:bottom w:val="single" w:sz="4" w:space="0" w:color="auto"/>
            </w:tcBorders>
          </w:tcPr>
          <w:p w:rsidR="00067457" w:rsidRPr="00542F08" w:rsidRDefault="00067457" w:rsidP="00D31B71">
            <w:pPr>
              <w:pStyle w:val="Tabletext"/>
            </w:pPr>
          </w:p>
        </w:tc>
        <w:tc>
          <w:tcPr>
            <w:tcW w:w="1508" w:type="dxa"/>
            <w:tcBorders>
              <w:bottom w:val="single" w:sz="4" w:space="0" w:color="auto"/>
            </w:tcBorders>
          </w:tcPr>
          <w:p w:rsidR="00067457" w:rsidRDefault="00067457" w:rsidP="00D31B71">
            <w:pPr>
              <w:pStyle w:val="Tabletext"/>
            </w:pPr>
          </w:p>
        </w:tc>
        <w:tc>
          <w:tcPr>
            <w:tcW w:w="1508" w:type="dxa"/>
            <w:tcBorders>
              <w:bottom w:val="single" w:sz="4" w:space="0" w:color="auto"/>
            </w:tcBorders>
          </w:tcPr>
          <w:p w:rsidR="00067457" w:rsidRDefault="00067457" w:rsidP="00D31B71">
            <w:pPr>
              <w:pStyle w:val="Tabletext"/>
            </w:pPr>
          </w:p>
        </w:tc>
        <w:tc>
          <w:tcPr>
            <w:tcW w:w="1508" w:type="dxa"/>
            <w:tcBorders>
              <w:bottom w:val="single" w:sz="4" w:space="0" w:color="auto"/>
            </w:tcBorders>
          </w:tcPr>
          <w:p w:rsidR="00067457" w:rsidRPr="00542F08" w:rsidRDefault="00067457" w:rsidP="00D31B71">
            <w:pPr>
              <w:pStyle w:val="Tabletext"/>
            </w:pPr>
          </w:p>
        </w:tc>
        <w:tc>
          <w:tcPr>
            <w:tcW w:w="1508" w:type="dxa"/>
            <w:tcBorders>
              <w:bottom w:val="single" w:sz="4" w:space="0" w:color="auto"/>
            </w:tcBorders>
          </w:tcPr>
          <w:p w:rsidR="00067457" w:rsidRDefault="00067457" w:rsidP="00D31B71">
            <w:pPr>
              <w:pStyle w:val="Tabletext"/>
            </w:pPr>
          </w:p>
        </w:tc>
        <w:tc>
          <w:tcPr>
            <w:tcW w:w="1508" w:type="dxa"/>
            <w:tcBorders>
              <w:bottom w:val="single" w:sz="4" w:space="0" w:color="auto"/>
            </w:tcBorders>
          </w:tcPr>
          <w:p w:rsidR="00067457" w:rsidRDefault="00067457" w:rsidP="00D31B71">
            <w:pPr>
              <w:pStyle w:val="Tabletext"/>
            </w:pPr>
          </w:p>
        </w:tc>
      </w:tr>
      <w:tr w:rsidR="00067457" w:rsidRPr="00542F08" w:rsidTr="00133853">
        <w:tc>
          <w:tcPr>
            <w:tcW w:w="1508" w:type="dxa"/>
            <w:tcBorders>
              <w:top w:val="single" w:sz="4" w:space="0" w:color="auto"/>
              <w:bottom w:val="single" w:sz="4" w:space="0" w:color="auto"/>
            </w:tcBorders>
          </w:tcPr>
          <w:p w:rsidR="00067457" w:rsidRPr="00542F08" w:rsidRDefault="00067457" w:rsidP="00D31B71">
            <w:pPr>
              <w:pStyle w:val="Tabletext"/>
            </w:pPr>
          </w:p>
        </w:tc>
        <w:tc>
          <w:tcPr>
            <w:tcW w:w="1508" w:type="dxa"/>
            <w:tcBorders>
              <w:top w:val="single" w:sz="4" w:space="0" w:color="auto"/>
              <w:bottom w:val="single" w:sz="4" w:space="0" w:color="auto"/>
            </w:tcBorders>
          </w:tcPr>
          <w:p w:rsidR="00067457" w:rsidRDefault="00067457" w:rsidP="00D31B71">
            <w:pPr>
              <w:pStyle w:val="Tabletext"/>
            </w:pPr>
          </w:p>
        </w:tc>
        <w:tc>
          <w:tcPr>
            <w:tcW w:w="1508" w:type="dxa"/>
            <w:tcBorders>
              <w:top w:val="single" w:sz="4" w:space="0" w:color="auto"/>
              <w:bottom w:val="single" w:sz="4" w:space="0" w:color="auto"/>
            </w:tcBorders>
          </w:tcPr>
          <w:p w:rsidR="00067457" w:rsidRDefault="00067457" w:rsidP="00D31B71">
            <w:pPr>
              <w:pStyle w:val="Tabletext"/>
            </w:pPr>
          </w:p>
        </w:tc>
        <w:tc>
          <w:tcPr>
            <w:tcW w:w="1508" w:type="dxa"/>
            <w:tcBorders>
              <w:top w:val="single" w:sz="4" w:space="0" w:color="auto"/>
              <w:bottom w:val="single" w:sz="4" w:space="0" w:color="auto"/>
            </w:tcBorders>
          </w:tcPr>
          <w:p w:rsidR="00067457" w:rsidRPr="00542F08" w:rsidRDefault="00067457" w:rsidP="00D31B71">
            <w:pPr>
              <w:pStyle w:val="Tabletext"/>
            </w:pPr>
          </w:p>
        </w:tc>
        <w:tc>
          <w:tcPr>
            <w:tcW w:w="1508" w:type="dxa"/>
            <w:tcBorders>
              <w:top w:val="single" w:sz="4" w:space="0" w:color="auto"/>
              <w:bottom w:val="single" w:sz="4" w:space="0" w:color="auto"/>
            </w:tcBorders>
          </w:tcPr>
          <w:p w:rsidR="00067457" w:rsidRDefault="00067457" w:rsidP="00D31B71">
            <w:pPr>
              <w:pStyle w:val="Tabletext"/>
            </w:pPr>
          </w:p>
        </w:tc>
        <w:tc>
          <w:tcPr>
            <w:tcW w:w="1508" w:type="dxa"/>
            <w:tcBorders>
              <w:top w:val="single" w:sz="4" w:space="0" w:color="auto"/>
              <w:bottom w:val="single" w:sz="4" w:space="0" w:color="auto"/>
            </w:tcBorders>
          </w:tcPr>
          <w:p w:rsidR="00067457" w:rsidRDefault="00067457" w:rsidP="00D31B71">
            <w:pPr>
              <w:pStyle w:val="Tabletext"/>
            </w:pPr>
          </w:p>
        </w:tc>
      </w:tr>
    </w:tbl>
    <w:p w:rsidR="00067457" w:rsidRDefault="00067457" w:rsidP="00067457">
      <w:pPr>
        <w:tabs>
          <w:tab w:val="clear" w:pos="284"/>
        </w:tabs>
        <w:spacing w:line="240" w:lineRule="auto"/>
      </w:pPr>
    </w:p>
    <w:p w:rsidR="00067457" w:rsidRDefault="00067457" w:rsidP="00067457">
      <w:pPr>
        <w:tabs>
          <w:tab w:val="clear" w:pos="284"/>
        </w:tabs>
        <w:spacing w:line="240" w:lineRule="auto"/>
      </w:pPr>
    </w:p>
    <w:p w:rsidR="00067457" w:rsidRDefault="00067457" w:rsidP="00D31B71">
      <w:pPr>
        <w:pStyle w:val="Heading"/>
      </w:pPr>
      <w:r>
        <w:t>Distribution List</w:t>
      </w:r>
    </w:p>
    <w:tbl>
      <w:tblPr>
        <w:tblStyle w:val="AECOMtable"/>
        <w:tblW w:w="4963" w:type="pct"/>
        <w:tblLook w:val="04A0" w:firstRow="1" w:lastRow="0" w:firstColumn="1" w:lastColumn="0" w:noHBand="0" w:noVBand="1"/>
      </w:tblPr>
      <w:tblGrid>
        <w:gridCol w:w="1508"/>
        <w:gridCol w:w="1508"/>
        <w:gridCol w:w="6055"/>
      </w:tblGrid>
      <w:tr w:rsidR="00067457" w:rsidRPr="00556EBF" w:rsidTr="00133853">
        <w:trPr>
          <w:cnfStyle w:val="100000000000" w:firstRow="1" w:lastRow="0" w:firstColumn="0" w:lastColumn="0" w:oddVBand="0" w:evenVBand="0" w:oddHBand="0" w:evenHBand="0" w:firstRowFirstColumn="0" w:firstRowLastColumn="0" w:lastRowFirstColumn="0" w:lastRowLastColumn="0"/>
        </w:trPr>
        <w:tc>
          <w:tcPr>
            <w:tcW w:w="1508" w:type="dxa"/>
          </w:tcPr>
          <w:p w:rsidR="00067457" w:rsidRPr="00556EBF" w:rsidRDefault="00067457" w:rsidP="00D31B71">
            <w:pPr>
              <w:pStyle w:val="Tabletext"/>
            </w:pPr>
            <w:r w:rsidRPr="00556EBF">
              <w:t xml:space="preserve"># Hard Copies </w:t>
            </w:r>
          </w:p>
        </w:tc>
        <w:tc>
          <w:tcPr>
            <w:tcW w:w="1508" w:type="dxa"/>
          </w:tcPr>
          <w:p w:rsidR="00067457" w:rsidRPr="00556EBF" w:rsidRDefault="00067457" w:rsidP="00D31B71">
            <w:pPr>
              <w:pStyle w:val="Tabletext"/>
            </w:pPr>
            <w:r w:rsidRPr="00556EBF">
              <w:t>PDF Required</w:t>
            </w:r>
          </w:p>
        </w:tc>
        <w:tc>
          <w:tcPr>
            <w:tcW w:w="6056" w:type="dxa"/>
          </w:tcPr>
          <w:p w:rsidR="00067457" w:rsidRPr="00556EBF" w:rsidRDefault="00067457" w:rsidP="00D31B71">
            <w:pPr>
              <w:pStyle w:val="Tabletext"/>
            </w:pPr>
            <w:r w:rsidRPr="00556EBF">
              <w:t>Association / Company Name</w:t>
            </w:r>
          </w:p>
        </w:tc>
      </w:tr>
      <w:tr w:rsidR="00067457" w:rsidRPr="00542F08" w:rsidTr="00133853">
        <w:tc>
          <w:tcPr>
            <w:tcW w:w="1508" w:type="dxa"/>
          </w:tcPr>
          <w:p w:rsidR="00067457" w:rsidRPr="00542F08" w:rsidRDefault="00067457" w:rsidP="00D31B71">
            <w:pPr>
              <w:pStyle w:val="Tabletext"/>
            </w:pPr>
          </w:p>
        </w:tc>
        <w:tc>
          <w:tcPr>
            <w:tcW w:w="1508" w:type="dxa"/>
          </w:tcPr>
          <w:p w:rsidR="00067457" w:rsidRDefault="00067457" w:rsidP="00D31B71">
            <w:pPr>
              <w:pStyle w:val="Tabletext"/>
            </w:pPr>
          </w:p>
        </w:tc>
        <w:tc>
          <w:tcPr>
            <w:tcW w:w="6056" w:type="dxa"/>
          </w:tcPr>
          <w:p w:rsidR="00067457" w:rsidRDefault="00067457" w:rsidP="00D31B71">
            <w:pPr>
              <w:pStyle w:val="Tabletext"/>
            </w:pPr>
          </w:p>
        </w:tc>
      </w:tr>
      <w:tr w:rsidR="00067457" w:rsidRPr="00542F08" w:rsidTr="00133853">
        <w:tc>
          <w:tcPr>
            <w:tcW w:w="1508" w:type="dxa"/>
          </w:tcPr>
          <w:p w:rsidR="00067457" w:rsidRPr="00542F08" w:rsidRDefault="00067457" w:rsidP="00D31B71">
            <w:pPr>
              <w:pStyle w:val="Tabletext"/>
            </w:pPr>
          </w:p>
        </w:tc>
        <w:tc>
          <w:tcPr>
            <w:tcW w:w="1508" w:type="dxa"/>
          </w:tcPr>
          <w:p w:rsidR="00067457" w:rsidRDefault="00067457" w:rsidP="00D31B71">
            <w:pPr>
              <w:pStyle w:val="Tabletext"/>
            </w:pPr>
          </w:p>
        </w:tc>
        <w:tc>
          <w:tcPr>
            <w:tcW w:w="6056" w:type="dxa"/>
          </w:tcPr>
          <w:p w:rsidR="00067457" w:rsidRDefault="00067457" w:rsidP="00D31B71">
            <w:pPr>
              <w:pStyle w:val="Tabletext"/>
            </w:pPr>
          </w:p>
        </w:tc>
      </w:tr>
      <w:tr w:rsidR="00067457" w:rsidRPr="00542F08" w:rsidTr="00133853">
        <w:tc>
          <w:tcPr>
            <w:tcW w:w="1508" w:type="dxa"/>
            <w:tcBorders>
              <w:bottom w:val="single" w:sz="4" w:space="0" w:color="auto"/>
            </w:tcBorders>
          </w:tcPr>
          <w:p w:rsidR="00067457" w:rsidRPr="00542F08" w:rsidRDefault="00067457" w:rsidP="00D31B71">
            <w:pPr>
              <w:pStyle w:val="Tabletext"/>
            </w:pPr>
          </w:p>
        </w:tc>
        <w:tc>
          <w:tcPr>
            <w:tcW w:w="1508" w:type="dxa"/>
            <w:tcBorders>
              <w:bottom w:val="single" w:sz="4" w:space="0" w:color="auto"/>
            </w:tcBorders>
          </w:tcPr>
          <w:p w:rsidR="00067457" w:rsidRDefault="00067457" w:rsidP="00D31B71">
            <w:pPr>
              <w:pStyle w:val="Tabletext"/>
            </w:pPr>
          </w:p>
        </w:tc>
        <w:tc>
          <w:tcPr>
            <w:tcW w:w="6056" w:type="dxa"/>
            <w:tcBorders>
              <w:bottom w:val="single" w:sz="4" w:space="0" w:color="auto"/>
            </w:tcBorders>
          </w:tcPr>
          <w:p w:rsidR="00067457" w:rsidRDefault="00067457" w:rsidP="00D31B71">
            <w:pPr>
              <w:pStyle w:val="Tabletext"/>
            </w:pPr>
          </w:p>
        </w:tc>
      </w:tr>
      <w:tr w:rsidR="00067457" w:rsidRPr="00542F08" w:rsidTr="00133853">
        <w:tc>
          <w:tcPr>
            <w:tcW w:w="1508" w:type="dxa"/>
            <w:tcBorders>
              <w:top w:val="single" w:sz="4" w:space="0" w:color="auto"/>
              <w:bottom w:val="single" w:sz="4" w:space="0" w:color="auto"/>
            </w:tcBorders>
          </w:tcPr>
          <w:p w:rsidR="00067457" w:rsidRPr="00542F08" w:rsidRDefault="00067457" w:rsidP="00D31B71">
            <w:pPr>
              <w:pStyle w:val="Tabletext"/>
            </w:pPr>
          </w:p>
        </w:tc>
        <w:tc>
          <w:tcPr>
            <w:tcW w:w="1508" w:type="dxa"/>
            <w:tcBorders>
              <w:top w:val="single" w:sz="4" w:space="0" w:color="auto"/>
              <w:bottom w:val="single" w:sz="4" w:space="0" w:color="auto"/>
            </w:tcBorders>
          </w:tcPr>
          <w:p w:rsidR="00067457" w:rsidRDefault="00067457" w:rsidP="00D31B71">
            <w:pPr>
              <w:pStyle w:val="Tabletext"/>
            </w:pPr>
          </w:p>
        </w:tc>
        <w:tc>
          <w:tcPr>
            <w:tcW w:w="6056" w:type="dxa"/>
            <w:tcBorders>
              <w:top w:val="single" w:sz="4" w:space="0" w:color="auto"/>
              <w:bottom w:val="single" w:sz="4" w:space="0" w:color="auto"/>
            </w:tcBorders>
          </w:tcPr>
          <w:p w:rsidR="00067457" w:rsidRDefault="00067457" w:rsidP="00D31B71">
            <w:pPr>
              <w:pStyle w:val="Tabletext"/>
            </w:pPr>
          </w:p>
        </w:tc>
      </w:tr>
    </w:tbl>
    <w:p w:rsidR="00067457" w:rsidRDefault="00067457" w:rsidP="00067457">
      <w:pPr>
        <w:tabs>
          <w:tab w:val="clear" w:pos="284"/>
        </w:tabs>
        <w:spacing w:line="240" w:lineRule="auto"/>
      </w:pPr>
    </w:p>
    <w:p w:rsidR="00067457" w:rsidRDefault="00067457">
      <w:pPr>
        <w:tabs>
          <w:tab w:val="clear" w:pos="284"/>
        </w:tabs>
        <w:spacing w:line="240" w:lineRule="auto"/>
      </w:pPr>
      <w:r>
        <w:br w:type="page"/>
      </w:r>
    </w:p>
    <w:p w:rsidR="00067457" w:rsidRDefault="00067457" w:rsidP="00D31B71">
      <w:pPr>
        <w:pStyle w:val="BodyText"/>
      </w:pPr>
    </w:p>
    <w:p w:rsidR="00831688" w:rsidRPr="008952D6" w:rsidRDefault="00831688" w:rsidP="00D31B71">
      <w:pPr>
        <w:pStyle w:val="Heading"/>
      </w:pPr>
      <w:r w:rsidRPr="008952D6">
        <w:t>Prepared for:</w:t>
      </w:r>
    </w:p>
    <w:p w:rsidR="002F3B02" w:rsidRPr="0080040C" w:rsidRDefault="00D80049" w:rsidP="0081688E">
      <w:fldSimple w:instr=" DOCPROPERTY  ClientName \* MERGEFORMAT ">
        <w:r w:rsidR="002E564F">
          <w:t>National Transport Authority</w:t>
        </w:r>
      </w:fldSimple>
      <w:r w:rsidR="002F3B02" w:rsidRPr="0080040C">
        <w:t xml:space="preserve">  </w:t>
      </w:r>
      <w:r w:rsidR="00F802C3">
        <w:fldChar w:fldCharType="begin"/>
      </w:r>
      <w:r w:rsidR="00F802C3">
        <w:instrText xml:space="preserve"> DOCPROPERTY  ClientNumber \* MERGEFORMAT </w:instrText>
      </w:r>
      <w:r w:rsidR="00F802C3">
        <w:fldChar w:fldCharType="end"/>
      </w:r>
    </w:p>
    <w:p w:rsidR="002F3B02" w:rsidRPr="0080040C" w:rsidRDefault="002F3B02" w:rsidP="0081688E">
      <w:bookmarkStart w:id="18" w:name="FooterClientAddress"/>
      <w:bookmarkEnd w:id="18"/>
    </w:p>
    <w:p w:rsidR="00831688" w:rsidRDefault="00831688" w:rsidP="00D31B71">
      <w:pPr>
        <w:pStyle w:val="BodyText"/>
      </w:pPr>
    </w:p>
    <w:p w:rsidR="000F22FF" w:rsidRDefault="000F22FF" w:rsidP="00D31B71">
      <w:pPr>
        <w:pStyle w:val="Heading"/>
      </w:pPr>
      <w:r>
        <w:t>Prepared by:</w:t>
      </w:r>
    </w:p>
    <w:p w:rsidR="009314C8" w:rsidRDefault="009314C8" w:rsidP="0081688E">
      <w:bookmarkStart w:id="19" w:name="Contact1"/>
      <w:r>
        <w:t>Fearghal Malone</w:t>
      </w:r>
      <w:r>
        <w:br/>
        <w:t xml:space="preserve">Graduate </w:t>
      </w:r>
      <w:r w:rsidR="00050C63">
        <w:t>Consultant</w:t>
      </w:r>
      <w:r>
        <w:br/>
        <w:t>T:</w:t>
      </w:r>
      <w:r>
        <w:tab/>
        <w:t>(01) 238 3125</w:t>
      </w:r>
      <w:r>
        <w:br/>
        <w:t>M:</w:t>
      </w:r>
      <w:r>
        <w:tab/>
        <w:t>0863820389</w:t>
      </w:r>
      <w:r>
        <w:br/>
        <w:t>E:</w:t>
      </w:r>
      <w:r>
        <w:tab/>
        <w:t>fearghal.malone@aecom.com</w:t>
      </w:r>
    </w:p>
    <w:p w:rsidR="009314C8" w:rsidRDefault="009314C8" w:rsidP="0081688E"/>
    <w:bookmarkEnd w:id="19"/>
    <w:p w:rsidR="009314C8" w:rsidRDefault="007D60D8" w:rsidP="0081688E">
      <w:r>
        <w:t>‌</w:t>
      </w:r>
      <w:bookmarkStart w:id="20" w:name="OfficeAddress1"/>
      <w:r w:rsidR="009314C8">
        <w:t>AECOM Ireland Limited</w:t>
      </w:r>
    </w:p>
    <w:p w:rsidR="009314C8" w:rsidRDefault="009314C8" w:rsidP="0081688E">
      <w:r>
        <w:t>4th Floor</w:t>
      </w:r>
    </w:p>
    <w:p w:rsidR="009314C8" w:rsidRDefault="009314C8" w:rsidP="0081688E">
      <w:r>
        <w:t>Adelphi Plaza</w:t>
      </w:r>
    </w:p>
    <w:p w:rsidR="009314C8" w:rsidRDefault="009314C8" w:rsidP="0081688E">
      <w:r>
        <w:t>Georges Street Upper</w:t>
      </w:r>
    </w:p>
    <w:p w:rsidR="009314C8" w:rsidRDefault="009314C8" w:rsidP="0081688E">
      <w:r>
        <w:t>Co. Dublin</w:t>
      </w:r>
    </w:p>
    <w:p w:rsidR="009314C8" w:rsidRDefault="009314C8" w:rsidP="0081688E">
      <w:r>
        <w:t>Ireland</w:t>
      </w:r>
    </w:p>
    <w:p w:rsidR="009314C8" w:rsidRDefault="009314C8" w:rsidP="0081688E"/>
    <w:p w:rsidR="009314C8" w:rsidRDefault="009314C8" w:rsidP="0081688E">
      <w:r>
        <w:t>T: +353 1 238 3100</w:t>
      </w:r>
    </w:p>
    <w:p w:rsidR="000F22FF" w:rsidRDefault="009314C8" w:rsidP="0081688E">
      <w:r>
        <w:t>aecom.com</w:t>
      </w:r>
      <w:bookmarkEnd w:id="20"/>
    </w:p>
    <w:p w:rsidR="00A609EC" w:rsidRDefault="00A609EC" w:rsidP="00D31B71">
      <w:pPr>
        <w:pStyle w:val="BodyText"/>
      </w:pPr>
    </w:p>
    <w:p w:rsidR="00A609EC" w:rsidRPr="0080040C" w:rsidRDefault="00D80049" w:rsidP="00D31B71">
      <w:pPr>
        <w:pStyle w:val="Heading"/>
      </w:pPr>
      <w:fldSimple w:instr=" DOCPROPERTY  InAssociationWith \* MERGEFORMAT ">
        <w:r w:rsidR="002E564F">
          <w:t xml:space="preserve"> </w:t>
        </w:r>
      </w:fldSimple>
    </w:p>
    <w:p w:rsidR="00A609EC" w:rsidRPr="0080040C" w:rsidRDefault="00F802C3" w:rsidP="0081688E">
      <w:r>
        <w:fldChar w:fldCharType="begin"/>
      </w:r>
      <w:r>
        <w:instrText xml:space="preserve"> DOCPROPERTY  AdditionalCompanyName \* MERGEFORMAT </w:instrText>
      </w:r>
      <w:r>
        <w:fldChar w:fldCharType="end"/>
      </w:r>
    </w:p>
    <w:p w:rsidR="00A609EC" w:rsidRDefault="00A609EC" w:rsidP="00D31B71">
      <w:pPr>
        <w:pStyle w:val="BodyText"/>
      </w:pPr>
    </w:p>
    <w:p w:rsidR="0080040C" w:rsidRPr="0080040C" w:rsidRDefault="00F0626C" w:rsidP="00D31B71">
      <w:pPr>
        <w:pStyle w:val="BodyText"/>
      </w:pPr>
      <w:r>
        <w:fldChar w:fldCharType="begin"/>
      </w:r>
      <w:r>
        <w:instrText xml:space="preserve"> DOCPROPERTY "AccreditationText" </w:instrText>
      </w:r>
      <w:r>
        <w:fldChar w:fldCharType="end"/>
      </w:r>
    </w:p>
    <w:p w:rsidR="0080040C" w:rsidRDefault="00F802C3" w:rsidP="00D31B71">
      <w:pPr>
        <w:pStyle w:val="BodyText"/>
      </w:pPr>
      <w:r>
        <w:fldChar w:fldCharType="begin"/>
      </w:r>
      <w:r>
        <w:instrText xml:space="preserve"> DOCPROPERTY "GreenInitiative" </w:instrText>
      </w:r>
      <w:r>
        <w:fldChar w:fldCharType="end"/>
      </w:r>
    </w:p>
    <w:p w:rsidR="00CD1EA1" w:rsidRDefault="00CD1EA1" w:rsidP="00CD1EA1">
      <w:pPr>
        <w:tabs>
          <w:tab w:val="clear" w:pos="284"/>
        </w:tabs>
        <w:spacing w:line="240" w:lineRule="auto"/>
      </w:pPr>
    </w:p>
    <w:p w:rsidR="00CD1EA1" w:rsidRPr="00542F08" w:rsidRDefault="009314C8" w:rsidP="00D31B71">
      <w:pPr>
        <w:pStyle w:val="BodyText"/>
      </w:pPr>
      <w:bookmarkStart w:id="21" w:name="Copyright"/>
      <w:r>
        <w:t xml:space="preserve">© 2016 AECOM Ireland Limited. All Rights Reserved.  </w:t>
      </w:r>
      <w:bookmarkEnd w:id="21"/>
    </w:p>
    <w:p w:rsidR="00CD1EA1" w:rsidRDefault="009314C8" w:rsidP="00D31B71">
      <w:pPr>
        <w:pStyle w:val="BodyText"/>
      </w:pPr>
      <w:bookmarkStart w:id="22" w:name="Disclaimer"/>
      <w:r>
        <w:t>This document has been prepared by AECOM Ireland Limited (“AECOM”) for sole use of our client (the “Client”) in accordance with generally accepted consultancy principles, the budget for fees and the terms of reference agreed between AECOM and the Client. Any information provided by third parties and referred to herein has not been checked or verified by AECOM, unless otherwise expressly stated in the document. No third party may rely upon this document without the prior and express written agreement of AECOM.</w:t>
      </w:r>
      <w:bookmarkEnd w:id="22"/>
    </w:p>
    <w:p w:rsidR="000D13AF" w:rsidRDefault="000D13AF">
      <w:pPr>
        <w:tabs>
          <w:tab w:val="clear" w:pos="284"/>
        </w:tabs>
        <w:spacing w:line="240" w:lineRule="auto"/>
      </w:pPr>
      <w:r>
        <w:br w:type="page"/>
      </w:r>
    </w:p>
    <w:p w:rsidR="003964F2" w:rsidRDefault="003964F2" w:rsidP="003964F2">
      <w:pPr>
        <w:pStyle w:val="TOCHeading"/>
        <w:rPr>
          <w:noProof/>
        </w:rPr>
      </w:pPr>
      <w:bookmarkStart w:id="23" w:name="TOC"/>
      <w:r>
        <w:rPr>
          <w:noProof/>
        </w:rPr>
        <w:lastRenderedPageBreak/>
        <w:t>Table of Contents</w:t>
      </w:r>
    </w:p>
    <w:p w:rsidR="00AD7E0C" w:rsidRDefault="003964F2">
      <w:pPr>
        <w:pStyle w:val="TOC1"/>
        <w:rPr>
          <w:rFonts w:asciiTheme="minorHAnsi" w:eastAsiaTheme="minorEastAsia" w:hAnsiTheme="minorHAnsi"/>
          <w:noProof/>
          <w:kern w:val="0"/>
          <w:sz w:val="22"/>
          <w:szCs w:val="22"/>
          <w:lang w:eastAsia="en-GB"/>
        </w:rPr>
      </w:pPr>
      <w:r>
        <w:rPr>
          <w:noProof/>
          <w:sz w:val="18"/>
        </w:rPr>
        <w:fldChar w:fldCharType="begin"/>
      </w:r>
      <w:r>
        <w:rPr>
          <w:noProof/>
        </w:rPr>
        <w:instrText xml:space="preserve"> TOC \o "1-4" \z \u </w:instrText>
      </w:r>
      <w:r>
        <w:rPr>
          <w:noProof/>
          <w:sz w:val="18"/>
        </w:rPr>
        <w:fldChar w:fldCharType="separate"/>
      </w:r>
      <w:r w:rsidR="00AD7E0C">
        <w:rPr>
          <w:noProof/>
        </w:rPr>
        <w:t>1.</w:t>
      </w:r>
      <w:r w:rsidR="00AD7E0C">
        <w:rPr>
          <w:rFonts w:asciiTheme="minorHAnsi" w:eastAsiaTheme="minorEastAsia" w:hAnsiTheme="minorHAnsi"/>
          <w:noProof/>
          <w:kern w:val="0"/>
          <w:sz w:val="22"/>
          <w:szCs w:val="22"/>
          <w:lang w:eastAsia="en-GB"/>
        </w:rPr>
        <w:tab/>
      </w:r>
      <w:r w:rsidR="00AD7E0C">
        <w:rPr>
          <w:noProof/>
        </w:rPr>
        <w:t>Introduction</w:t>
      </w:r>
      <w:r w:rsidR="00AD7E0C">
        <w:rPr>
          <w:noProof/>
          <w:webHidden/>
        </w:rPr>
        <w:tab/>
      </w:r>
      <w:r w:rsidR="00AD7E0C">
        <w:rPr>
          <w:noProof/>
          <w:webHidden/>
        </w:rPr>
        <w:fldChar w:fldCharType="begin"/>
      </w:r>
      <w:r w:rsidR="00AD7E0C">
        <w:rPr>
          <w:noProof/>
          <w:webHidden/>
        </w:rPr>
        <w:instrText xml:space="preserve"> PAGEREF _Toc467591163 \h </w:instrText>
      </w:r>
      <w:r w:rsidR="00AD7E0C">
        <w:rPr>
          <w:noProof/>
          <w:webHidden/>
        </w:rPr>
      </w:r>
      <w:r w:rsidR="00AD7E0C">
        <w:rPr>
          <w:noProof/>
          <w:webHidden/>
        </w:rPr>
        <w:fldChar w:fldCharType="separate"/>
      </w:r>
      <w:r w:rsidR="00135F88">
        <w:rPr>
          <w:noProof/>
          <w:webHidden/>
        </w:rPr>
        <w:t>7</w:t>
      </w:r>
      <w:r w:rsidR="00AD7E0C">
        <w:rPr>
          <w:noProof/>
          <w:webHidden/>
        </w:rPr>
        <w:fldChar w:fldCharType="end"/>
      </w:r>
    </w:p>
    <w:p w:rsidR="00AD7E0C" w:rsidRDefault="00AD7E0C">
      <w:pPr>
        <w:pStyle w:val="TOC1"/>
        <w:rPr>
          <w:rFonts w:asciiTheme="minorHAnsi" w:eastAsiaTheme="minorEastAsia" w:hAnsiTheme="minorHAnsi"/>
          <w:noProof/>
          <w:kern w:val="0"/>
          <w:sz w:val="22"/>
          <w:szCs w:val="22"/>
          <w:lang w:eastAsia="en-GB"/>
        </w:rPr>
      </w:pPr>
      <w:r>
        <w:rPr>
          <w:noProof/>
        </w:rPr>
        <w:t>2.</w:t>
      </w:r>
      <w:r>
        <w:rPr>
          <w:rFonts w:asciiTheme="minorHAnsi" w:eastAsiaTheme="minorEastAsia" w:hAnsiTheme="minorHAnsi"/>
          <w:noProof/>
          <w:kern w:val="0"/>
          <w:sz w:val="22"/>
          <w:szCs w:val="22"/>
          <w:lang w:eastAsia="en-GB"/>
        </w:rPr>
        <w:tab/>
      </w:r>
      <w:r>
        <w:rPr>
          <w:noProof/>
        </w:rPr>
        <w:t>Ringsend – City Centre Route Options</w:t>
      </w:r>
      <w:r>
        <w:rPr>
          <w:noProof/>
          <w:webHidden/>
        </w:rPr>
        <w:tab/>
      </w:r>
      <w:r>
        <w:rPr>
          <w:noProof/>
          <w:webHidden/>
        </w:rPr>
        <w:fldChar w:fldCharType="begin"/>
      </w:r>
      <w:r>
        <w:rPr>
          <w:noProof/>
          <w:webHidden/>
        </w:rPr>
        <w:instrText xml:space="preserve"> PAGEREF _Toc467591164 \h </w:instrText>
      </w:r>
      <w:r>
        <w:rPr>
          <w:noProof/>
          <w:webHidden/>
        </w:rPr>
      </w:r>
      <w:r>
        <w:rPr>
          <w:noProof/>
          <w:webHidden/>
        </w:rPr>
        <w:fldChar w:fldCharType="separate"/>
      </w:r>
      <w:r w:rsidR="00135F88">
        <w:rPr>
          <w:noProof/>
          <w:webHidden/>
        </w:rPr>
        <w:t>9</w:t>
      </w:r>
      <w:r>
        <w:rPr>
          <w:noProof/>
          <w:webHidden/>
        </w:rPr>
        <w:fldChar w:fldCharType="end"/>
      </w:r>
    </w:p>
    <w:p w:rsidR="00AD7E0C" w:rsidRDefault="00AD7E0C">
      <w:pPr>
        <w:pStyle w:val="TOC2"/>
        <w:tabs>
          <w:tab w:val="left" w:pos="1134"/>
        </w:tabs>
        <w:rPr>
          <w:rFonts w:eastAsiaTheme="minorEastAsia"/>
          <w:noProof/>
          <w:kern w:val="0"/>
          <w:sz w:val="22"/>
          <w:szCs w:val="22"/>
          <w:lang w:eastAsia="en-GB"/>
        </w:rPr>
      </w:pPr>
      <w:r>
        <w:rPr>
          <w:noProof/>
        </w:rPr>
        <w:t>2.1</w:t>
      </w:r>
      <w:r>
        <w:rPr>
          <w:rFonts w:eastAsiaTheme="minorEastAsia"/>
          <w:noProof/>
          <w:kern w:val="0"/>
          <w:sz w:val="22"/>
          <w:szCs w:val="22"/>
          <w:lang w:eastAsia="en-GB"/>
        </w:rPr>
        <w:tab/>
      </w:r>
      <w:r>
        <w:rPr>
          <w:noProof/>
        </w:rPr>
        <w:t>Route Option R1: Bath Street/Pembroke Street/Irishtown Road/Bridge Street/Ringsend Road/Pearse Street/Sandwith Street Lower</w:t>
      </w:r>
      <w:r>
        <w:rPr>
          <w:noProof/>
          <w:webHidden/>
        </w:rPr>
        <w:tab/>
      </w:r>
      <w:r>
        <w:rPr>
          <w:noProof/>
          <w:webHidden/>
        </w:rPr>
        <w:fldChar w:fldCharType="begin"/>
      </w:r>
      <w:r>
        <w:rPr>
          <w:noProof/>
          <w:webHidden/>
        </w:rPr>
        <w:instrText xml:space="preserve"> PAGEREF _Toc467591165 \h </w:instrText>
      </w:r>
      <w:r>
        <w:rPr>
          <w:noProof/>
          <w:webHidden/>
        </w:rPr>
      </w:r>
      <w:r>
        <w:rPr>
          <w:noProof/>
          <w:webHidden/>
        </w:rPr>
        <w:fldChar w:fldCharType="separate"/>
      </w:r>
      <w:r w:rsidR="00135F88">
        <w:rPr>
          <w:noProof/>
          <w:webHidden/>
        </w:rPr>
        <w:t>9</w:t>
      </w:r>
      <w:r>
        <w:rPr>
          <w:noProof/>
          <w:webHidden/>
        </w:rPr>
        <w:fldChar w:fldCharType="end"/>
      </w:r>
    </w:p>
    <w:p w:rsidR="00AD7E0C" w:rsidRDefault="00AD7E0C">
      <w:pPr>
        <w:pStyle w:val="TOC3"/>
        <w:tabs>
          <w:tab w:val="left" w:pos="1440"/>
        </w:tabs>
        <w:rPr>
          <w:rFonts w:eastAsiaTheme="minorEastAsia"/>
          <w:noProof/>
          <w:kern w:val="0"/>
          <w:sz w:val="22"/>
          <w:szCs w:val="22"/>
          <w:lang w:eastAsia="en-GB"/>
        </w:rPr>
      </w:pPr>
      <w:r>
        <w:rPr>
          <w:noProof/>
        </w:rPr>
        <w:t>2.1.1</w:t>
      </w:r>
      <w:r>
        <w:rPr>
          <w:rFonts w:eastAsiaTheme="minorEastAsia"/>
          <w:noProof/>
          <w:kern w:val="0"/>
          <w:sz w:val="22"/>
          <w:szCs w:val="22"/>
          <w:lang w:eastAsia="en-GB"/>
        </w:rPr>
        <w:tab/>
      </w:r>
      <w:r>
        <w:rPr>
          <w:noProof/>
        </w:rPr>
        <w:t>Route Map</w:t>
      </w:r>
      <w:r>
        <w:rPr>
          <w:noProof/>
          <w:webHidden/>
        </w:rPr>
        <w:tab/>
      </w:r>
      <w:r>
        <w:rPr>
          <w:noProof/>
          <w:webHidden/>
        </w:rPr>
        <w:fldChar w:fldCharType="begin"/>
      </w:r>
      <w:r>
        <w:rPr>
          <w:noProof/>
          <w:webHidden/>
        </w:rPr>
        <w:instrText xml:space="preserve"> PAGEREF _Toc467591166 \h </w:instrText>
      </w:r>
      <w:r>
        <w:rPr>
          <w:noProof/>
          <w:webHidden/>
        </w:rPr>
      </w:r>
      <w:r>
        <w:rPr>
          <w:noProof/>
          <w:webHidden/>
        </w:rPr>
        <w:fldChar w:fldCharType="separate"/>
      </w:r>
      <w:r w:rsidR="00135F88">
        <w:rPr>
          <w:noProof/>
          <w:webHidden/>
        </w:rPr>
        <w:t>9</w:t>
      </w:r>
      <w:r>
        <w:rPr>
          <w:noProof/>
          <w:webHidden/>
        </w:rPr>
        <w:fldChar w:fldCharType="end"/>
      </w:r>
    </w:p>
    <w:p w:rsidR="00AD7E0C" w:rsidRDefault="00AD7E0C">
      <w:pPr>
        <w:pStyle w:val="TOC3"/>
        <w:tabs>
          <w:tab w:val="left" w:pos="1440"/>
        </w:tabs>
        <w:rPr>
          <w:rFonts w:eastAsiaTheme="minorEastAsia"/>
          <w:noProof/>
          <w:kern w:val="0"/>
          <w:sz w:val="22"/>
          <w:szCs w:val="22"/>
          <w:lang w:eastAsia="en-GB"/>
        </w:rPr>
      </w:pPr>
      <w:r>
        <w:rPr>
          <w:noProof/>
        </w:rPr>
        <w:t>2.1.2</w:t>
      </w:r>
      <w:r>
        <w:rPr>
          <w:rFonts w:eastAsiaTheme="minorEastAsia"/>
          <w:noProof/>
          <w:kern w:val="0"/>
          <w:sz w:val="22"/>
          <w:szCs w:val="22"/>
          <w:lang w:eastAsia="en-GB"/>
        </w:rPr>
        <w:tab/>
      </w:r>
      <w:r>
        <w:rPr>
          <w:noProof/>
        </w:rPr>
        <w:t>Cycle Facilities</w:t>
      </w:r>
      <w:r>
        <w:rPr>
          <w:noProof/>
          <w:webHidden/>
        </w:rPr>
        <w:tab/>
      </w:r>
      <w:r>
        <w:rPr>
          <w:noProof/>
          <w:webHidden/>
        </w:rPr>
        <w:fldChar w:fldCharType="begin"/>
      </w:r>
      <w:r>
        <w:rPr>
          <w:noProof/>
          <w:webHidden/>
        </w:rPr>
        <w:instrText xml:space="preserve"> PAGEREF _Toc467591167 \h </w:instrText>
      </w:r>
      <w:r>
        <w:rPr>
          <w:noProof/>
          <w:webHidden/>
        </w:rPr>
      </w:r>
      <w:r>
        <w:rPr>
          <w:noProof/>
          <w:webHidden/>
        </w:rPr>
        <w:fldChar w:fldCharType="separate"/>
      </w:r>
      <w:r w:rsidR="00135F88">
        <w:rPr>
          <w:noProof/>
          <w:webHidden/>
        </w:rPr>
        <w:t>9</w:t>
      </w:r>
      <w:r>
        <w:rPr>
          <w:noProof/>
          <w:webHidden/>
        </w:rPr>
        <w:fldChar w:fldCharType="end"/>
      </w:r>
    </w:p>
    <w:p w:rsidR="00AD7E0C" w:rsidRDefault="00AD7E0C">
      <w:pPr>
        <w:pStyle w:val="TOC3"/>
        <w:tabs>
          <w:tab w:val="left" w:pos="1440"/>
        </w:tabs>
        <w:rPr>
          <w:rFonts w:eastAsiaTheme="minorEastAsia"/>
          <w:noProof/>
          <w:kern w:val="0"/>
          <w:sz w:val="22"/>
          <w:szCs w:val="22"/>
          <w:lang w:eastAsia="en-GB"/>
        </w:rPr>
      </w:pPr>
      <w:r>
        <w:rPr>
          <w:noProof/>
        </w:rPr>
        <w:t>2.1.3</w:t>
      </w:r>
      <w:r>
        <w:rPr>
          <w:rFonts w:eastAsiaTheme="minorEastAsia"/>
          <w:noProof/>
          <w:kern w:val="0"/>
          <w:sz w:val="22"/>
          <w:szCs w:val="22"/>
          <w:lang w:eastAsia="en-GB"/>
        </w:rPr>
        <w:tab/>
      </w:r>
      <w:r>
        <w:rPr>
          <w:noProof/>
        </w:rPr>
        <w:t>Road condition</w:t>
      </w:r>
      <w:r>
        <w:rPr>
          <w:noProof/>
          <w:webHidden/>
        </w:rPr>
        <w:tab/>
      </w:r>
      <w:r>
        <w:rPr>
          <w:noProof/>
          <w:webHidden/>
        </w:rPr>
        <w:fldChar w:fldCharType="begin"/>
      </w:r>
      <w:r>
        <w:rPr>
          <w:noProof/>
          <w:webHidden/>
        </w:rPr>
        <w:instrText xml:space="preserve"> PAGEREF _Toc467591168 \h </w:instrText>
      </w:r>
      <w:r>
        <w:rPr>
          <w:noProof/>
          <w:webHidden/>
        </w:rPr>
      </w:r>
      <w:r>
        <w:rPr>
          <w:noProof/>
          <w:webHidden/>
        </w:rPr>
        <w:fldChar w:fldCharType="separate"/>
      </w:r>
      <w:r w:rsidR="00135F88">
        <w:rPr>
          <w:noProof/>
          <w:webHidden/>
        </w:rPr>
        <w:t>11</w:t>
      </w:r>
      <w:r>
        <w:rPr>
          <w:noProof/>
          <w:webHidden/>
        </w:rPr>
        <w:fldChar w:fldCharType="end"/>
      </w:r>
    </w:p>
    <w:p w:rsidR="00AD7E0C" w:rsidRDefault="00AD7E0C">
      <w:pPr>
        <w:pStyle w:val="TOC3"/>
        <w:tabs>
          <w:tab w:val="left" w:pos="1440"/>
        </w:tabs>
        <w:rPr>
          <w:rFonts w:eastAsiaTheme="minorEastAsia"/>
          <w:noProof/>
          <w:kern w:val="0"/>
          <w:sz w:val="22"/>
          <w:szCs w:val="22"/>
          <w:lang w:eastAsia="en-GB"/>
        </w:rPr>
      </w:pPr>
      <w:r>
        <w:rPr>
          <w:noProof/>
        </w:rPr>
        <w:t>2.1.4</w:t>
      </w:r>
      <w:r>
        <w:rPr>
          <w:rFonts w:eastAsiaTheme="minorEastAsia"/>
          <w:noProof/>
          <w:kern w:val="0"/>
          <w:sz w:val="22"/>
          <w:szCs w:val="22"/>
          <w:lang w:eastAsia="en-GB"/>
        </w:rPr>
        <w:tab/>
      </w:r>
      <w:r>
        <w:rPr>
          <w:noProof/>
        </w:rPr>
        <w:t>Pinch Points</w:t>
      </w:r>
      <w:r>
        <w:rPr>
          <w:noProof/>
          <w:webHidden/>
        </w:rPr>
        <w:tab/>
      </w:r>
      <w:r>
        <w:rPr>
          <w:noProof/>
          <w:webHidden/>
        </w:rPr>
        <w:fldChar w:fldCharType="begin"/>
      </w:r>
      <w:r>
        <w:rPr>
          <w:noProof/>
          <w:webHidden/>
        </w:rPr>
        <w:instrText xml:space="preserve"> PAGEREF _Toc467591169 \h </w:instrText>
      </w:r>
      <w:r>
        <w:rPr>
          <w:noProof/>
          <w:webHidden/>
        </w:rPr>
      </w:r>
      <w:r>
        <w:rPr>
          <w:noProof/>
          <w:webHidden/>
        </w:rPr>
        <w:fldChar w:fldCharType="separate"/>
      </w:r>
      <w:r w:rsidR="00135F88">
        <w:rPr>
          <w:noProof/>
          <w:webHidden/>
        </w:rPr>
        <w:t>13</w:t>
      </w:r>
      <w:r>
        <w:rPr>
          <w:noProof/>
          <w:webHidden/>
        </w:rPr>
        <w:fldChar w:fldCharType="end"/>
      </w:r>
    </w:p>
    <w:p w:rsidR="00AD7E0C" w:rsidRDefault="00AD7E0C">
      <w:pPr>
        <w:pStyle w:val="TOC3"/>
        <w:tabs>
          <w:tab w:val="left" w:pos="1440"/>
        </w:tabs>
        <w:rPr>
          <w:rFonts w:eastAsiaTheme="minorEastAsia"/>
          <w:noProof/>
          <w:kern w:val="0"/>
          <w:sz w:val="22"/>
          <w:szCs w:val="22"/>
          <w:lang w:eastAsia="en-GB"/>
        </w:rPr>
      </w:pPr>
      <w:r>
        <w:rPr>
          <w:noProof/>
        </w:rPr>
        <w:t>2.1.5</w:t>
      </w:r>
      <w:r>
        <w:rPr>
          <w:rFonts w:eastAsiaTheme="minorEastAsia"/>
          <w:noProof/>
          <w:kern w:val="0"/>
          <w:sz w:val="22"/>
          <w:szCs w:val="22"/>
          <w:lang w:eastAsia="en-GB"/>
        </w:rPr>
        <w:tab/>
      </w:r>
      <w:r>
        <w:rPr>
          <w:noProof/>
        </w:rPr>
        <w:t>Footpath Condition</w:t>
      </w:r>
      <w:r>
        <w:rPr>
          <w:noProof/>
          <w:webHidden/>
        </w:rPr>
        <w:tab/>
      </w:r>
      <w:r>
        <w:rPr>
          <w:noProof/>
          <w:webHidden/>
        </w:rPr>
        <w:fldChar w:fldCharType="begin"/>
      </w:r>
      <w:r>
        <w:rPr>
          <w:noProof/>
          <w:webHidden/>
        </w:rPr>
        <w:instrText xml:space="preserve"> PAGEREF _Toc467591170 \h </w:instrText>
      </w:r>
      <w:r>
        <w:rPr>
          <w:noProof/>
          <w:webHidden/>
        </w:rPr>
      </w:r>
      <w:r>
        <w:rPr>
          <w:noProof/>
          <w:webHidden/>
        </w:rPr>
        <w:fldChar w:fldCharType="separate"/>
      </w:r>
      <w:r w:rsidR="00135F88">
        <w:rPr>
          <w:noProof/>
          <w:webHidden/>
        </w:rPr>
        <w:t>14</w:t>
      </w:r>
      <w:r>
        <w:rPr>
          <w:noProof/>
          <w:webHidden/>
        </w:rPr>
        <w:fldChar w:fldCharType="end"/>
      </w:r>
    </w:p>
    <w:p w:rsidR="00AD7E0C" w:rsidRDefault="00AD7E0C">
      <w:pPr>
        <w:pStyle w:val="TOC3"/>
        <w:tabs>
          <w:tab w:val="left" w:pos="1440"/>
        </w:tabs>
        <w:rPr>
          <w:rFonts w:eastAsiaTheme="minorEastAsia"/>
          <w:noProof/>
          <w:kern w:val="0"/>
          <w:sz w:val="22"/>
          <w:szCs w:val="22"/>
          <w:lang w:eastAsia="en-GB"/>
        </w:rPr>
      </w:pPr>
      <w:r>
        <w:rPr>
          <w:noProof/>
        </w:rPr>
        <w:t>2.1.6</w:t>
      </w:r>
      <w:r>
        <w:rPr>
          <w:rFonts w:eastAsiaTheme="minorEastAsia"/>
          <w:noProof/>
          <w:kern w:val="0"/>
          <w:sz w:val="22"/>
          <w:szCs w:val="22"/>
          <w:lang w:eastAsia="en-GB"/>
        </w:rPr>
        <w:tab/>
      </w:r>
      <w:r>
        <w:rPr>
          <w:noProof/>
        </w:rPr>
        <w:t>Mobility Impaired and Disabled (MID)</w:t>
      </w:r>
      <w:r>
        <w:rPr>
          <w:noProof/>
          <w:webHidden/>
        </w:rPr>
        <w:tab/>
      </w:r>
      <w:r>
        <w:rPr>
          <w:noProof/>
          <w:webHidden/>
        </w:rPr>
        <w:fldChar w:fldCharType="begin"/>
      </w:r>
      <w:r>
        <w:rPr>
          <w:noProof/>
          <w:webHidden/>
        </w:rPr>
        <w:instrText xml:space="preserve"> PAGEREF _Toc467591171 \h </w:instrText>
      </w:r>
      <w:r>
        <w:rPr>
          <w:noProof/>
          <w:webHidden/>
        </w:rPr>
      </w:r>
      <w:r>
        <w:rPr>
          <w:noProof/>
          <w:webHidden/>
        </w:rPr>
        <w:fldChar w:fldCharType="separate"/>
      </w:r>
      <w:r w:rsidR="00135F88">
        <w:rPr>
          <w:noProof/>
          <w:webHidden/>
        </w:rPr>
        <w:t>15</w:t>
      </w:r>
      <w:r>
        <w:rPr>
          <w:noProof/>
          <w:webHidden/>
        </w:rPr>
        <w:fldChar w:fldCharType="end"/>
      </w:r>
    </w:p>
    <w:p w:rsidR="00AD7E0C" w:rsidRDefault="00AD7E0C">
      <w:pPr>
        <w:pStyle w:val="TOC3"/>
        <w:tabs>
          <w:tab w:val="left" w:pos="1440"/>
        </w:tabs>
        <w:rPr>
          <w:rFonts w:eastAsiaTheme="minorEastAsia"/>
          <w:noProof/>
          <w:kern w:val="0"/>
          <w:sz w:val="22"/>
          <w:szCs w:val="22"/>
          <w:lang w:eastAsia="en-GB"/>
        </w:rPr>
      </w:pPr>
      <w:r>
        <w:rPr>
          <w:noProof/>
        </w:rPr>
        <w:t>2.1.7</w:t>
      </w:r>
      <w:r>
        <w:rPr>
          <w:rFonts w:eastAsiaTheme="minorEastAsia"/>
          <w:noProof/>
          <w:kern w:val="0"/>
          <w:sz w:val="22"/>
          <w:szCs w:val="22"/>
          <w:lang w:eastAsia="en-GB"/>
        </w:rPr>
        <w:tab/>
      </w:r>
      <w:r>
        <w:rPr>
          <w:noProof/>
        </w:rPr>
        <w:t>Dangerous Structures/Buildings</w:t>
      </w:r>
      <w:r>
        <w:rPr>
          <w:noProof/>
          <w:webHidden/>
        </w:rPr>
        <w:tab/>
      </w:r>
      <w:r>
        <w:rPr>
          <w:noProof/>
          <w:webHidden/>
        </w:rPr>
        <w:fldChar w:fldCharType="begin"/>
      </w:r>
      <w:r>
        <w:rPr>
          <w:noProof/>
          <w:webHidden/>
        </w:rPr>
        <w:instrText xml:space="preserve"> PAGEREF _Toc467591172 \h </w:instrText>
      </w:r>
      <w:r>
        <w:rPr>
          <w:noProof/>
          <w:webHidden/>
        </w:rPr>
      </w:r>
      <w:r>
        <w:rPr>
          <w:noProof/>
          <w:webHidden/>
        </w:rPr>
        <w:fldChar w:fldCharType="separate"/>
      </w:r>
      <w:r w:rsidR="00135F88">
        <w:rPr>
          <w:noProof/>
          <w:webHidden/>
        </w:rPr>
        <w:t>17</w:t>
      </w:r>
      <w:r>
        <w:rPr>
          <w:noProof/>
          <w:webHidden/>
        </w:rPr>
        <w:fldChar w:fldCharType="end"/>
      </w:r>
    </w:p>
    <w:p w:rsidR="00AD7E0C" w:rsidRDefault="00AD7E0C">
      <w:pPr>
        <w:pStyle w:val="TOC3"/>
        <w:tabs>
          <w:tab w:val="left" w:pos="1440"/>
        </w:tabs>
        <w:rPr>
          <w:rFonts w:eastAsiaTheme="minorEastAsia"/>
          <w:noProof/>
          <w:kern w:val="0"/>
          <w:sz w:val="22"/>
          <w:szCs w:val="22"/>
          <w:lang w:eastAsia="en-GB"/>
        </w:rPr>
      </w:pPr>
      <w:r>
        <w:rPr>
          <w:noProof/>
        </w:rPr>
        <w:t>2.1.8</w:t>
      </w:r>
      <w:r>
        <w:rPr>
          <w:rFonts w:eastAsiaTheme="minorEastAsia"/>
          <w:noProof/>
          <w:kern w:val="0"/>
          <w:sz w:val="22"/>
          <w:szCs w:val="22"/>
          <w:lang w:eastAsia="en-GB"/>
        </w:rPr>
        <w:tab/>
      </w:r>
      <w:r>
        <w:rPr>
          <w:noProof/>
        </w:rPr>
        <w:t>Public Lighting</w:t>
      </w:r>
      <w:r>
        <w:rPr>
          <w:noProof/>
          <w:webHidden/>
        </w:rPr>
        <w:tab/>
      </w:r>
      <w:r>
        <w:rPr>
          <w:noProof/>
          <w:webHidden/>
        </w:rPr>
        <w:fldChar w:fldCharType="begin"/>
      </w:r>
      <w:r>
        <w:rPr>
          <w:noProof/>
          <w:webHidden/>
        </w:rPr>
        <w:instrText xml:space="preserve"> PAGEREF _Toc467591173 \h </w:instrText>
      </w:r>
      <w:r>
        <w:rPr>
          <w:noProof/>
          <w:webHidden/>
        </w:rPr>
      </w:r>
      <w:r>
        <w:rPr>
          <w:noProof/>
          <w:webHidden/>
        </w:rPr>
        <w:fldChar w:fldCharType="separate"/>
      </w:r>
      <w:r w:rsidR="00135F88">
        <w:rPr>
          <w:noProof/>
          <w:webHidden/>
        </w:rPr>
        <w:t>17</w:t>
      </w:r>
      <w:r>
        <w:rPr>
          <w:noProof/>
          <w:webHidden/>
        </w:rPr>
        <w:fldChar w:fldCharType="end"/>
      </w:r>
    </w:p>
    <w:p w:rsidR="00AD7E0C" w:rsidRDefault="00AD7E0C">
      <w:pPr>
        <w:pStyle w:val="TOC3"/>
        <w:tabs>
          <w:tab w:val="left" w:pos="1440"/>
        </w:tabs>
        <w:rPr>
          <w:rFonts w:eastAsiaTheme="minorEastAsia"/>
          <w:noProof/>
          <w:kern w:val="0"/>
          <w:sz w:val="22"/>
          <w:szCs w:val="22"/>
          <w:lang w:eastAsia="en-GB"/>
        </w:rPr>
      </w:pPr>
      <w:r>
        <w:rPr>
          <w:noProof/>
        </w:rPr>
        <w:t>2.1.9</w:t>
      </w:r>
      <w:r>
        <w:rPr>
          <w:rFonts w:eastAsiaTheme="minorEastAsia"/>
          <w:noProof/>
          <w:kern w:val="0"/>
          <w:sz w:val="22"/>
          <w:szCs w:val="22"/>
          <w:lang w:eastAsia="en-GB"/>
        </w:rPr>
        <w:tab/>
      </w:r>
      <w:r>
        <w:rPr>
          <w:noProof/>
        </w:rPr>
        <w:t>Access Points</w:t>
      </w:r>
      <w:r>
        <w:rPr>
          <w:noProof/>
          <w:webHidden/>
        </w:rPr>
        <w:tab/>
      </w:r>
      <w:r>
        <w:rPr>
          <w:noProof/>
          <w:webHidden/>
        </w:rPr>
        <w:fldChar w:fldCharType="begin"/>
      </w:r>
      <w:r>
        <w:rPr>
          <w:noProof/>
          <w:webHidden/>
        </w:rPr>
        <w:instrText xml:space="preserve"> PAGEREF _Toc467591174 \h </w:instrText>
      </w:r>
      <w:r>
        <w:rPr>
          <w:noProof/>
          <w:webHidden/>
        </w:rPr>
      </w:r>
      <w:r>
        <w:rPr>
          <w:noProof/>
          <w:webHidden/>
        </w:rPr>
        <w:fldChar w:fldCharType="separate"/>
      </w:r>
      <w:r w:rsidR="00135F88">
        <w:rPr>
          <w:noProof/>
          <w:webHidden/>
        </w:rPr>
        <w:t>17</w:t>
      </w:r>
      <w:r>
        <w:rPr>
          <w:noProof/>
          <w:webHidden/>
        </w:rPr>
        <w:fldChar w:fldCharType="end"/>
      </w:r>
    </w:p>
    <w:p w:rsidR="00AD7E0C" w:rsidRDefault="00AD7E0C">
      <w:pPr>
        <w:pStyle w:val="TOC3"/>
        <w:tabs>
          <w:tab w:val="left" w:pos="1440"/>
        </w:tabs>
        <w:rPr>
          <w:rFonts w:eastAsiaTheme="minorEastAsia"/>
          <w:noProof/>
          <w:kern w:val="0"/>
          <w:sz w:val="22"/>
          <w:szCs w:val="22"/>
          <w:lang w:eastAsia="en-GB"/>
        </w:rPr>
      </w:pPr>
      <w:r>
        <w:rPr>
          <w:noProof/>
        </w:rPr>
        <w:t>2.1.10</w:t>
      </w:r>
      <w:r>
        <w:rPr>
          <w:rFonts w:eastAsiaTheme="minorEastAsia"/>
          <w:noProof/>
          <w:kern w:val="0"/>
          <w:sz w:val="22"/>
          <w:szCs w:val="22"/>
          <w:lang w:eastAsia="en-GB"/>
        </w:rPr>
        <w:tab/>
      </w:r>
      <w:r>
        <w:rPr>
          <w:noProof/>
        </w:rPr>
        <w:t>Electricity Poles</w:t>
      </w:r>
      <w:r>
        <w:rPr>
          <w:noProof/>
          <w:webHidden/>
        </w:rPr>
        <w:tab/>
      </w:r>
      <w:r>
        <w:rPr>
          <w:noProof/>
          <w:webHidden/>
        </w:rPr>
        <w:fldChar w:fldCharType="begin"/>
      </w:r>
      <w:r>
        <w:rPr>
          <w:noProof/>
          <w:webHidden/>
        </w:rPr>
        <w:instrText xml:space="preserve"> PAGEREF _Toc467591175 \h </w:instrText>
      </w:r>
      <w:r>
        <w:rPr>
          <w:noProof/>
          <w:webHidden/>
        </w:rPr>
      </w:r>
      <w:r>
        <w:rPr>
          <w:noProof/>
          <w:webHidden/>
        </w:rPr>
        <w:fldChar w:fldCharType="separate"/>
      </w:r>
      <w:r w:rsidR="00135F88">
        <w:rPr>
          <w:noProof/>
          <w:webHidden/>
        </w:rPr>
        <w:t>17</w:t>
      </w:r>
      <w:r>
        <w:rPr>
          <w:noProof/>
          <w:webHidden/>
        </w:rPr>
        <w:fldChar w:fldCharType="end"/>
      </w:r>
    </w:p>
    <w:p w:rsidR="00AD7E0C" w:rsidRDefault="00AD7E0C">
      <w:pPr>
        <w:pStyle w:val="TOC2"/>
        <w:tabs>
          <w:tab w:val="left" w:pos="1134"/>
        </w:tabs>
        <w:rPr>
          <w:rFonts w:eastAsiaTheme="minorEastAsia"/>
          <w:noProof/>
          <w:kern w:val="0"/>
          <w:sz w:val="22"/>
          <w:szCs w:val="22"/>
          <w:lang w:eastAsia="en-GB"/>
        </w:rPr>
      </w:pPr>
      <w:r>
        <w:rPr>
          <w:noProof/>
        </w:rPr>
        <w:t>2.2</w:t>
      </w:r>
      <w:r>
        <w:rPr>
          <w:rFonts w:eastAsiaTheme="minorEastAsia"/>
          <w:noProof/>
          <w:kern w:val="0"/>
          <w:sz w:val="22"/>
          <w:szCs w:val="22"/>
          <w:lang w:eastAsia="en-GB"/>
        </w:rPr>
        <w:tab/>
      </w:r>
      <w:r>
        <w:rPr>
          <w:noProof/>
        </w:rPr>
        <w:t>Route Option R2: Irishtown Road/Bridge Street/Ringsend Road/Pearce Street/Sandwith Street Lower</w:t>
      </w:r>
      <w:r>
        <w:rPr>
          <w:noProof/>
          <w:webHidden/>
        </w:rPr>
        <w:tab/>
      </w:r>
      <w:r>
        <w:rPr>
          <w:noProof/>
          <w:webHidden/>
        </w:rPr>
        <w:fldChar w:fldCharType="begin"/>
      </w:r>
      <w:r>
        <w:rPr>
          <w:noProof/>
          <w:webHidden/>
        </w:rPr>
        <w:instrText xml:space="preserve"> PAGEREF _Toc467591176 \h </w:instrText>
      </w:r>
      <w:r>
        <w:rPr>
          <w:noProof/>
          <w:webHidden/>
        </w:rPr>
      </w:r>
      <w:r>
        <w:rPr>
          <w:noProof/>
          <w:webHidden/>
        </w:rPr>
        <w:fldChar w:fldCharType="separate"/>
      </w:r>
      <w:r w:rsidR="00135F88">
        <w:rPr>
          <w:noProof/>
          <w:webHidden/>
        </w:rPr>
        <w:t>18</w:t>
      </w:r>
      <w:r>
        <w:rPr>
          <w:noProof/>
          <w:webHidden/>
        </w:rPr>
        <w:fldChar w:fldCharType="end"/>
      </w:r>
    </w:p>
    <w:p w:rsidR="00AD7E0C" w:rsidRDefault="00AD7E0C">
      <w:pPr>
        <w:pStyle w:val="TOC3"/>
        <w:tabs>
          <w:tab w:val="left" w:pos="1440"/>
        </w:tabs>
        <w:rPr>
          <w:rFonts w:eastAsiaTheme="minorEastAsia"/>
          <w:noProof/>
          <w:kern w:val="0"/>
          <w:sz w:val="22"/>
          <w:szCs w:val="22"/>
          <w:lang w:eastAsia="en-GB"/>
        </w:rPr>
      </w:pPr>
      <w:r>
        <w:rPr>
          <w:noProof/>
        </w:rPr>
        <w:t>2.2.1</w:t>
      </w:r>
      <w:r>
        <w:rPr>
          <w:rFonts w:eastAsiaTheme="minorEastAsia"/>
          <w:noProof/>
          <w:kern w:val="0"/>
          <w:sz w:val="22"/>
          <w:szCs w:val="22"/>
          <w:lang w:eastAsia="en-GB"/>
        </w:rPr>
        <w:tab/>
      </w:r>
      <w:r>
        <w:rPr>
          <w:noProof/>
        </w:rPr>
        <w:t>Route Map</w:t>
      </w:r>
      <w:r>
        <w:rPr>
          <w:noProof/>
          <w:webHidden/>
        </w:rPr>
        <w:tab/>
      </w:r>
      <w:r>
        <w:rPr>
          <w:noProof/>
          <w:webHidden/>
        </w:rPr>
        <w:fldChar w:fldCharType="begin"/>
      </w:r>
      <w:r>
        <w:rPr>
          <w:noProof/>
          <w:webHidden/>
        </w:rPr>
        <w:instrText xml:space="preserve"> PAGEREF _Toc467591177 \h </w:instrText>
      </w:r>
      <w:r>
        <w:rPr>
          <w:noProof/>
          <w:webHidden/>
        </w:rPr>
      </w:r>
      <w:r>
        <w:rPr>
          <w:noProof/>
          <w:webHidden/>
        </w:rPr>
        <w:fldChar w:fldCharType="separate"/>
      </w:r>
      <w:r w:rsidR="00135F88">
        <w:rPr>
          <w:noProof/>
          <w:webHidden/>
        </w:rPr>
        <w:t>18</w:t>
      </w:r>
      <w:r>
        <w:rPr>
          <w:noProof/>
          <w:webHidden/>
        </w:rPr>
        <w:fldChar w:fldCharType="end"/>
      </w:r>
    </w:p>
    <w:p w:rsidR="00AD7E0C" w:rsidRDefault="00AD7E0C">
      <w:pPr>
        <w:pStyle w:val="TOC3"/>
        <w:tabs>
          <w:tab w:val="left" w:pos="1440"/>
        </w:tabs>
        <w:rPr>
          <w:rFonts w:eastAsiaTheme="minorEastAsia"/>
          <w:noProof/>
          <w:kern w:val="0"/>
          <w:sz w:val="22"/>
          <w:szCs w:val="22"/>
          <w:lang w:eastAsia="en-GB"/>
        </w:rPr>
      </w:pPr>
      <w:r>
        <w:rPr>
          <w:noProof/>
        </w:rPr>
        <w:t>2.2.2</w:t>
      </w:r>
      <w:r>
        <w:rPr>
          <w:rFonts w:eastAsiaTheme="minorEastAsia"/>
          <w:noProof/>
          <w:kern w:val="0"/>
          <w:sz w:val="22"/>
          <w:szCs w:val="22"/>
          <w:lang w:eastAsia="en-GB"/>
        </w:rPr>
        <w:tab/>
      </w:r>
      <w:r>
        <w:rPr>
          <w:noProof/>
        </w:rPr>
        <w:t>Cycle Facilities</w:t>
      </w:r>
      <w:r>
        <w:rPr>
          <w:noProof/>
          <w:webHidden/>
        </w:rPr>
        <w:tab/>
      </w:r>
      <w:r>
        <w:rPr>
          <w:noProof/>
          <w:webHidden/>
        </w:rPr>
        <w:fldChar w:fldCharType="begin"/>
      </w:r>
      <w:r>
        <w:rPr>
          <w:noProof/>
          <w:webHidden/>
        </w:rPr>
        <w:instrText xml:space="preserve"> PAGEREF _Toc467591178 \h </w:instrText>
      </w:r>
      <w:r>
        <w:rPr>
          <w:noProof/>
          <w:webHidden/>
        </w:rPr>
      </w:r>
      <w:r>
        <w:rPr>
          <w:noProof/>
          <w:webHidden/>
        </w:rPr>
        <w:fldChar w:fldCharType="separate"/>
      </w:r>
      <w:r w:rsidR="00135F88">
        <w:rPr>
          <w:noProof/>
          <w:webHidden/>
        </w:rPr>
        <w:t>18</w:t>
      </w:r>
      <w:r>
        <w:rPr>
          <w:noProof/>
          <w:webHidden/>
        </w:rPr>
        <w:fldChar w:fldCharType="end"/>
      </w:r>
    </w:p>
    <w:p w:rsidR="00AD7E0C" w:rsidRDefault="00AD7E0C">
      <w:pPr>
        <w:pStyle w:val="TOC3"/>
        <w:tabs>
          <w:tab w:val="left" w:pos="1440"/>
        </w:tabs>
        <w:rPr>
          <w:rFonts w:eastAsiaTheme="minorEastAsia"/>
          <w:noProof/>
          <w:kern w:val="0"/>
          <w:sz w:val="22"/>
          <w:szCs w:val="22"/>
          <w:lang w:eastAsia="en-GB"/>
        </w:rPr>
      </w:pPr>
      <w:r>
        <w:rPr>
          <w:noProof/>
        </w:rPr>
        <w:t>2.2.3</w:t>
      </w:r>
      <w:r>
        <w:rPr>
          <w:rFonts w:eastAsiaTheme="minorEastAsia"/>
          <w:noProof/>
          <w:kern w:val="0"/>
          <w:sz w:val="22"/>
          <w:szCs w:val="22"/>
          <w:lang w:eastAsia="en-GB"/>
        </w:rPr>
        <w:tab/>
      </w:r>
      <w:r>
        <w:rPr>
          <w:noProof/>
        </w:rPr>
        <w:t>Road condition</w:t>
      </w:r>
      <w:r>
        <w:rPr>
          <w:noProof/>
          <w:webHidden/>
        </w:rPr>
        <w:tab/>
      </w:r>
      <w:r>
        <w:rPr>
          <w:noProof/>
          <w:webHidden/>
        </w:rPr>
        <w:fldChar w:fldCharType="begin"/>
      </w:r>
      <w:r>
        <w:rPr>
          <w:noProof/>
          <w:webHidden/>
        </w:rPr>
        <w:instrText xml:space="preserve"> PAGEREF _Toc467591179 \h </w:instrText>
      </w:r>
      <w:r>
        <w:rPr>
          <w:noProof/>
          <w:webHidden/>
        </w:rPr>
      </w:r>
      <w:r>
        <w:rPr>
          <w:noProof/>
          <w:webHidden/>
        </w:rPr>
        <w:fldChar w:fldCharType="separate"/>
      </w:r>
      <w:r w:rsidR="00135F88">
        <w:rPr>
          <w:noProof/>
          <w:webHidden/>
        </w:rPr>
        <w:t>19</w:t>
      </w:r>
      <w:r>
        <w:rPr>
          <w:noProof/>
          <w:webHidden/>
        </w:rPr>
        <w:fldChar w:fldCharType="end"/>
      </w:r>
    </w:p>
    <w:p w:rsidR="00AD7E0C" w:rsidRDefault="00AD7E0C">
      <w:pPr>
        <w:pStyle w:val="TOC3"/>
        <w:tabs>
          <w:tab w:val="left" w:pos="1440"/>
        </w:tabs>
        <w:rPr>
          <w:rFonts w:eastAsiaTheme="minorEastAsia"/>
          <w:noProof/>
          <w:kern w:val="0"/>
          <w:sz w:val="22"/>
          <w:szCs w:val="22"/>
          <w:lang w:eastAsia="en-GB"/>
        </w:rPr>
      </w:pPr>
      <w:r>
        <w:rPr>
          <w:noProof/>
        </w:rPr>
        <w:t>2.2.4</w:t>
      </w:r>
      <w:r>
        <w:rPr>
          <w:rFonts w:eastAsiaTheme="minorEastAsia"/>
          <w:noProof/>
          <w:kern w:val="0"/>
          <w:sz w:val="22"/>
          <w:szCs w:val="22"/>
          <w:lang w:eastAsia="en-GB"/>
        </w:rPr>
        <w:tab/>
      </w:r>
      <w:r>
        <w:rPr>
          <w:noProof/>
        </w:rPr>
        <w:t>Pinch Points</w:t>
      </w:r>
      <w:r>
        <w:rPr>
          <w:noProof/>
          <w:webHidden/>
        </w:rPr>
        <w:tab/>
      </w:r>
      <w:r>
        <w:rPr>
          <w:noProof/>
          <w:webHidden/>
        </w:rPr>
        <w:fldChar w:fldCharType="begin"/>
      </w:r>
      <w:r>
        <w:rPr>
          <w:noProof/>
          <w:webHidden/>
        </w:rPr>
        <w:instrText xml:space="preserve"> PAGEREF _Toc467591180 \h </w:instrText>
      </w:r>
      <w:r>
        <w:rPr>
          <w:noProof/>
          <w:webHidden/>
        </w:rPr>
      </w:r>
      <w:r>
        <w:rPr>
          <w:noProof/>
          <w:webHidden/>
        </w:rPr>
        <w:fldChar w:fldCharType="separate"/>
      </w:r>
      <w:r w:rsidR="00135F88">
        <w:rPr>
          <w:noProof/>
          <w:webHidden/>
        </w:rPr>
        <w:t>19</w:t>
      </w:r>
      <w:r>
        <w:rPr>
          <w:noProof/>
          <w:webHidden/>
        </w:rPr>
        <w:fldChar w:fldCharType="end"/>
      </w:r>
    </w:p>
    <w:p w:rsidR="00AD7E0C" w:rsidRDefault="00AD7E0C">
      <w:pPr>
        <w:pStyle w:val="TOC3"/>
        <w:tabs>
          <w:tab w:val="left" w:pos="1440"/>
        </w:tabs>
        <w:rPr>
          <w:rFonts w:eastAsiaTheme="minorEastAsia"/>
          <w:noProof/>
          <w:kern w:val="0"/>
          <w:sz w:val="22"/>
          <w:szCs w:val="22"/>
          <w:lang w:eastAsia="en-GB"/>
        </w:rPr>
      </w:pPr>
      <w:r>
        <w:rPr>
          <w:noProof/>
        </w:rPr>
        <w:t>2.2.5</w:t>
      </w:r>
      <w:r>
        <w:rPr>
          <w:rFonts w:eastAsiaTheme="minorEastAsia"/>
          <w:noProof/>
          <w:kern w:val="0"/>
          <w:sz w:val="22"/>
          <w:szCs w:val="22"/>
          <w:lang w:eastAsia="en-GB"/>
        </w:rPr>
        <w:tab/>
      </w:r>
      <w:r>
        <w:rPr>
          <w:noProof/>
        </w:rPr>
        <w:t>Footpath Condition</w:t>
      </w:r>
      <w:r>
        <w:rPr>
          <w:noProof/>
          <w:webHidden/>
        </w:rPr>
        <w:tab/>
      </w:r>
      <w:r>
        <w:rPr>
          <w:noProof/>
          <w:webHidden/>
        </w:rPr>
        <w:fldChar w:fldCharType="begin"/>
      </w:r>
      <w:r>
        <w:rPr>
          <w:noProof/>
          <w:webHidden/>
        </w:rPr>
        <w:instrText xml:space="preserve"> PAGEREF _Toc467591181 \h </w:instrText>
      </w:r>
      <w:r>
        <w:rPr>
          <w:noProof/>
          <w:webHidden/>
        </w:rPr>
      </w:r>
      <w:r>
        <w:rPr>
          <w:noProof/>
          <w:webHidden/>
        </w:rPr>
        <w:fldChar w:fldCharType="separate"/>
      </w:r>
      <w:r w:rsidR="00135F88">
        <w:rPr>
          <w:noProof/>
          <w:webHidden/>
        </w:rPr>
        <w:t>19</w:t>
      </w:r>
      <w:r>
        <w:rPr>
          <w:noProof/>
          <w:webHidden/>
        </w:rPr>
        <w:fldChar w:fldCharType="end"/>
      </w:r>
    </w:p>
    <w:p w:rsidR="00AD7E0C" w:rsidRDefault="00AD7E0C">
      <w:pPr>
        <w:pStyle w:val="TOC3"/>
        <w:tabs>
          <w:tab w:val="left" w:pos="1440"/>
        </w:tabs>
        <w:rPr>
          <w:rFonts w:eastAsiaTheme="minorEastAsia"/>
          <w:noProof/>
          <w:kern w:val="0"/>
          <w:sz w:val="22"/>
          <w:szCs w:val="22"/>
          <w:lang w:eastAsia="en-GB"/>
        </w:rPr>
      </w:pPr>
      <w:r>
        <w:rPr>
          <w:noProof/>
        </w:rPr>
        <w:t>2.2.6</w:t>
      </w:r>
      <w:r>
        <w:rPr>
          <w:rFonts w:eastAsiaTheme="minorEastAsia"/>
          <w:noProof/>
          <w:kern w:val="0"/>
          <w:sz w:val="22"/>
          <w:szCs w:val="22"/>
          <w:lang w:eastAsia="en-GB"/>
        </w:rPr>
        <w:tab/>
      </w:r>
      <w:r>
        <w:rPr>
          <w:noProof/>
        </w:rPr>
        <w:t>Mobility Impaired and Disabled (MID)</w:t>
      </w:r>
      <w:r>
        <w:rPr>
          <w:noProof/>
          <w:webHidden/>
        </w:rPr>
        <w:tab/>
      </w:r>
      <w:r>
        <w:rPr>
          <w:noProof/>
          <w:webHidden/>
        </w:rPr>
        <w:fldChar w:fldCharType="begin"/>
      </w:r>
      <w:r>
        <w:rPr>
          <w:noProof/>
          <w:webHidden/>
        </w:rPr>
        <w:instrText xml:space="preserve"> PAGEREF _Toc467591182 \h </w:instrText>
      </w:r>
      <w:r>
        <w:rPr>
          <w:noProof/>
          <w:webHidden/>
        </w:rPr>
      </w:r>
      <w:r>
        <w:rPr>
          <w:noProof/>
          <w:webHidden/>
        </w:rPr>
        <w:fldChar w:fldCharType="separate"/>
      </w:r>
      <w:r w:rsidR="00135F88">
        <w:rPr>
          <w:noProof/>
          <w:webHidden/>
        </w:rPr>
        <w:t>20</w:t>
      </w:r>
      <w:r>
        <w:rPr>
          <w:noProof/>
          <w:webHidden/>
        </w:rPr>
        <w:fldChar w:fldCharType="end"/>
      </w:r>
    </w:p>
    <w:p w:rsidR="00AD7E0C" w:rsidRDefault="00AD7E0C">
      <w:pPr>
        <w:pStyle w:val="TOC3"/>
        <w:tabs>
          <w:tab w:val="left" w:pos="1440"/>
        </w:tabs>
        <w:rPr>
          <w:rFonts w:eastAsiaTheme="minorEastAsia"/>
          <w:noProof/>
          <w:kern w:val="0"/>
          <w:sz w:val="22"/>
          <w:szCs w:val="22"/>
          <w:lang w:eastAsia="en-GB"/>
        </w:rPr>
      </w:pPr>
      <w:r>
        <w:rPr>
          <w:noProof/>
        </w:rPr>
        <w:t>2.2.7</w:t>
      </w:r>
      <w:r>
        <w:rPr>
          <w:rFonts w:eastAsiaTheme="minorEastAsia"/>
          <w:noProof/>
          <w:kern w:val="0"/>
          <w:sz w:val="22"/>
          <w:szCs w:val="22"/>
          <w:lang w:eastAsia="en-GB"/>
        </w:rPr>
        <w:tab/>
      </w:r>
      <w:r>
        <w:rPr>
          <w:noProof/>
        </w:rPr>
        <w:t>Dangerous Structures/Buildings</w:t>
      </w:r>
      <w:r>
        <w:rPr>
          <w:noProof/>
          <w:webHidden/>
        </w:rPr>
        <w:tab/>
      </w:r>
      <w:r>
        <w:rPr>
          <w:noProof/>
          <w:webHidden/>
        </w:rPr>
        <w:fldChar w:fldCharType="begin"/>
      </w:r>
      <w:r>
        <w:rPr>
          <w:noProof/>
          <w:webHidden/>
        </w:rPr>
        <w:instrText xml:space="preserve"> PAGEREF _Toc467591183 \h </w:instrText>
      </w:r>
      <w:r>
        <w:rPr>
          <w:noProof/>
          <w:webHidden/>
        </w:rPr>
      </w:r>
      <w:r>
        <w:rPr>
          <w:noProof/>
          <w:webHidden/>
        </w:rPr>
        <w:fldChar w:fldCharType="separate"/>
      </w:r>
      <w:r w:rsidR="00135F88">
        <w:rPr>
          <w:noProof/>
          <w:webHidden/>
        </w:rPr>
        <w:t>21</w:t>
      </w:r>
      <w:r>
        <w:rPr>
          <w:noProof/>
          <w:webHidden/>
        </w:rPr>
        <w:fldChar w:fldCharType="end"/>
      </w:r>
    </w:p>
    <w:p w:rsidR="00AD7E0C" w:rsidRDefault="00AD7E0C">
      <w:pPr>
        <w:pStyle w:val="TOC3"/>
        <w:tabs>
          <w:tab w:val="left" w:pos="1440"/>
        </w:tabs>
        <w:rPr>
          <w:rFonts w:eastAsiaTheme="minorEastAsia"/>
          <w:noProof/>
          <w:kern w:val="0"/>
          <w:sz w:val="22"/>
          <w:szCs w:val="22"/>
          <w:lang w:eastAsia="en-GB"/>
        </w:rPr>
      </w:pPr>
      <w:r>
        <w:rPr>
          <w:noProof/>
        </w:rPr>
        <w:t>2.2.8</w:t>
      </w:r>
      <w:r>
        <w:rPr>
          <w:rFonts w:eastAsiaTheme="minorEastAsia"/>
          <w:noProof/>
          <w:kern w:val="0"/>
          <w:sz w:val="22"/>
          <w:szCs w:val="22"/>
          <w:lang w:eastAsia="en-GB"/>
        </w:rPr>
        <w:tab/>
      </w:r>
      <w:r>
        <w:rPr>
          <w:noProof/>
        </w:rPr>
        <w:t>Public Lighting</w:t>
      </w:r>
      <w:r>
        <w:rPr>
          <w:noProof/>
          <w:webHidden/>
        </w:rPr>
        <w:tab/>
      </w:r>
      <w:r>
        <w:rPr>
          <w:noProof/>
          <w:webHidden/>
        </w:rPr>
        <w:fldChar w:fldCharType="begin"/>
      </w:r>
      <w:r>
        <w:rPr>
          <w:noProof/>
          <w:webHidden/>
        </w:rPr>
        <w:instrText xml:space="preserve"> PAGEREF _Toc467591184 \h </w:instrText>
      </w:r>
      <w:r>
        <w:rPr>
          <w:noProof/>
          <w:webHidden/>
        </w:rPr>
      </w:r>
      <w:r>
        <w:rPr>
          <w:noProof/>
          <w:webHidden/>
        </w:rPr>
        <w:fldChar w:fldCharType="separate"/>
      </w:r>
      <w:r w:rsidR="00135F88">
        <w:rPr>
          <w:noProof/>
          <w:webHidden/>
        </w:rPr>
        <w:t>21</w:t>
      </w:r>
      <w:r>
        <w:rPr>
          <w:noProof/>
          <w:webHidden/>
        </w:rPr>
        <w:fldChar w:fldCharType="end"/>
      </w:r>
    </w:p>
    <w:p w:rsidR="00AD7E0C" w:rsidRDefault="00AD7E0C">
      <w:pPr>
        <w:pStyle w:val="TOC3"/>
        <w:tabs>
          <w:tab w:val="left" w:pos="1440"/>
        </w:tabs>
        <w:rPr>
          <w:rFonts w:eastAsiaTheme="minorEastAsia"/>
          <w:noProof/>
          <w:kern w:val="0"/>
          <w:sz w:val="22"/>
          <w:szCs w:val="22"/>
          <w:lang w:eastAsia="en-GB"/>
        </w:rPr>
      </w:pPr>
      <w:r>
        <w:rPr>
          <w:noProof/>
        </w:rPr>
        <w:t>2.2.9</w:t>
      </w:r>
      <w:r>
        <w:rPr>
          <w:rFonts w:eastAsiaTheme="minorEastAsia"/>
          <w:noProof/>
          <w:kern w:val="0"/>
          <w:sz w:val="22"/>
          <w:szCs w:val="22"/>
          <w:lang w:eastAsia="en-GB"/>
        </w:rPr>
        <w:tab/>
      </w:r>
      <w:r>
        <w:rPr>
          <w:noProof/>
        </w:rPr>
        <w:t>Access Points</w:t>
      </w:r>
      <w:r>
        <w:rPr>
          <w:noProof/>
          <w:webHidden/>
        </w:rPr>
        <w:tab/>
      </w:r>
      <w:r>
        <w:rPr>
          <w:noProof/>
          <w:webHidden/>
        </w:rPr>
        <w:fldChar w:fldCharType="begin"/>
      </w:r>
      <w:r>
        <w:rPr>
          <w:noProof/>
          <w:webHidden/>
        </w:rPr>
        <w:instrText xml:space="preserve"> PAGEREF _Toc467591185 \h </w:instrText>
      </w:r>
      <w:r>
        <w:rPr>
          <w:noProof/>
          <w:webHidden/>
        </w:rPr>
      </w:r>
      <w:r>
        <w:rPr>
          <w:noProof/>
          <w:webHidden/>
        </w:rPr>
        <w:fldChar w:fldCharType="separate"/>
      </w:r>
      <w:r w:rsidR="00135F88">
        <w:rPr>
          <w:noProof/>
          <w:webHidden/>
        </w:rPr>
        <w:t>21</w:t>
      </w:r>
      <w:r>
        <w:rPr>
          <w:noProof/>
          <w:webHidden/>
        </w:rPr>
        <w:fldChar w:fldCharType="end"/>
      </w:r>
    </w:p>
    <w:p w:rsidR="00AD7E0C" w:rsidRDefault="00AD7E0C">
      <w:pPr>
        <w:pStyle w:val="TOC3"/>
        <w:tabs>
          <w:tab w:val="left" w:pos="1440"/>
        </w:tabs>
        <w:rPr>
          <w:rFonts w:eastAsiaTheme="minorEastAsia"/>
          <w:noProof/>
          <w:kern w:val="0"/>
          <w:sz w:val="22"/>
          <w:szCs w:val="22"/>
          <w:lang w:eastAsia="en-GB"/>
        </w:rPr>
      </w:pPr>
      <w:r>
        <w:rPr>
          <w:noProof/>
        </w:rPr>
        <w:t>2.2.10</w:t>
      </w:r>
      <w:r>
        <w:rPr>
          <w:rFonts w:eastAsiaTheme="minorEastAsia"/>
          <w:noProof/>
          <w:kern w:val="0"/>
          <w:sz w:val="22"/>
          <w:szCs w:val="22"/>
          <w:lang w:eastAsia="en-GB"/>
        </w:rPr>
        <w:tab/>
      </w:r>
      <w:r>
        <w:rPr>
          <w:noProof/>
        </w:rPr>
        <w:t>Electricity Poles</w:t>
      </w:r>
      <w:r>
        <w:rPr>
          <w:noProof/>
          <w:webHidden/>
        </w:rPr>
        <w:tab/>
      </w:r>
      <w:r>
        <w:rPr>
          <w:noProof/>
          <w:webHidden/>
        </w:rPr>
        <w:fldChar w:fldCharType="begin"/>
      </w:r>
      <w:r>
        <w:rPr>
          <w:noProof/>
          <w:webHidden/>
        </w:rPr>
        <w:instrText xml:space="preserve"> PAGEREF _Toc467591186 \h </w:instrText>
      </w:r>
      <w:r>
        <w:rPr>
          <w:noProof/>
          <w:webHidden/>
        </w:rPr>
      </w:r>
      <w:r>
        <w:rPr>
          <w:noProof/>
          <w:webHidden/>
        </w:rPr>
        <w:fldChar w:fldCharType="separate"/>
      </w:r>
      <w:r w:rsidR="00135F88">
        <w:rPr>
          <w:noProof/>
          <w:webHidden/>
        </w:rPr>
        <w:t>22</w:t>
      </w:r>
      <w:r>
        <w:rPr>
          <w:noProof/>
          <w:webHidden/>
        </w:rPr>
        <w:fldChar w:fldCharType="end"/>
      </w:r>
    </w:p>
    <w:p w:rsidR="00AD7E0C" w:rsidRDefault="00AD7E0C">
      <w:pPr>
        <w:pStyle w:val="TOC2"/>
        <w:tabs>
          <w:tab w:val="left" w:pos="1134"/>
        </w:tabs>
        <w:rPr>
          <w:rFonts w:eastAsiaTheme="minorEastAsia"/>
          <w:noProof/>
          <w:kern w:val="0"/>
          <w:sz w:val="22"/>
          <w:szCs w:val="22"/>
          <w:lang w:eastAsia="en-GB"/>
        </w:rPr>
      </w:pPr>
      <w:r>
        <w:rPr>
          <w:noProof/>
        </w:rPr>
        <w:t>2.3</w:t>
      </w:r>
      <w:r>
        <w:rPr>
          <w:rFonts w:eastAsiaTheme="minorEastAsia"/>
          <w:noProof/>
          <w:kern w:val="0"/>
          <w:sz w:val="22"/>
          <w:szCs w:val="22"/>
          <w:lang w:eastAsia="en-GB"/>
        </w:rPr>
        <w:tab/>
      </w:r>
      <w:r>
        <w:rPr>
          <w:noProof/>
        </w:rPr>
        <w:t>Route Option R3: Seán Moore Road/Pidgeon House Road/Cambridge Road/Thorncastle Street/ Bridge Street/Ringsend Road/Pearce Street/Sandwith Street Lower</w:t>
      </w:r>
      <w:r>
        <w:rPr>
          <w:noProof/>
          <w:webHidden/>
        </w:rPr>
        <w:tab/>
      </w:r>
      <w:r>
        <w:rPr>
          <w:noProof/>
          <w:webHidden/>
        </w:rPr>
        <w:fldChar w:fldCharType="begin"/>
      </w:r>
      <w:r>
        <w:rPr>
          <w:noProof/>
          <w:webHidden/>
        </w:rPr>
        <w:instrText xml:space="preserve"> PAGEREF _Toc467591187 \h </w:instrText>
      </w:r>
      <w:r>
        <w:rPr>
          <w:noProof/>
          <w:webHidden/>
        </w:rPr>
      </w:r>
      <w:r>
        <w:rPr>
          <w:noProof/>
          <w:webHidden/>
        </w:rPr>
        <w:fldChar w:fldCharType="separate"/>
      </w:r>
      <w:r w:rsidR="00135F88">
        <w:rPr>
          <w:noProof/>
          <w:webHidden/>
        </w:rPr>
        <w:t>23</w:t>
      </w:r>
      <w:r>
        <w:rPr>
          <w:noProof/>
          <w:webHidden/>
        </w:rPr>
        <w:fldChar w:fldCharType="end"/>
      </w:r>
    </w:p>
    <w:p w:rsidR="00AD7E0C" w:rsidRDefault="00AD7E0C">
      <w:pPr>
        <w:pStyle w:val="TOC3"/>
        <w:tabs>
          <w:tab w:val="left" w:pos="1440"/>
        </w:tabs>
        <w:rPr>
          <w:rFonts w:eastAsiaTheme="minorEastAsia"/>
          <w:noProof/>
          <w:kern w:val="0"/>
          <w:sz w:val="22"/>
          <w:szCs w:val="22"/>
          <w:lang w:eastAsia="en-GB"/>
        </w:rPr>
      </w:pPr>
      <w:r>
        <w:rPr>
          <w:noProof/>
        </w:rPr>
        <w:t>2.3.1</w:t>
      </w:r>
      <w:r>
        <w:rPr>
          <w:rFonts w:eastAsiaTheme="minorEastAsia"/>
          <w:noProof/>
          <w:kern w:val="0"/>
          <w:sz w:val="22"/>
          <w:szCs w:val="22"/>
          <w:lang w:eastAsia="en-GB"/>
        </w:rPr>
        <w:tab/>
      </w:r>
      <w:r>
        <w:rPr>
          <w:noProof/>
        </w:rPr>
        <w:t>Route Map</w:t>
      </w:r>
      <w:r>
        <w:rPr>
          <w:noProof/>
          <w:webHidden/>
        </w:rPr>
        <w:tab/>
      </w:r>
      <w:r>
        <w:rPr>
          <w:noProof/>
          <w:webHidden/>
        </w:rPr>
        <w:fldChar w:fldCharType="begin"/>
      </w:r>
      <w:r>
        <w:rPr>
          <w:noProof/>
          <w:webHidden/>
        </w:rPr>
        <w:instrText xml:space="preserve"> PAGEREF _Toc467591188 \h </w:instrText>
      </w:r>
      <w:r>
        <w:rPr>
          <w:noProof/>
          <w:webHidden/>
        </w:rPr>
      </w:r>
      <w:r>
        <w:rPr>
          <w:noProof/>
          <w:webHidden/>
        </w:rPr>
        <w:fldChar w:fldCharType="separate"/>
      </w:r>
      <w:r w:rsidR="00135F88">
        <w:rPr>
          <w:noProof/>
          <w:webHidden/>
        </w:rPr>
        <w:t>23</w:t>
      </w:r>
      <w:r>
        <w:rPr>
          <w:noProof/>
          <w:webHidden/>
        </w:rPr>
        <w:fldChar w:fldCharType="end"/>
      </w:r>
    </w:p>
    <w:p w:rsidR="00AD7E0C" w:rsidRDefault="00AD7E0C">
      <w:pPr>
        <w:pStyle w:val="TOC3"/>
        <w:tabs>
          <w:tab w:val="left" w:pos="1440"/>
        </w:tabs>
        <w:rPr>
          <w:rFonts w:eastAsiaTheme="minorEastAsia"/>
          <w:noProof/>
          <w:kern w:val="0"/>
          <w:sz w:val="22"/>
          <w:szCs w:val="22"/>
          <w:lang w:eastAsia="en-GB"/>
        </w:rPr>
      </w:pPr>
      <w:r>
        <w:rPr>
          <w:noProof/>
        </w:rPr>
        <w:t>2.3.2</w:t>
      </w:r>
      <w:r>
        <w:rPr>
          <w:rFonts w:eastAsiaTheme="minorEastAsia"/>
          <w:noProof/>
          <w:kern w:val="0"/>
          <w:sz w:val="22"/>
          <w:szCs w:val="22"/>
          <w:lang w:eastAsia="en-GB"/>
        </w:rPr>
        <w:tab/>
      </w:r>
      <w:r>
        <w:rPr>
          <w:noProof/>
        </w:rPr>
        <w:t>Cycle Facilities</w:t>
      </w:r>
      <w:r>
        <w:rPr>
          <w:noProof/>
          <w:webHidden/>
        </w:rPr>
        <w:tab/>
      </w:r>
      <w:r>
        <w:rPr>
          <w:noProof/>
          <w:webHidden/>
        </w:rPr>
        <w:fldChar w:fldCharType="begin"/>
      </w:r>
      <w:r>
        <w:rPr>
          <w:noProof/>
          <w:webHidden/>
        </w:rPr>
        <w:instrText xml:space="preserve"> PAGEREF _Toc467591189 \h </w:instrText>
      </w:r>
      <w:r>
        <w:rPr>
          <w:noProof/>
          <w:webHidden/>
        </w:rPr>
      </w:r>
      <w:r>
        <w:rPr>
          <w:noProof/>
          <w:webHidden/>
        </w:rPr>
        <w:fldChar w:fldCharType="separate"/>
      </w:r>
      <w:r w:rsidR="00135F88">
        <w:rPr>
          <w:noProof/>
          <w:webHidden/>
        </w:rPr>
        <w:t>23</w:t>
      </w:r>
      <w:r>
        <w:rPr>
          <w:noProof/>
          <w:webHidden/>
        </w:rPr>
        <w:fldChar w:fldCharType="end"/>
      </w:r>
    </w:p>
    <w:p w:rsidR="00AD7E0C" w:rsidRDefault="00AD7E0C">
      <w:pPr>
        <w:pStyle w:val="TOC3"/>
        <w:tabs>
          <w:tab w:val="left" w:pos="1440"/>
        </w:tabs>
        <w:rPr>
          <w:rFonts w:eastAsiaTheme="minorEastAsia"/>
          <w:noProof/>
          <w:kern w:val="0"/>
          <w:sz w:val="22"/>
          <w:szCs w:val="22"/>
          <w:lang w:eastAsia="en-GB"/>
        </w:rPr>
      </w:pPr>
      <w:r>
        <w:rPr>
          <w:noProof/>
        </w:rPr>
        <w:t>2.3.3</w:t>
      </w:r>
      <w:r>
        <w:rPr>
          <w:rFonts w:eastAsiaTheme="minorEastAsia"/>
          <w:noProof/>
          <w:kern w:val="0"/>
          <w:sz w:val="22"/>
          <w:szCs w:val="22"/>
          <w:lang w:eastAsia="en-GB"/>
        </w:rPr>
        <w:tab/>
      </w:r>
      <w:r>
        <w:rPr>
          <w:noProof/>
        </w:rPr>
        <w:t>Road condition</w:t>
      </w:r>
      <w:r>
        <w:rPr>
          <w:noProof/>
          <w:webHidden/>
        </w:rPr>
        <w:tab/>
      </w:r>
      <w:r>
        <w:rPr>
          <w:noProof/>
          <w:webHidden/>
        </w:rPr>
        <w:fldChar w:fldCharType="begin"/>
      </w:r>
      <w:r>
        <w:rPr>
          <w:noProof/>
          <w:webHidden/>
        </w:rPr>
        <w:instrText xml:space="preserve"> PAGEREF _Toc467591190 \h </w:instrText>
      </w:r>
      <w:r>
        <w:rPr>
          <w:noProof/>
          <w:webHidden/>
        </w:rPr>
      </w:r>
      <w:r>
        <w:rPr>
          <w:noProof/>
          <w:webHidden/>
        </w:rPr>
        <w:fldChar w:fldCharType="separate"/>
      </w:r>
      <w:r w:rsidR="00135F88">
        <w:rPr>
          <w:noProof/>
          <w:webHidden/>
        </w:rPr>
        <w:t>25</w:t>
      </w:r>
      <w:r>
        <w:rPr>
          <w:noProof/>
          <w:webHidden/>
        </w:rPr>
        <w:fldChar w:fldCharType="end"/>
      </w:r>
    </w:p>
    <w:p w:rsidR="00AD7E0C" w:rsidRDefault="00AD7E0C">
      <w:pPr>
        <w:pStyle w:val="TOC3"/>
        <w:tabs>
          <w:tab w:val="left" w:pos="1440"/>
        </w:tabs>
        <w:rPr>
          <w:rFonts w:eastAsiaTheme="minorEastAsia"/>
          <w:noProof/>
          <w:kern w:val="0"/>
          <w:sz w:val="22"/>
          <w:szCs w:val="22"/>
          <w:lang w:eastAsia="en-GB"/>
        </w:rPr>
      </w:pPr>
      <w:r>
        <w:rPr>
          <w:noProof/>
        </w:rPr>
        <w:t>2.3.4</w:t>
      </w:r>
      <w:r>
        <w:rPr>
          <w:rFonts w:eastAsiaTheme="minorEastAsia"/>
          <w:noProof/>
          <w:kern w:val="0"/>
          <w:sz w:val="22"/>
          <w:szCs w:val="22"/>
          <w:lang w:eastAsia="en-GB"/>
        </w:rPr>
        <w:tab/>
      </w:r>
      <w:r>
        <w:rPr>
          <w:noProof/>
        </w:rPr>
        <w:t>Pinch Points</w:t>
      </w:r>
      <w:r>
        <w:rPr>
          <w:noProof/>
          <w:webHidden/>
        </w:rPr>
        <w:tab/>
      </w:r>
      <w:r>
        <w:rPr>
          <w:noProof/>
          <w:webHidden/>
        </w:rPr>
        <w:fldChar w:fldCharType="begin"/>
      </w:r>
      <w:r>
        <w:rPr>
          <w:noProof/>
          <w:webHidden/>
        </w:rPr>
        <w:instrText xml:space="preserve"> PAGEREF _Toc467591191 \h </w:instrText>
      </w:r>
      <w:r>
        <w:rPr>
          <w:noProof/>
          <w:webHidden/>
        </w:rPr>
      </w:r>
      <w:r>
        <w:rPr>
          <w:noProof/>
          <w:webHidden/>
        </w:rPr>
        <w:fldChar w:fldCharType="separate"/>
      </w:r>
      <w:r w:rsidR="00135F88">
        <w:rPr>
          <w:noProof/>
          <w:webHidden/>
        </w:rPr>
        <w:t>25</w:t>
      </w:r>
      <w:r>
        <w:rPr>
          <w:noProof/>
          <w:webHidden/>
        </w:rPr>
        <w:fldChar w:fldCharType="end"/>
      </w:r>
    </w:p>
    <w:p w:rsidR="00AD7E0C" w:rsidRDefault="00AD7E0C">
      <w:pPr>
        <w:pStyle w:val="TOC3"/>
        <w:tabs>
          <w:tab w:val="left" w:pos="1440"/>
        </w:tabs>
        <w:rPr>
          <w:rFonts w:eastAsiaTheme="minorEastAsia"/>
          <w:noProof/>
          <w:kern w:val="0"/>
          <w:sz w:val="22"/>
          <w:szCs w:val="22"/>
          <w:lang w:eastAsia="en-GB"/>
        </w:rPr>
      </w:pPr>
      <w:r>
        <w:rPr>
          <w:noProof/>
        </w:rPr>
        <w:t>2.3.5</w:t>
      </w:r>
      <w:r>
        <w:rPr>
          <w:rFonts w:eastAsiaTheme="minorEastAsia"/>
          <w:noProof/>
          <w:kern w:val="0"/>
          <w:sz w:val="22"/>
          <w:szCs w:val="22"/>
          <w:lang w:eastAsia="en-GB"/>
        </w:rPr>
        <w:tab/>
      </w:r>
      <w:r>
        <w:rPr>
          <w:noProof/>
        </w:rPr>
        <w:t>Footpath Condition</w:t>
      </w:r>
      <w:r>
        <w:rPr>
          <w:noProof/>
          <w:webHidden/>
        </w:rPr>
        <w:tab/>
      </w:r>
      <w:r>
        <w:rPr>
          <w:noProof/>
          <w:webHidden/>
        </w:rPr>
        <w:fldChar w:fldCharType="begin"/>
      </w:r>
      <w:r>
        <w:rPr>
          <w:noProof/>
          <w:webHidden/>
        </w:rPr>
        <w:instrText xml:space="preserve"> PAGEREF _Toc467591192 \h </w:instrText>
      </w:r>
      <w:r>
        <w:rPr>
          <w:noProof/>
          <w:webHidden/>
        </w:rPr>
      </w:r>
      <w:r>
        <w:rPr>
          <w:noProof/>
          <w:webHidden/>
        </w:rPr>
        <w:fldChar w:fldCharType="separate"/>
      </w:r>
      <w:r w:rsidR="00135F88">
        <w:rPr>
          <w:noProof/>
          <w:webHidden/>
        </w:rPr>
        <w:t>26</w:t>
      </w:r>
      <w:r>
        <w:rPr>
          <w:noProof/>
          <w:webHidden/>
        </w:rPr>
        <w:fldChar w:fldCharType="end"/>
      </w:r>
    </w:p>
    <w:p w:rsidR="00AD7E0C" w:rsidRDefault="00AD7E0C">
      <w:pPr>
        <w:pStyle w:val="TOC3"/>
        <w:tabs>
          <w:tab w:val="left" w:pos="1440"/>
        </w:tabs>
        <w:rPr>
          <w:rFonts w:eastAsiaTheme="minorEastAsia"/>
          <w:noProof/>
          <w:kern w:val="0"/>
          <w:sz w:val="22"/>
          <w:szCs w:val="22"/>
          <w:lang w:eastAsia="en-GB"/>
        </w:rPr>
      </w:pPr>
      <w:r>
        <w:rPr>
          <w:noProof/>
        </w:rPr>
        <w:t>2.3.6</w:t>
      </w:r>
      <w:r>
        <w:rPr>
          <w:rFonts w:eastAsiaTheme="minorEastAsia"/>
          <w:noProof/>
          <w:kern w:val="0"/>
          <w:sz w:val="22"/>
          <w:szCs w:val="22"/>
          <w:lang w:eastAsia="en-GB"/>
        </w:rPr>
        <w:tab/>
      </w:r>
      <w:r>
        <w:rPr>
          <w:noProof/>
        </w:rPr>
        <w:t>Mobility Impaired and Disabled (MID)</w:t>
      </w:r>
      <w:r>
        <w:rPr>
          <w:noProof/>
          <w:webHidden/>
        </w:rPr>
        <w:tab/>
      </w:r>
      <w:r>
        <w:rPr>
          <w:noProof/>
          <w:webHidden/>
        </w:rPr>
        <w:fldChar w:fldCharType="begin"/>
      </w:r>
      <w:r>
        <w:rPr>
          <w:noProof/>
          <w:webHidden/>
        </w:rPr>
        <w:instrText xml:space="preserve"> PAGEREF _Toc467591193 \h </w:instrText>
      </w:r>
      <w:r>
        <w:rPr>
          <w:noProof/>
          <w:webHidden/>
        </w:rPr>
      </w:r>
      <w:r>
        <w:rPr>
          <w:noProof/>
          <w:webHidden/>
        </w:rPr>
        <w:fldChar w:fldCharType="separate"/>
      </w:r>
      <w:r w:rsidR="00135F88">
        <w:rPr>
          <w:noProof/>
          <w:webHidden/>
        </w:rPr>
        <w:t>27</w:t>
      </w:r>
      <w:r>
        <w:rPr>
          <w:noProof/>
          <w:webHidden/>
        </w:rPr>
        <w:fldChar w:fldCharType="end"/>
      </w:r>
    </w:p>
    <w:p w:rsidR="00AD7E0C" w:rsidRDefault="00AD7E0C">
      <w:pPr>
        <w:pStyle w:val="TOC3"/>
        <w:tabs>
          <w:tab w:val="left" w:pos="1440"/>
        </w:tabs>
        <w:rPr>
          <w:rFonts w:eastAsiaTheme="minorEastAsia"/>
          <w:noProof/>
          <w:kern w:val="0"/>
          <w:sz w:val="22"/>
          <w:szCs w:val="22"/>
          <w:lang w:eastAsia="en-GB"/>
        </w:rPr>
      </w:pPr>
      <w:r>
        <w:rPr>
          <w:noProof/>
        </w:rPr>
        <w:t>2.3.7</w:t>
      </w:r>
      <w:r>
        <w:rPr>
          <w:rFonts w:eastAsiaTheme="minorEastAsia"/>
          <w:noProof/>
          <w:kern w:val="0"/>
          <w:sz w:val="22"/>
          <w:szCs w:val="22"/>
          <w:lang w:eastAsia="en-GB"/>
        </w:rPr>
        <w:tab/>
      </w:r>
      <w:r>
        <w:rPr>
          <w:noProof/>
        </w:rPr>
        <w:t>Dangerous Structures/Buildings</w:t>
      </w:r>
      <w:r>
        <w:rPr>
          <w:noProof/>
          <w:webHidden/>
        </w:rPr>
        <w:tab/>
      </w:r>
      <w:r>
        <w:rPr>
          <w:noProof/>
          <w:webHidden/>
        </w:rPr>
        <w:fldChar w:fldCharType="begin"/>
      </w:r>
      <w:r>
        <w:rPr>
          <w:noProof/>
          <w:webHidden/>
        </w:rPr>
        <w:instrText xml:space="preserve"> PAGEREF _Toc467591194 \h </w:instrText>
      </w:r>
      <w:r>
        <w:rPr>
          <w:noProof/>
          <w:webHidden/>
        </w:rPr>
      </w:r>
      <w:r>
        <w:rPr>
          <w:noProof/>
          <w:webHidden/>
        </w:rPr>
        <w:fldChar w:fldCharType="separate"/>
      </w:r>
      <w:r w:rsidR="00135F88">
        <w:rPr>
          <w:noProof/>
          <w:webHidden/>
        </w:rPr>
        <w:t>29</w:t>
      </w:r>
      <w:r>
        <w:rPr>
          <w:noProof/>
          <w:webHidden/>
        </w:rPr>
        <w:fldChar w:fldCharType="end"/>
      </w:r>
    </w:p>
    <w:p w:rsidR="00AD7E0C" w:rsidRDefault="00AD7E0C">
      <w:pPr>
        <w:pStyle w:val="TOC3"/>
        <w:tabs>
          <w:tab w:val="left" w:pos="1440"/>
        </w:tabs>
        <w:rPr>
          <w:rFonts w:eastAsiaTheme="minorEastAsia"/>
          <w:noProof/>
          <w:kern w:val="0"/>
          <w:sz w:val="22"/>
          <w:szCs w:val="22"/>
          <w:lang w:eastAsia="en-GB"/>
        </w:rPr>
      </w:pPr>
      <w:r>
        <w:rPr>
          <w:noProof/>
        </w:rPr>
        <w:t>2.3.8</w:t>
      </w:r>
      <w:r>
        <w:rPr>
          <w:rFonts w:eastAsiaTheme="minorEastAsia"/>
          <w:noProof/>
          <w:kern w:val="0"/>
          <w:sz w:val="22"/>
          <w:szCs w:val="22"/>
          <w:lang w:eastAsia="en-GB"/>
        </w:rPr>
        <w:tab/>
      </w:r>
      <w:r>
        <w:rPr>
          <w:noProof/>
        </w:rPr>
        <w:t>Public Lighting</w:t>
      </w:r>
      <w:r>
        <w:rPr>
          <w:noProof/>
          <w:webHidden/>
        </w:rPr>
        <w:tab/>
      </w:r>
      <w:r>
        <w:rPr>
          <w:noProof/>
          <w:webHidden/>
        </w:rPr>
        <w:fldChar w:fldCharType="begin"/>
      </w:r>
      <w:r>
        <w:rPr>
          <w:noProof/>
          <w:webHidden/>
        </w:rPr>
        <w:instrText xml:space="preserve"> PAGEREF _Toc467591195 \h </w:instrText>
      </w:r>
      <w:r>
        <w:rPr>
          <w:noProof/>
          <w:webHidden/>
        </w:rPr>
      </w:r>
      <w:r>
        <w:rPr>
          <w:noProof/>
          <w:webHidden/>
        </w:rPr>
        <w:fldChar w:fldCharType="separate"/>
      </w:r>
      <w:r w:rsidR="00135F88">
        <w:rPr>
          <w:noProof/>
          <w:webHidden/>
        </w:rPr>
        <w:t>29</w:t>
      </w:r>
      <w:r>
        <w:rPr>
          <w:noProof/>
          <w:webHidden/>
        </w:rPr>
        <w:fldChar w:fldCharType="end"/>
      </w:r>
    </w:p>
    <w:p w:rsidR="00AD7E0C" w:rsidRDefault="00AD7E0C">
      <w:pPr>
        <w:pStyle w:val="TOC3"/>
        <w:tabs>
          <w:tab w:val="left" w:pos="1440"/>
        </w:tabs>
        <w:rPr>
          <w:rFonts w:eastAsiaTheme="minorEastAsia"/>
          <w:noProof/>
          <w:kern w:val="0"/>
          <w:sz w:val="22"/>
          <w:szCs w:val="22"/>
          <w:lang w:eastAsia="en-GB"/>
        </w:rPr>
      </w:pPr>
      <w:r>
        <w:rPr>
          <w:noProof/>
        </w:rPr>
        <w:t>2.3.9</w:t>
      </w:r>
      <w:r>
        <w:rPr>
          <w:rFonts w:eastAsiaTheme="minorEastAsia"/>
          <w:noProof/>
          <w:kern w:val="0"/>
          <w:sz w:val="22"/>
          <w:szCs w:val="22"/>
          <w:lang w:eastAsia="en-GB"/>
        </w:rPr>
        <w:tab/>
      </w:r>
      <w:r>
        <w:rPr>
          <w:noProof/>
        </w:rPr>
        <w:t>Access Points</w:t>
      </w:r>
      <w:r>
        <w:rPr>
          <w:noProof/>
          <w:webHidden/>
        </w:rPr>
        <w:tab/>
      </w:r>
      <w:r>
        <w:rPr>
          <w:noProof/>
          <w:webHidden/>
        </w:rPr>
        <w:fldChar w:fldCharType="begin"/>
      </w:r>
      <w:r>
        <w:rPr>
          <w:noProof/>
          <w:webHidden/>
        </w:rPr>
        <w:instrText xml:space="preserve"> PAGEREF _Toc467591196 \h </w:instrText>
      </w:r>
      <w:r>
        <w:rPr>
          <w:noProof/>
          <w:webHidden/>
        </w:rPr>
      </w:r>
      <w:r>
        <w:rPr>
          <w:noProof/>
          <w:webHidden/>
        </w:rPr>
        <w:fldChar w:fldCharType="separate"/>
      </w:r>
      <w:r w:rsidR="00135F88">
        <w:rPr>
          <w:noProof/>
          <w:webHidden/>
        </w:rPr>
        <w:t>29</w:t>
      </w:r>
      <w:r>
        <w:rPr>
          <w:noProof/>
          <w:webHidden/>
        </w:rPr>
        <w:fldChar w:fldCharType="end"/>
      </w:r>
    </w:p>
    <w:p w:rsidR="00AD7E0C" w:rsidRDefault="00AD7E0C">
      <w:pPr>
        <w:pStyle w:val="TOC3"/>
        <w:tabs>
          <w:tab w:val="left" w:pos="1440"/>
        </w:tabs>
        <w:rPr>
          <w:rFonts w:eastAsiaTheme="minorEastAsia"/>
          <w:noProof/>
          <w:kern w:val="0"/>
          <w:sz w:val="22"/>
          <w:szCs w:val="22"/>
          <w:lang w:eastAsia="en-GB"/>
        </w:rPr>
      </w:pPr>
      <w:r>
        <w:rPr>
          <w:noProof/>
        </w:rPr>
        <w:t>2.3.10</w:t>
      </w:r>
      <w:r>
        <w:rPr>
          <w:rFonts w:eastAsiaTheme="minorEastAsia"/>
          <w:noProof/>
          <w:kern w:val="0"/>
          <w:sz w:val="22"/>
          <w:szCs w:val="22"/>
          <w:lang w:eastAsia="en-GB"/>
        </w:rPr>
        <w:tab/>
      </w:r>
      <w:r>
        <w:rPr>
          <w:noProof/>
        </w:rPr>
        <w:t>Electricity Poles</w:t>
      </w:r>
      <w:r>
        <w:rPr>
          <w:noProof/>
          <w:webHidden/>
        </w:rPr>
        <w:tab/>
      </w:r>
      <w:r>
        <w:rPr>
          <w:noProof/>
          <w:webHidden/>
        </w:rPr>
        <w:fldChar w:fldCharType="begin"/>
      </w:r>
      <w:r>
        <w:rPr>
          <w:noProof/>
          <w:webHidden/>
        </w:rPr>
        <w:instrText xml:space="preserve"> PAGEREF _Toc467591197 \h </w:instrText>
      </w:r>
      <w:r>
        <w:rPr>
          <w:noProof/>
          <w:webHidden/>
        </w:rPr>
      </w:r>
      <w:r>
        <w:rPr>
          <w:noProof/>
          <w:webHidden/>
        </w:rPr>
        <w:fldChar w:fldCharType="separate"/>
      </w:r>
      <w:r w:rsidR="00135F88">
        <w:rPr>
          <w:noProof/>
          <w:webHidden/>
        </w:rPr>
        <w:t>29</w:t>
      </w:r>
      <w:r>
        <w:rPr>
          <w:noProof/>
          <w:webHidden/>
        </w:rPr>
        <w:fldChar w:fldCharType="end"/>
      </w:r>
    </w:p>
    <w:p w:rsidR="00AD7E0C" w:rsidRDefault="00AD7E0C">
      <w:pPr>
        <w:pStyle w:val="TOC2"/>
        <w:tabs>
          <w:tab w:val="left" w:pos="1134"/>
        </w:tabs>
        <w:rPr>
          <w:rFonts w:eastAsiaTheme="minorEastAsia"/>
          <w:noProof/>
          <w:kern w:val="0"/>
          <w:sz w:val="22"/>
          <w:szCs w:val="22"/>
          <w:lang w:eastAsia="en-GB"/>
        </w:rPr>
      </w:pPr>
      <w:r>
        <w:rPr>
          <w:noProof/>
        </w:rPr>
        <w:t>2.4</w:t>
      </w:r>
      <w:r>
        <w:rPr>
          <w:rFonts w:eastAsiaTheme="minorEastAsia"/>
          <w:noProof/>
          <w:kern w:val="0"/>
          <w:sz w:val="22"/>
          <w:szCs w:val="22"/>
          <w:lang w:eastAsia="en-GB"/>
        </w:rPr>
        <w:tab/>
      </w:r>
      <w:r>
        <w:rPr>
          <w:noProof/>
        </w:rPr>
        <w:t>Route Option R4: Church Avenue/Sean Moore Road/R131/Sir John Rogerson’s Quay/City Quay/Lombard Street East</w:t>
      </w:r>
      <w:r>
        <w:rPr>
          <w:noProof/>
          <w:webHidden/>
        </w:rPr>
        <w:tab/>
      </w:r>
      <w:r>
        <w:rPr>
          <w:noProof/>
          <w:webHidden/>
        </w:rPr>
        <w:fldChar w:fldCharType="begin"/>
      </w:r>
      <w:r>
        <w:rPr>
          <w:noProof/>
          <w:webHidden/>
        </w:rPr>
        <w:instrText xml:space="preserve"> PAGEREF _Toc467591198 \h </w:instrText>
      </w:r>
      <w:r>
        <w:rPr>
          <w:noProof/>
          <w:webHidden/>
        </w:rPr>
      </w:r>
      <w:r>
        <w:rPr>
          <w:noProof/>
          <w:webHidden/>
        </w:rPr>
        <w:fldChar w:fldCharType="separate"/>
      </w:r>
      <w:r w:rsidR="00135F88">
        <w:rPr>
          <w:noProof/>
          <w:webHidden/>
        </w:rPr>
        <w:t>30</w:t>
      </w:r>
      <w:r>
        <w:rPr>
          <w:noProof/>
          <w:webHidden/>
        </w:rPr>
        <w:fldChar w:fldCharType="end"/>
      </w:r>
    </w:p>
    <w:p w:rsidR="00AD7E0C" w:rsidRDefault="00AD7E0C">
      <w:pPr>
        <w:pStyle w:val="TOC3"/>
        <w:tabs>
          <w:tab w:val="left" w:pos="1440"/>
        </w:tabs>
        <w:rPr>
          <w:rFonts w:eastAsiaTheme="minorEastAsia"/>
          <w:noProof/>
          <w:kern w:val="0"/>
          <w:sz w:val="22"/>
          <w:szCs w:val="22"/>
          <w:lang w:eastAsia="en-GB"/>
        </w:rPr>
      </w:pPr>
      <w:r>
        <w:rPr>
          <w:noProof/>
        </w:rPr>
        <w:t>2.4.1</w:t>
      </w:r>
      <w:r>
        <w:rPr>
          <w:rFonts w:eastAsiaTheme="minorEastAsia"/>
          <w:noProof/>
          <w:kern w:val="0"/>
          <w:sz w:val="22"/>
          <w:szCs w:val="22"/>
          <w:lang w:eastAsia="en-GB"/>
        </w:rPr>
        <w:tab/>
      </w:r>
      <w:r>
        <w:rPr>
          <w:noProof/>
        </w:rPr>
        <w:t>Route Map</w:t>
      </w:r>
      <w:r>
        <w:rPr>
          <w:noProof/>
          <w:webHidden/>
        </w:rPr>
        <w:tab/>
      </w:r>
      <w:r>
        <w:rPr>
          <w:noProof/>
          <w:webHidden/>
        </w:rPr>
        <w:fldChar w:fldCharType="begin"/>
      </w:r>
      <w:r>
        <w:rPr>
          <w:noProof/>
          <w:webHidden/>
        </w:rPr>
        <w:instrText xml:space="preserve"> PAGEREF _Toc467591199 \h </w:instrText>
      </w:r>
      <w:r>
        <w:rPr>
          <w:noProof/>
          <w:webHidden/>
        </w:rPr>
      </w:r>
      <w:r>
        <w:rPr>
          <w:noProof/>
          <w:webHidden/>
        </w:rPr>
        <w:fldChar w:fldCharType="separate"/>
      </w:r>
      <w:r w:rsidR="00135F88">
        <w:rPr>
          <w:noProof/>
          <w:webHidden/>
        </w:rPr>
        <w:t>30</w:t>
      </w:r>
      <w:r>
        <w:rPr>
          <w:noProof/>
          <w:webHidden/>
        </w:rPr>
        <w:fldChar w:fldCharType="end"/>
      </w:r>
    </w:p>
    <w:p w:rsidR="00AD7E0C" w:rsidRDefault="00AD7E0C">
      <w:pPr>
        <w:pStyle w:val="TOC3"/>
        <w:tabs>
          <w:tab w:val="left" w:pos="1440"/>
        </w:tabs>
        <w:rPr>
          <w:rFonts w:eastAsiaTheme="minorEastAsia"/>
          <w:noProof/>
          <w:kern w:val="0"/>
          <w:sz w:val="22"/>
          <w:szCs w:val="22"/>
          <w:lang w:eastAsia="en-GB"/>
        </w:rPr>
      </w:pPr>
      <w:r>
        <w:rPr>
          <w:noProof/>
        </w:rPr>
        <w:t>2.4.2</w:t>
      </w:r>
      <w:r>
        <w:rPr>
          <w:rFonts w:eastAsiaTheme="minorEastAsia"/>
          <w:noProof/>
          <w:kern w:val="0"/>
          <w:sz w:val="22"/>
          <w:szCs w:val="22"/>
          <w:lang w:eastAsia="en-GB"/>
        </w:rPr>
        <w:tab/>
      </w:r>
      <w:r>
        <w:rPr>
          <w:noProof/>
        </w:rPr>
        <w:t>Cycle Facilities</w:t>
      </w:r>
      <w:r>
        <w:rPr>
          <w:noProof/>
          <w:webHidden/>
        </w:rPr>
        <w:tab/>
      </w:r>
      <w:r>
        <w:rPr>
          <w:noProof/>
          <w:webHidden/>
        </w:rPr>
        <w:fldChar w:fldCharType="begin"/>
      </w:r>
      <w:r>
        <w:rPr>
          <w:noProof/>
          <w:webHidden/>
        </w:rPr>
        <w:instrText xml:space="preserve"> PAGEREF _Toc467591200 \h </w:instrText>
      </w:r>
      <w:r>
        <w:rPr>
          <w:noProof/>
          <w:webHidden/>
        </w:rPr>
      </w:r>
      <w:r>
        <w:rPr>
          <w:noProof/>
          <w:webHidden/>
        </w:rPr>
        <w:fldChar w:fldCharType="separate"/>
      </w:r>
      <w:r w:rsidR="00135F88">
        <w:rPr>
          <w:noProof/>
          <w:webHidden/>
        </w:rPr>
        <w:t>30</w:t>
      </w:r>
      <w:r>
        <w:rPr>
          <w:noProof/>
          <w:webHidden/>
        </w:rPr>
        <w:fldChar w:fldCharType="end"/>
      </w:r>
    </w:p>
    <w:p w:rsidR="00AD7E0C" w:rsidRDefault="00AD7E0C">
      <w:pPr>
        <w:pStyle w:val="TOC3"/>
        <w:tabs>
          <w:tab w:val="left" w:pos="1440"/>
        </w:tabs>
        <w:rPr>
          <w:rFonts w:eastAsiaTheme="minorEastAsia"/>
          <w:noProof/>
          <w:kern w:val="0"/>
          <w:sz w:val="22"/>
          <w:szCs w:val="22"/>
          <w:lang w:eastAsia="en-GB"/>
        </w:rPr>
      </w:pPr>
      <w:r>
        <w:rPr>
          <w:noProof/>
        </w:rPr>
        <w:lastRenderedPageBreak/>
        <w:t>2.4.3</w:t>
      </w:r>
      <w:r>
        <w:rPr>
          <w:rFonts w:eastAsiaTheme="minorEastAsia"/>
          <w:noProof/>
          <w:kern w:val="0"/>
          <w:sz w:val="22"/>
          <w:szCs w:val="22"/>
          <w:lang w:eastAsia="en-GB"/>
        </w:rPr>
        <w:tab/>
      </w:r>
      <w:r>
        <w:rPr>
          <w:noProof/>
        </w:rPr>
        <w:t>Road condition</w:t>
      </w:r>
      <w:r>
        <w:rPr>
          <w:noProof/>
          <w:webHidden/>
        </w:rPr>
        <w:tab/>
      </w:r>
      <w:r>
        <w:rPr>
          <w:noProof/>
          <w:webHidden/>
        </w:rPr>
        <w:fldChar w:fldCharType="begin"/>
      </w:r>
      <w:r>
        <w:rPr>
          <w:noProof/>
          <w:webHidden/>
        </w:rPr>
        <w:instrText xml:space="preserve"> PAGEREF _Toc467591201 \h </w:instrText>
      </w:r>
      <w:r>
        <w:rPr>
          <w:noProof/>
          <w:webHidden/>
        </w:rPr>
      </w:r>
      <w:r>
        <w:rPr>
          <w:noProof/>
          <w:webHidden/>
        </w:rPr>
        <w:fldChar w:fldCharType="separate"/>
      </w:r>
      <w:r w:rsidR="00135F88">
        <w:rPr>
          <w:noProof/>
          <w:webHidden/>
        </w:rPr>
        <w:t>31</w:t>
      </w:r>
      <w:r>
        <w:rPr>
          <w:noProof/>
          <w:webHidden/>
        </w:rPr>
        <w:fldChar w:fldCharType="end"/>
      </w:r>
    </w:p>
    <w:p w:rsidR="00AD7E0C" w:rsidRDefault="00AD7E0C">
      <w:pPr>
        <w:pStyle w:val="TOC3"/>
        <w:tabs>
          <w:tab w:val="left" w:pos="1440"/>
        </w:tabs>
        <w:rPr>
          <w:rFonts w:eastAsiaTheme="minorEastAsia"/>
          <w:noProof/>
          <w:kern w:val="0"/>
          <w:sz w:val="22"/>
          <w:szCs w:val="22"/>
          <w:lang w:eastAsia="en-GB"/>
        </w:rPr>
      </w:pPr>
      <w:r>
        <w:rPr>
          <w:noProof/>
        </w:rPr>
        <w:t>2.4.4</w:t>
      </w:r>
      <w:r>
        <w:rPr>
          <w:rFonts w:eastAsiaTheme="minorEastAsia"/>
          <w:noProof/>
          <w:kern w:val="0"/>
          <w:sz w:val="22"/>
          <w:szCs w:val="22"/>
          <w:lang w:eastAsia="en-GB"/>
        </w:rPr>
        <w:tab/>
      </w:r>
      <w:r>
        <w:rPr>
          <w:noProof/>
        </w:rPr>
        <w:t>Pinch Points</w:t>
      </w:r>
      <w:r>
        <w:rPr>
          <w:noProof/>
          <w:webHidden/>
        </w:rPr>
        <w:tab/>
      </w:r>
      <w:r>
        <w:rPr>
          <w:noProof/>
          <w:webHidden/>
        </w:rPr>
        <w:fldChar w:fldCharType="begin"/>
      </w:r>
      <w:r>
        <w:rPr>
          <w:noProof/>
          <w:webHidden/>
        </w:rPr>
        <w:instrText xml:space="preserve"> PAGEREF _Toc467591202 \h </w:instrText>
      </w:r>
      <w:r>
        <w:rPr>
          <w:noProof/>
          <w:webHidden/>
        </w:rPr>
      </w:r>
      <w:r>
        <w:rPr>
          <w:noProof/>
          <w:webHidden/>
        </w:rPr>
        <w:fldChar w:fldCharType="separate"/>
      </w:r>
      <w:r w:rsidR="00135F88">
        <w:rPr>
          <w:noProof/>
          <w:webHidden/>
        </w:rPr>
        <w:t>33</w:t>
      </w:r>
      <w:r>
        <w:rPr>
          <w:noProof/>
          <w:webHidden/>
        </w:rPr>
        <w:fldChar w:fldCharType="end"/>
      </w:r>
    </w:p>
    <w:p w:rsidR="00AD7E0C" w:rsidRDefault="00AD7E0C">
      <w:pPr>
        <w:pStyle w:val="TOC3"/>
        <w:tabs>
          <w:tab w:val="left" w:pos="1440"/>
        </w:tabs>
        <w:rPr>
          <w:rFonts w:eastAsiaTheme="minorEastAsia"/>
          <w:noProof/>
          <w:kern w:val="0"/>
          <w:sz w:val="22"/>
          <w:szCs w:val="22"/>
          <w:lang w:eastAsia="en-GB"/>
        </w:rPr>
      </w:pPr>
      <w:r>
        <w:rPr>
          <w:noProof/>
        </w:rPr>
        <w:t>2.4.5</w:t>
      </w:r>
      <w:r>
        <w:rPr>
          <w:rFonts w:eastAsiaTheme="minorEastAsia"/>
          <w:noProof/>
          <w:kern w:val="0"/>
          <w:sz w:val="22"/>
          <w:szCs w:val="22"/>
          <w:lang w:eastAsia="en-GB"/>
        </w:rPr>
        <w:tab/>
      </w:r>
      <w:r>
        <w:rPr>
          <w:noProof/>
        </w:rPr>
        <w:t>Footpath Condition</w:t>
      </w:r>
      <w:r>
        <w:rPr>
          <w:noProof/>
          <w:webHidden/>
        </w:rPr>
        <w:tab/>
      </w:r>
      <w:r>
        <w:rPr>
          <w:noProof/>
          <w:webHidden/>
        </w:rPr>
        <w:fldChar w:fldCharType="begin"/>
      </w:r>
      <w:r>
        <w:rPr>
          <w:noProof/>
          <w:webHidden/>
        </w:rPr>
        <w:instrText xml:space="preserve"> PAGEREF _Toc467591203 \h </w:instrText>
      </w:r>
      <w:r>
        <w:rPr>
          <w:noProof/>
          <w:webHidden/>
        </w:rPr>
      </w:r>
      <w:r>
        <w:rPr>
          <w:noProof/>
          <w:webHidden/>
        </w:rPr>
        <w:fldChar w:fldCharType="separate"/>
      </w:r>
      <w:r w:rsidR="00135F88">
        <w:rPr>
          <w:noProof/>
          <w:webHidden/>
        </w:rPr>
        <w:t>33</w:t>
      </w:r>
      <w:r>
        <w:rPr>
          <w:noProof/>
          <w:webHidden/>
        </w:rPr>
        <w:fldChar w:fldCharType="end"/>
      </w:r>
    </w:p>
    <w:p w:rsidR="00AD7E0C" w:rsidRDefault="00AD7E0C">
      <w:pPr>
        <w:pStyle w:val="TOC3"/>
        <w:tabs>
          <w:tab w:val="left" w:pos="1440"/>
        </w:tabs>
        <w:rPr>
          <w:rFonts w:eastAsiaTheme="minorEastAsia"/>
          <w:noProof/>
          <w:kern w:val="0"/>
          <w:sz w:val="22"/>
          <w:szCs w:val="22"/>
          <w:lang w:eastAsia="en-GB"/>
        </w:rPr>
      </w:pPr>
      <w:r>
        <w:rPr>
          <w:noProof/>
        </w:rPr>
        <w:t>2.4.6</w:t>
      </w:r>
      <w:r>
        <w:rPr>
          <w:rFonts w:eastAsiaTheme="minorEastAsia"/>
          <w:noProof/>
          <w:kern w:val="0"/>
          <w:sz w:val="22"/>
          <w:szCs w:val="22"/>
          <w:lang w:eastAsia="en-GB"/>
        </w:rPr>
        <w:tab/>
      </w:r>
      <w:r>
        <w:rPr>
          <w:noProof/>
        </w:rPr>
        <w:t>Mobility Impaired and Disabled (MID)</w:t>
      </w:r>
      <w:r>
        <w:rPr>
          <w:noProof/>
          <w:webHidden/>
        </w:rPr>
        <w:tab/>
      </w:r>
      <w:r>
        <w:rPr>
          <w:noProof/>
          <w:webHidden/>
        </w:rPr>
        <w:fldChar w:fldCharType="begin"/>
      </w:r>
      <w:r>
        <w:rPr>
          <w:noProof/>
          <w:webHidden/>
        </w:rPr>
        <w:instrText xml:space="preserve"> PAGEREF _Toc467591204 \h </w:instrText>
      </w:r>
      <w:r>
        <w:rPr>
          <w:noProof/>
          <w:webHidden/>
        </w:rPr>
      </w:r>
      <w:r>
        <w:rPr>
          <w:noProof/>
          <w:webHidden/>
        </w:rPr>
        <w:fldChar w:fldCharType="separate"/>
      </w:r>
      <w:r w:rsidR="00135F88">
        <w:rPr>
          <w:noProof/>
          <w:webHidden/>
        </w:rPr>
        <w:t>34</w:t>
      </w:r>
      <w:r>
        <w:rPr>
          <w:noProof/>
          <w:webHidden/>
        </w:rPr>
        <w:fldChar w:fldCharType="end"/>
      </w:r>
    </w:p>
    <w:p w:rsidR="00AD7E0C" w:rsidRDefault="00AD7E0C">
      <w:pPr>
        <w:pStyle w:val="TOC3"/>
        <w:tabs>
          <w:tab w:val="left" w:pos="1440"/>
        </w:tabs>
        <w:rPr>
          <w:rFonts w:eastAsiaTheme="minorEastAsia"/>
          <w:noProof/>
          <w:kern w:val="0"/>
          <w:sz w:val="22"/>
          <w:szCs w:val="22"/>
          <w:lang w:eastAsia="en-GB"/>
        </w:rPr>
      </w:pPr>
      <w:r>
        <w:rPr>
          <w:noProof/>
        </w:rPr>
        <w:t>2.4.7</w:t>
      </w:r>
      <w:r>
        <w:rPr>
          <w:rFonts w:eastAsiaTheme="minorEastAsia"/>
          <w:noProof/>
          <w:kern w:val="0"/>
          <w:sz w:val="22"/>
          <w:szCs w:val="22"/>
          <w:lang w:eastAsia="en-GB"/>
        </w:rPr>
        <w:tab/>
      </w:r>
      <w:r>
        <w:rPr>
          <w:noProof/>
        </w:rPr>
        <w:t>Dangerous Structures/Buildings</w:t>
      </w:r>
      <w:r>
        <w:rPr>
          <w:noProof/>
          <w:webHidden/>
        </w:rPr>
        <w:tab/>
      </w:r>
      <w:r>
        <w:rPr>
          <w:noProof/>
          <w:webHidden/>
        </w:rPr>
        <w:fldChar w:fldCharType="begin"/>
      </w:r>
      <w:r>
        <w:rPr>
          <w:noProof/>
          <w:webHidden/>
        </w:rPr>
        <w:instrText xml:space="preserve"> PAGEREF _Toc467591205 \h </w:instrText>
      </w:r>
      <w:r>
        <w:rPr>
          <w:noProof/>
          <w:webHidden/>
        </w:rPr>
      </w:r>
      <w:r>
        <w:rPr>
          <w:noProof/>
          <w:webHidden/>
        </w:rPr>
        <w:fldChar w:fldCharType="separate"/>
      </w:r>
      <w:r w:rsidR="00135F88">
        <w:rPr>
          <w:noProof/>
          <w:webHidden/>
        </w:rPr>
        <w:t>36</w:t>
      </w:r>
      <w:r>
        <w:rPr>
          <w:noProof/>
          <w:webHidden/>
        </w:rPr>
        <w:fldChar w:fldCharType="end"/>
      </w:r>
    </w:p>
    <w:p w:rsidR="00AD7E0C" w:rsidRDefault="00AD7E0C">
      <w:pPr>
        <w:pStyle w:val="TOC3"/>
        <w:tabs>
          <w:tab w:val="left" w:pos="1440"/>
        </w:tabs>
        <w:rPr>
          <w:rFonts w:eastAsiaTheme="minorEastAsia"/>
          <w:noProof/>
          <w:kern w:val="0"/>
          <w:sz w:val="22"/>
          <w:szCs w:val="22"/>
          <w:lang w:eastAsia="en-GB"/>
        </w:rPr>
      </w:pPr>
      <w:r>
        <w:rPr>
          <w:noProof/>
        </w:rPr>
        <w:t>2.4.8</w:t>
      </w:r>
      <w:r>
        <w:rPr>
          <w:rFonts w:eastAsiaTheme="minorEastAsia"/>
          <w:noProof/>
          <w:kern w:val="0"/>
          <w:sz w:val="22"/>
          <w:szCs w:val="22"/>
          <w:lang w:eastAsia="en-GB"/>
        </w:rPr>
        <w:tab/>
      </w:r>
      <w:r>
        <w:rPr>
          <w:noProof/>
        </w:rPr>
        <w:t>Public Lighting</w:t>
      </w:r>
      <w:r>
        <w:rPr>
          <w:noProof/>
          <w:webHidden/>
        </w:rPr>
        <w:tab/>
      </w:r>
      <w:r>
        <w:rPr>
          <w:noProof/>
          <w:webHidden/>
        </w:rPr>
        <w:fldChar w:fldCharType="begin"/>
      </w:r>
      <w:r>
        <w:rPr>
          <w:noProof/>
          <w:webHidden/>
        </w:rPr>
        <w:instrText xml:space="preserve"> PAGEREF _Toc467591206 \h </w:instrText>
      </w:r>
      <w:r>
        <w:rPr>
          <w:noProof/>
          <w:webHidden/>
        </w:rPr>
      </w:r>
      <w:r>
        <w:rPr>
          <w:noProof/>
          <w:webHidden/>
        </w:rPr>
        <w:fldChar w:fldCharType="separate"/>
      </w:r>
      <w:r w:rsidR="00135F88">
        <w:rPr>
          <w:noProof/>
          <w:webHidden/>
        </w:rPr>
        <w:t>36</w:t>
      </w:r>
      <w:r>
        <w:rPr>
          <w:noProof/>
          <w:webHidden/>
        </w:rPr>
        <w:fldChar w:fldCharType="end"/>
      </w:r>
    </w:p>
    <w:p w:rsidR="00AD7E0C" w:rsidRDefault="00AD7E0C">
      <w:pPr>
        <w:pStyle w:val="TOC3"/>
        <w:tabs>
          <w:tab w:val="left" w:pos="1440"/>
        </w:tabs>
        <w:rPr>
          <w:rFonts w:eastAsiaTheme="minorEastAsia"/>
          <w:noProof/>
          <w:kern w:val="0"/>
          <w:sz w:val="22"/>
          <w:szCs w:val="22"/>
          <w:lang w:eastAsia="en-GB"/>
        </w:rPr>
      </w:pPr>
      <w:r>
        <w:rPr>
          <w:noProof/>
        </w:rPr>
        <w:t>2.4.9</w:t>
      </w:r>
      <w:r>
        <w:rPr>
          <w:rFonts w:eastAsiaTheme="minorEastAsia"/>
          <w:noProof/>
          <w:kern w:val="0"/>
          <w:sz w:val="22"/>
          <w:szCs w:val="22"/>
          <w:lang w:eastAsia="en-GB"/>
        </w:rPr>
        <w:tab/>
      </w:r>
      <w:r>
        <w:rPr>
          <w:noProof/>
        </w:rPr>
        <w:t>Access Points</w:t>
      </w:r>
      <w:r>
        <w:rPr>
          <w:noProof/>
          <w:webHidden/>
        </w:rPr>
        <w:tab/>
      </w:r>
      <w:r>
        <w:rPr>
          <w:noProof/>
          <w:webHidden/>
        </w:rPr>
        <w:fldChar w:fldCharType="begin"/>
      </w:r>
      <w:r>
        <w:rPr>
          <w:noProof/>
          <w:webHidden/>
        </w:rPr>
        <w:instrText xml:space="preserve"> PAGEREF _Toc467591207 \h </w:instrText>
      </w:r>
      <w:r>
        <w:rPr>
          <w:noProof/>
          <w:webHidden/>
        </w:rPr>
      </w:r>
      <w:r>
        <w:rPr>
          <w:noProof/>
          <w:webHidden/>
        </w:rPr>
        <w:fldChar w:fldCharType="separate"/>
      </w:r>
      <w:r w:rsidR="00135F88">
        <w:rPr>
          <w:noProof/>
          <w:webHidden/>
        </w:rPr>
        <w:t>36</w:t>
      </w:r>
      <w:r>
        <w:rPr>
          <w:noProof/>
          <w:webHidden/>
        </w:rPr>
        <w:fldChar w:fldCharType="end"/>
      </w:r>
    </w:p>
    <w:p w:rsidR="00AD7E0C" w:rsidRDefault="00AD7E0C">
      <w:pPr>
        <w:pStyle w:val="TOC3"/>
        <w:tabs>
          <w:tab w:val="left" w:pos="1440"/>
        </w:tabs>
        <w:rPr>
          <w:rFonts w:eastAsiaTheme="minorEastAsia"/>
          <w:noProof/>
          <w:kern w:val="0"/>
          <w:sz w:val="22"/>
          <w:szCs w:val="22"/>
          <w:lang w:eastAsia="en-GB"/>
        </w:rPr>
      </w:pPr>
      <w:r>
        <w:rPr>
          <w:noProof/>
        </w:rPr>
        <w:t>2.4.10</w:t>
      </w:r>
      <w:r>
        <w:rPr>
          <w:rFonts w:eastAsiaTheme="minorEastAsia"/>
          <w:noProof/>
          <w:kern w:val="0"/>
          <w:sz w:val="22"/>
          <w:szCs w:val="22"/>
          <w:lang w:eastAsia="en-GB"/>
        </w:rPr>
        <w:tab/>
      </w:r>
      <w:r>
        <w:rPr>
          <w:noProof/>
        </w:rPr>
        <w:t>Electricity Poles</w:t>
      </w:r>
      <w:r>
        <w:rPr>
          <w:noProof/>
          <w:webHidden/>
        </w:rPr>
        <w:tab/>
      </w:r>
      <w:r>
        <w:rPr>
          <w:noProof/>
          <w:webHidden/>
        </w:rPr>
        <w:fldChar w:fldCharType="begin"/>
      </w:r>
      <w:r>
        <w:rPr>
          <w:noProof/>
          <w:webHidden/>
        </w:rPr>
        <w:instrText xml:space="preserve"> PAGEREF _Toc467591208 \h </w:instrText>
      </w:r>
      <w:r>
        <w:rPr>
          <w:noProof/>
          <w:webHidden/>
        </w:rPr>
      </w:r>
      <w:r>
        <w:rPr>
          <w:noProof/>
          <w:webHidden/>
        </w:rPr>
        <w:fldChar w:fldCharType="separate"/>
      </w:r>
      <w:r w:rsidR="00135F88">
        <w:rPr>
          <w:noProof/>
          <w:webHidden/>
        </w:rPr>
        <w:t>36</w:t>
      </w:r>
      <w:r>
        <w:rPr>
          <w:noProof/>
          <w:webHidden/>
        </w:rPr>
        <w:fldChar w:fldCharType="end"/>
      </w:r>
    </w:p>
    <w:p w:rsidR="00AD7E0C" w:rsidRDefault="00AD7E0C">
      <w:pPr>
        <w:pStyle w:val="TOC1"/>
        <w:rPr>
          <w:rFonts w:asciiTheme="minorHAnsi" w:eastAsiaTheme="minorEastAsia" w:hAnsiTheme="minorHAnsi"/>
          <w:noProof/>
          <w:kern w:val="0"/>
          <w:sz w:val="22"/>
          <w:szCs w:val="22"/>
          <w:lang w:eastAsia="en-GB"/>
        </w:rPr>
      </w:pPr>
      <w:r>
        <w:rPr>
          <w:noProof/>
        </w:rPr>
        <w:t>Appendix A Document copies</w:t>
      </w:r>
      <w:r>
        <w:rPr>
          <w:noProof/>
          <w:webHidden/>
        </w:rPr>
        <w:tab/>
      </w:r>
      <w:r>
        <w:rPr>
          <w:noProof/>
          <w:webHidden/>
        </w:rPr>
        <w:fldChar w:fldCharType="begin"/>
      </w:r>
      <w:r>
        <w:rPr>
          <w:noProof/>
          <w:webHidden/>
        </w:rPr>
        <w:instrText xml:space="preserve"> PAGEREF _Toc467591209 \h </w:instrText>
      </w:r>
      <w:r>
        <w:rPr>
          <w:noProof/>
          <w:webHidden/>
        </w:rPr>
      </w:r>
      <w:r>
        <w:rPr>
          <w:noProof/>
          <w:webHidden/>
        </w:rPr>
        <w:fldChar w:fldCharType="separate"/>
      </w:r>
      <w:r w:rsidR="00135F88">
        <w:rPr>
          <w:noProof/>
          <w:webHidden/>
        </w:rPr>
        <w:t>37</w:t>
      </w:r>
      <w:r>
        <w:rPr>
          <w:noProof/>
          <w:webHidden/>
        </w:rPr>
        <w:fldChar w:fldCharType="end"/>
      </w:r>
    </w:p>
    <w:p w:rsidR="00AD7E0C" w:rsidRDefault="00AD7E0C">
      <w:pPr>
        <w:pStyle w:val="TOC2"/>
        <w:tabs>
          <w:tab w:val="left" w:pos="1134"/>
        </w:tabs>
        <w:rPr>
          <w:rFonts w:eastAsiaTheme="minorEastAsia"/>
          <w:noProof/>
          <w:kern w:val="0"/>
          <w:sz w:val="22"/>
          <w:szCs w:val="22"/>
          <w:lang w:eastAsia="en-GB"/>
        </w:rPr>
      </w:pPr>
      <w:r>
        <w:rPr>
          <w:noProof/>
        </w:rPr>
        <w:t>A.1</w:t>
      </w:r>
      <w:r>
        <w:rPr>
          <w:rFonts w:eastAsiaTheme="minorEastAsia"/>
          <w:noProof/>
          <w:kern w:val="0"/>
          <w:sz w:val="22"/>
          <w:szCs w:val="22"/>
          <w:lang w:eastAsia="en-GB"/>
        </w:rPr>
        <w:tab/>
      </w:r>
      <w:r>
        <w:rPr>
          <w:noProof/>
        </w:rPr>
        <w:t>App heading 2</w:t>
      </w:r>
      <w:r>
        <w:rPr>
          <w:noProof/>
          <w:webHidden/>
        </w:rPr>
        <w:tab/>
      </w:r>
      <w:r>
        <w:rPr>
          <w:noProof/>
          <w:webHidden/>
        </w:rPr>
        <w:fldChar w:fldCharType="begin"/>
      </w:r>
      <w:r>
        <w:rPr>
          <w:noProof/>
          <w:webHidden/>
        </w:rPr>
        <w:instrText xml:space="preserve"> PAGEREF _Toc467591210 \h </w:instrText>
      </w:r>
      <w:r>
        <w:rPr>
          <w:noProof/>
          <w:webHidden/>
        </w:rPr>
      </w:r>
      <w:r>
        <w:rPr>
          <w:noProof/>
          <w:webHidden/>
        </w:rPr>
        <w:fldChar w:fldCharType="separate"/>
      </w:r>
      <w:r w:rsidR="00135F88">
        <w:rPr>
          <w:noProof/>
          <w:webHidden/>
        </w:rPr>
        <w:t>37</w:t>
      </w:r>
      <w:r>
        <w:rPr>
          <w:noProof/>
          <w:webHidden/>
        </w:rPr>
        <w:fldChar w:fldCharType="end"/>
      </w:r>
    </w:p>
    <w:p w:rsidR="003964F2" w:rsidRDefault="003964F2" w:rsidP="00D31B71">
      <w:pPr>
        <w:pStyle w:val="BodyText"/>
        <w:rPr>
          <w:noProof/>
        </w:rPr>
      </w:pPr>
      <w:r>
        <w:rPr>
          <w:noProof/>
        </w:rPr>
        <w:fldChar w:fldCharType="end"/>
      </w:r>
    </w:p>
    <w:p w:rsidR="003964F2" w:rsidRDefault="003964F2" w:rsidP="003964F2">
      <w:pPr>
        <w:pStyle w:val="TOCHeading"/>
        <w:rPr>
          <w:noProof/>
        </w:rPr>
      </w:pPr>
      <w:r>
        <w:rPr>
          <w:noProof/>
        </w:rPr>
        <w:t>Figures</w:t>
      </w:r>
    </w:p>
    <w:p w:rsidR="00AD7E0C" w:rsidRDefault="003964F2">
      <w:pPr>
        <w:pStyle w:val="TableofFigures"/>
        <w:rPr>
          <w:rFonts w:eastAsiaTheme="minorEastAsia"/>
          <w:noProof/>
          <w:kern w:val="0"/>
          <w:sz w:val="22"/>
          <w:szCs w:val="22"/>
          <w:lang w:eastAsia="en-GB"/>
        </w:rPr>
      </w:pPr>
      <w:r>
        <w:rPr>
          <w:noProof/>
        </w:rPr>
        <w:fldChar w:fldCharType="begin"/>
      </w:r>
      <w:r>
        <w:rPr>
          <w:noProof/>
        </w:rPr>
        <w:instrText xml:space="preserve"> TOC \z \c "Figure" </w:instrText>
      </w:r>
      <w:r>
        <w:rPr>
          <w:noProof/>
        </w:rPr>
        <w:fldChar w:fldCharType="separate"/>
      </w:r>
      <w:r w:rsidR="00AD7E0C">
        <w:rPr>
          <w:noProof/>
        </w:rPr>
        <w:t>Figure 2.1</w:t>
      </w:r>
      <w:r w:rsidR="00AD7E0C">
        <w:rPr>
          <w:noProof/>
        </w:rPr>
        <w:noBreakHyphen/>
        <w:t>1: R1 Route Map</w:t>
      </w:r>
      <w:r w:rsidR="00AD7E0C">
        <w:rPr>
          <w:noProof/>
          <w:webHidden/>
        </w:rPr>
        <w:tab/>
      </w:r>
      <w:r w:rsidR="00AD7E0C">
        <w:rPr>
          <w:noProof/>
          <w:webHidden/>
        </w:rPr>
        <w:fldChar w:fldCharType="begin"/>
      </w:r>
      <w:r w:rsidR="00AD7E0C">
        <w:rPr>
          <w:noProof/>
          <w:webHidden/>
        </w:rPr>
        <w:instrText xml:space="preserve"> PAGEREF _Toc467591211 \h </w:instrText>
      </w:r>
      <w:r w:rsidR="00AD7E0C">
        <w:rPr>
          <w:noProof/>
          <w:webHidden/>
        </w:rPr>
      </w:r>
      <w:r w:rsidR="00AD7E0C">
        <w:rPr>
          <w:noProof/>
          <w:webHidden/>
        </w:rPr>
        <w:fldChar w:fldCharType="separate"/>
      </w:r>
      <w:r w:rsidR="00135F88">
        <w:rPr>
          <w:noProof/>
          <w:webHidden/>
        </w:rPr>
        <w:t>9</w:t>
      </w:r>
      <w:r w:rsidR="00AD7E0C">
        <w:rPr>
          <w:noProof/>
          <w:webHidden/>
        </w:rPr>
        <w:fldChar w:fldCharType="end"/>
      </w:r>
    </w:p>
    <w:p w:rsidR="00AD7E0C" w:rsidRDefault="00AD7E0C">
      <w:pPr>
        <w:pStyle w:val="TableofFigures"/>
        <w:rPr>
          <w:rFonts w:eastAsiaTheme="minorEastAsia"/>
          <w:noProof/>
          <w:kern w:val="0"/>
          <w:sz w:val="22"/>
          <w:szCs w:val="22"/>
          <w:lang w:eastAsia="en-GB"/>
        </w:rPr>
      </w:pPr>
      <w:r>
        <w:rPr>
          <w:noProof/>
        </w:rPr>
        <w:t>Figure 2.1</w:t>
      </w:r>
      <w:r>
        <w:rPr>
          <w:noProof/>
        </w:rPr>
        <w:noBreakHyphen/>
        <w:t>2: Lack of cycle facilities Bath Street</w:t>
      </w:r>
      <w:r>
        <w:rPr>
          <w:noProof/>
          <w:webHidden/>
        </w:rPr>
        <w:tab/>
      </w:r>
      <w:r>
        <w:rPr>
          <w:noProof/>
          <w:webHidden/>
        </w:rPr>
        <w:fldChar w:fldCharType="begin"/>
      </w:r>
      <w:r>
        <w:rPr>
          <w:noProof/>
          <w:webHidden/>
        </w:rPr>
        <w:instrText xml:space="preserve"> PAGEREF _Toc467591212 \h </w:instrText>
      </w:r>
      <w:r>
        <w:rPr>
          <w:noProof/>
          <w:webHidden/>
        </w:rPr>
      </w:r>
      <w:r>
        <w:rPr>
          <w:noProof/>
          <w:webHidden/>
        </w:rPr>
        <w:fldChar w:fldCharType="separate"/>
      </w:r>
      <w:r w:rsidR="00135F88">
        <w:rPr>
          <w:noProof/>
          <w:webHidden/>
        </w:rPr>
        <w:t>10</w:t>
      </w:r>
      <w:r>
        <w:rPr>
          <w:noProof/>
          <w:webHidden/>
        </w:rPr>
        <w:fldChar w:fldCharType="end"/>
      </w:r>
    </w:p>
    <w:p w:rsidR="00AD7E0C" w:rsidRDefault="00AD7E0C">
      <w:pPr>
        <w:pStyle w:val="TableofFigures"/>
        <w:rPr>
          <w:rFonts w:eastAsiaTheme="minorEastAsia"/>
          <w:noProof/>
          <w:kern w:val="0"/>
          <w:sz w:val="22"/>
          <w:szCs w:val="22"/>
          <w:lang w:eastAsia="en-GB"/>
        </w:rPr>
      </w:pPr>
      <w:r>
        <w:rPr>
          <w:noProof/>
        </w:rPr>
        <w:t>Figure 2.1</w:t>
      </w:r>
      <w:r>
        <w:rPr>
          <w:noProof/>
        </w:rPr>
        <w:noBreakHyphen/>
        <w:t>3: Lack of cycle facilities Pearse street</w:t>
      </w:r>
      <w:r>
        <w:rPr>
          <w:noProof/>
          <w:webHidden/>
        </w:rPr>
        <w:tab/>
      </w:r>
      <w:r>
        <w:rPr>
          <w:noProof/>
          <w:webHidden/>
        </w:rPr>
        <w:fldChar w:fldCharType="begin"/>
      </w:r>
      <w:r>
        <w:rPr>
          <w:noProof/>
          <w:webHidden/>
        </w:rPr>
        <w:instrText xml:space="preserve"> PAGEREF _Toc467591213 \h </w:instrText>
      </w:r>
      <w:r>
        <w:rPr>
          <w:noProof/>
          <w:webHidden/>
        </w:rPr>
      </w:r>
      <w:r>
        <w:rPr>
          <w:noProof/>
          <w:webHidden/>
        </w:rPr>
        <w:fldChar w:fldCharType="separate"/>
      </w:r>
      <w:r w:rsidR="00135F88">
        <w:rPr>
          <w:noProof/>
          <w:webHidden/>
        </w:rPr>
        <w:t>10</w:t>
      </w:r>
      <w:r>
        <w:rPr>
          <w:noProof/>
          <w:webHidden/>
        </w:rPr>
        <w:fldChar w:fldCharType="end"/>
      </w:r>
    </w:p>
    <w:p w:rsidR="00AD7E0C" w:rsidRDefault="00AD7E0C">
      <w:pPr>
        <w:pStyle w:val="TableofFigures"/>
        <w:rPr>
          <w:rFonts w:eastAsiaTheme="minorEastAsia"/>
          <w:noProof/>
          <w:kern w:val="0"/>
          <w:sz w:val="22"/>
          <w:szCs w:val="22"/>
          <w:lang w:eastAsia="en-GB"/>
        </w:rPr>
      </w:pPr>
      <w:r>
        <w:rPr>
          <w:noProof/>
        </w:rPr>
        <w:t>Figure 2.1</w:t>
      </w:r>
      <w:r>
        <w:rPr>
          <w:noProof/>
        </w:rPr>
        <w:noBreakHyphen/>
        <w:t>4: Lack of thermoplastic material and cycle markings Irishtown Road</w:t>
      </w:r>
      <w:r>
        <w:rPr>
          <w:noProof/>
          <w:webHidden/>
        </w:rPr>
        <w:tab/>
      </w:r>
      <w:r>
        <w:rPr>
          <w:noProof/>
          <w:webHidden/>
        </w:rPr>
        <w:fldChar w:fldCharType="begin"/>
      </w:r>
      <w:r>
        <w:rPr>
          <w:noProof/>
          <w:webHidden/>
        </w:rPr>
        <w:instrText xml:space="preserve"> PAGEREF _Toc467591214 \h </w:instrText>
      </w:r>
      <w:r>
        <w:rPr>
          <w:noProof/>
          <w:webHidden/>
        </w:rPr>
      </w:r>
      <w:r>
        <w:rPr>
          <w:noProof/>
          <w:webHidden/>
        </w:rPr>
        <w:fldChar w:fldCharType="separate"/>
      </w:r>
      <w:r w:rsidR="00135F88">
        <w:rPr>
          <w:noProof/>
          <w:webHidden/>
        </w:rPr>
        <w:t>10</w:t>
      </w:r>
      <w:r>
        <w:rPr>
          <w:noProof/>
          <w:webHidden/>
        </w:rPr>
        <w:fldChar w:fldCharType="end"/>
      </w:r>
    </w:p>
    <w:p w:rsidR="00AD7E0C" w:rsidRDefault="00AD7E0C">
      <w:pPr>
        <w:pStyle w:val="TableofFigures"/>
        <w:rPr>
          <w:rFonts w:eastAsiaTheme="minorEastAsia"/>
          <w:noProof/>
          <w:kern w:val="0"/>
          <w:sz w:val="22"/>
          <w:szCs w:val="22"/>
          <w:lang w:eastAsia="en-GB"/>
        </w:rPr>
      </w:pPr>
      <w:r>
        <w:rPr>
          <w:noProof/>
        </w:rPr>
        <w:t>Figure 2.1</w:t>
      </w:r>
      <w:r>
        <w:rPr>
          <w:noProof/>
        </w:rPr>
        <w:noBreakHyphen/>
        <w:t>5: Lack of thermoplastic material and cycle markings Ringsend Road</w:t>
      </w:r>
      <w:r>
        <w:rPr>
          <w:noProof/>
          <w:webHidden/>
        </w:rPr>
        <w:tab/>
      </w:r>
      <w:r>
        <w:rPr>
          <w:noProof/>
          <w:webHidden/>
        </w:rPr>
        <w:fldChar w:fldCharType="begin"/>
      </w:r>
      <w:r>
        <w:rPr>
          <w:noProof/>
          <w:webHidden/>
        </w:rPr>
        <w:instrText xml:space="preserve"> PAGEREF _Toc467591215 \h </w:instrText>
      </w:r>
      <w:r>
        <w:rPr>
          <w:noProof/>
          <w:webHidden/>
        </w:rPr>
      </w:r>
      <w:r>
        <w:rPr>
          <w:noProof/>
          <w:webHidden/>
        </w:rPr>
        <w:fldChar w:fldCharType="separate"/>
      </w:r>
      <w:r w:rsidR="00135F88">
        <w:rPr>
          <w:noProof/>
          <w:webHidden/>
        </w:rPr>
        <w:t>11</w:t>
      </w:r>
      <w:r>
        <w:rPr>
          <w:noProof/>
          <w:webHidden/>
        </w:rPr>
        <w:fldChar w:fldCharType="end"/>
      </w:r>
    </w:p>
    <w:p w:rsidR="00AD7E0C" w:rsidRDefault="00AD7E0C">
      <w:pPr>
        <w:pStyle w:val="TableofFigures"/>
        <w:rPr>
          <w:rFonts w:eastAsiaTheme="minorEastAsia"/>
          <w:noProof/>
          <w:kern w:val="0"/>
          <w:sz w:val="22"/>
          <w:szCs w:val="22"/>
          <w:lang w:eastAsia="en-GB"/>
        </w:rPr>
      </w:pPr>
      <w:r>
        <w:rPr>
          <w:noProof/>
        </w:rPr>
        <w:t>Figure 2.1</w:t>
      </w:r>
      <w:r>
        <w:rPr>
          <w:noProof/>
        </w:rPr>
        <w:noBreakHyphen/>
        <w:t>6: Example of poor road condition, Bay View</w:t>
      </w:r>
      <w:r>
        <w:rPr>
          <w:noProof/>
          <w:webHidden/>
        </w:rPr>
        <w:tab/>
      </w:r>
      <w:r>
        <w:rPr>
          <w:noProof/>
          <w:webHidden/>
        </w:rPr>
        <w:fldChar w:fldCharType="begin"/>
      </w:r>
      <w:r>
        <w:rPr>
          <w:noProof/>
          <w:webHidden/>
        </w:rPr>
        <w:instrText xml:space="preserve"> PAGEREF _Toc467591216 \h </w:instrText>
      </w:r>
      <w:r>
        <w:rPr>
          <w:noProof/>
          <w:webHidden/>
        </w:rPr>
      </w:r>
      <w:r>
        <w:rPr>
          <w:noProof/>
          <w:webHidden/>
        </w:rPr>
        <w:fldChar w:fldCharType="separate"/>
      </w:r>
      <w:r w:rsidR="00135F88">
        <w:rPr>
          <w:noProof/>
          <w:webHidden/>
        </w:rPr>
        <w:t>11</w:t>
      </w:r>
      <w:r>
        <w:rPr>
          <w:noProof/>
          <w:webHidden/>
        </w:rPr>
        <w:fldChar w:fldCharType="end"/>
      </w:r>
    </w:p>
    <w:p w:rsidR="00AD7E0C" w:rsidRDefault="00AD7E0C">
      <w:pPr>
        <w:pStyle w:val="TableofFigures"/>
        <w:rPr>
          <w:rFonts w:eastAsiaTheme="minorEastAsia"/>
          <w:noProof/>
          <w:kern w:val="0"/>
          <w:sz w:val="22"/>
          <w:szCs w:val="22"/>
          <w:lang w:eastAsia="en-GB"/>
        </w:rPr>
      </w:pPr>
      <w:r>
        <w:rPr>
          <w:noProof/>
        </w:rPr>
        <w:t>Figure 2.1</w:t>
      </w:r>
      <w:r>
        <w:rPr>
          <w:noProof/>
        </w:rPr>
        <w:noBreakHyphen/>
        <w:t>7: Example of dilapidated road condition Irishtown Road</w:t>
      </w:r>
      <w:r>
        <w:rPr>
          <w:noProof/>
          <w:webHidden/>
        </w:rPr>
        <w:tab/>
      </w:r>
      <w:r>
        <w:rPr>
          <w:noProof/>
          <w:webHidden/>
        </w:rPr>
        <w:fldChar w:fldCharType="begin"/>
      </w:r>
      <w:r>
        <w:rPr>
          <w:noProof/>
          <w:webHidden/>
        </w:rPr>
        <w:instrText xml:space="preserve"> PAGEREF _Toc467591217 \h </w:instrText>
      </w:r>
      <w:r>
        <w:rPr>
          <w:noProof/>
          <w:webHidden/>
        </w:rPr>
      </w:r>
      <w:r>
        <w:rPr>
          <w:noProof/>
          <w:webHidden/>
        </w:rPr>
        <w:fldChar w:fldCharType="separate"/>
      </w:r>
      <w:r w:rsidR="00135F88">
        <w:rPr>
          <w:noProof/>
          <w:webHidden/>
        </w:rPr>
        <w:t>11</w:t>
      </w:r>
      <w:r>
        <w:rPr>
          <w:noProof/>
          <w:webHidden/>
        </w:rPr>
        <w:fldChar w:fldCharType="end"/>
      </w:r>
    </w:p>
    <w:p w:rsidR="00AD7E0C" w:rsidRDefault="00AD7E0C">
      <w:pPr>
        <w:pStyle w:val="TableofFigures"/>
        <w:rPr>
          <w:rFonts w:eastAsiaTheme="minorEastAsia"/>
          <w:noProof/>
          <w:kern w:val="0"/>
          <w:sz w:val="22"/>
          <w:szCs w:val="22"/>
          <w:lang w:eastAsia="en-GB"/>
        </w:rPr>
      </w:pPr>
      <w:r>
        <w:rPr>
          <w:noProof/>
        </w:rPr>
        <w:t>Figure 2.1</w:t>
      </w:r>
      <w:r>
        <w:rPr>
          <w:noProof/>
        </w:rPr>
        <w:noBreakHyphen/>
        <w:t>8: Poor road condition</w:t>
      </w:r>
      <w:r>
        <w:rPr>
          <w:noProof/>
          <w:webHidden/>
        </w:rPr>
        <w:tab/>
      </w:r>
      <w:r>
        <w:rPr>
          <w:noProof/>
          <w:webHidden/>
        </w:rPr>
        <w:fldChar w:fldCharType="begin"/>
      </w:r>
      <w:r>
        <w:rPr>
          <w:noProof/>
          <w:webHidden/>
        </w:rPr>
        <w:instrText xml:space="preserve"> PAGEREF _Toc467591218 \h </w:instrText>
      </w:r>
      <w:r>
        <w:rPr>
          <w:noProof/>
          <w:webHidden/>
        </w:rPr>
      </w:r>
      <w:r>
        <w:rPr>
          <w:noProof/>
          <w:webHidden/>
        </w:rPr>
        <w:fldChar w:fldCharType="separate"/>
      </w:r>
      <w:r w:rsidR="00135F88">
        <w:rPr>
          <w:noProof/>
          <w:webHidden/>
        </w:rPr>
        <w:t>12</w:t>
      </w:r>
      <w:r>
        <w:rPr>
          <w:noProof/>
          <w:webHidden/>
        </w:rPr>
        <w:fldChar w:fldCharType="end"/>
      </w:r>
    </w:p>
    <w:p w:rsidR="00AD7E0C" w:rsidRDefault="00AD7E0C">
      <w:pPr>
        <w:pStyle w:val="TableofFigures"/>
        <w:rPr>
          <w:rFonts w:eastAsiaTheme="minorEastAsia"/>
          <w:noProof/>
          <w:kern w:val="0"/>
          <w:sz w:val="22"/>
          <w:szCs w:val="22"/>
          <w:lang w:eastAsia="en-GB"/>
        </w:rPr>
      </w:pPr>
      <w:r>
        <w:rPr>
          <w:noProof/>
        </w:rPr>
        <w:t>Figure 2.1</w:t>
      </w:r>
      <w:r>
        <w:rPr>
          <w:noProof/>
        </w:rPr>
        <w:noBreakHyphen/>
        <w:t>9: Poor road condition at the junction of Ringsend Road and Barrow Street</w:t>
      </w:r>
      <w:r>
        <w:rPr>
          <w:noProof/>
          <w:webHidden/>
        </w:rPr>
        <w:tab/>
      </w:r>
      <w:r>
        <w:rPr>
          <w:noProof/>
          <w:webHidden/>
        </w:rPr>
        <w:fldChar w:fldCharType="begin"/>
      </w:r>
      <w:r>
        <w:rPr>
          <w:noProof/>
          <w:webHidden/>
        </w:rPr>
        <w:instrText xml:space="preserve"> PAGEREF _Toc467591219 \h </w:instrText>
      </w:r>
      <w:r>
        <w:rPr>
          <w:noProof/>
          <w:webHidden/>
        </w:rPr>
      </w:r>
      <w:r>
        <w:rPr>
          <w:noProof/>
          <w:webHidden/>
        </w:rPr>
        <w:fldChar w:fldCharType="separate"/>
      </w:r>
      <w:r w:rsidR="00135F88">
        <w:rPr>
          <w:noProof/>
          <w:webHidden/>
        </w:rPr>
        <w:t>12</w:t>
      </w:r>
      <w:r>
        <w:rPr>
          <w:noProof/>
          <w:webHidden/>
        </w:rPr>
        <w:fldChar w:fldCharType="end"/>
      </w:r>
    </w:p>
    <w:p w:rsidR="00AD7E0C" w:rsidRDefault="00AD7E0C">
      <w:pPr>
        <w:pStyle w:val="TableofFigures"/>
        <w:rPr>
          <w:rFonts w:eastAsiaTheme="minorEastAsia"/>
          <w:noProof/>
          <w:kern w:val="0"/>
          <w:sz w:val="22"/>
          <w:szCs w:val="22"/>
          <w:lang w:eastAsia="en-GB"/>
        </w:rPr>
      </w:pPr>
      <w:r>
        <w:rPr>
          <w:noProof/>
        </w:rPr>
        <w:t>Figure 2.1</w:t>
      </w:r>
      <w:r>
        <w:rPr>
          <w:noProof/>
        </w:rPr>
        <w:noBreakHyphen/>
        <w:t>10: Poor road condition Sandwith Street Lower</w:t>
      </w:r>
      <w:r>
        <w:rPr>
          <w:noProof/>
          <w:webHidden/>
        </w:rPr>
        <w:tab/>
      </w:r>
      <w:r>
        <w:rPr>
          <w:noProof/>
          <w:webHidden/>
        </w:rPr>
        <w:fldChar w:fldCharType="begin"/>
      </w:r>
      <w:r>
        <w:rPr>
          <w:noProof/>
          <w:webHidden/>
        </w:rPr>
        <w:instrText xml:space="preserve"> PAGEREF _Toc467591220 \h </w:instrText>
      </w:r>
      <w:r>
        <w:rPr>
          <w:noProof/>
          <w:webHidden/>
        </w:rPr>
      </w:r>
      <w:r>
        <w:rPr>
          <w:noProof/>
          <w:webHidden/>
        </w:rPr>
        <w:fldChar w:fldCharType="separate"/>
      </w:r>
      <w:r w:rsidR="00135F88">
        <w:rPr>
          <w:noProof/>
          <w:webHidden/>
        </w:rPr>
        <w:t>12</w:t>
      </w:r>
      <w:r>
        <w:rPr>
          <w:noProof/>
          <w:webHidden/>
        </w:rPr>
        <w:fldChar w:fldCharType="end"/>
      </w:r>
    </w:p>
    <w:p w:rsidR="00AD7E0C" w:rsidRDefault="00AD7E0C">
      <w:pPr>
        <w:pStyle w:val="TableofFigures"/>
        <w:rPr>
          <w:rFonts w:eastAsiaTheme="minorEastAsia"/>
          <w:noProof/>
          <w:kern w:val="0"/>
          <w:sz w:val="22"/>
          <w:szCs w:val="22"/>
          <w:lang w:eastAsia="en-GB"/>
        </w:rPr>
      </w:pPr>
      <w:r>
        <w:rPr>
          <w:noProof/>
        </w:rPr>
        <w:t>Figure 2.1</w:t>
      </w:r>
      <w:r>
        <w:rPr>
          <w:noProof/>
        </w:rPr>
        <w:noBreakHyphen/>
        <w:t>11: Bus Stop Markings in poor condition Pearse Street</w:t>
      </w:r>
      <w:r>
        <w:rPr>
          <w:noProof/>
          <w:webHidden/>
        </w:rPr>
        <w:tab/>
      </w:r>
      <w:r>
        <w:rPr>
          <w:noProof/>
          <w:webHidden/>
        </w:rPr>
        <w:fldChar w:fldCharType="begin"/>
      </w:r>
      <w:r>
        <w:rPr>
          <w:noProof/>
          <w:webHidden/>
        </w:rPr>
        <w:instrText xml:space="preserve"> PAGEREF _Toc467591221 \h </w:instrText>
      </w:r>
      <w:r>
        <w:rPr>
          <w:noProof/>
          <w:webHidden/>
        </w:rPr>
      </w:r>
      <w:r>
        <w:rPr>
          <w:noProof/>
          <w:webHidden/>
        </w:rPr>
        <w:fldChar w:fldCharType="separate"/>
      </w:r>
      <w:r w:rsidR="00135F88">
        <w:rPr>
          <w:noProof/>
          <w:webHidden/>
        </w:rPr>
        <w:t>13</w:t>
      </w:r>
      <w:r>
        <w:rPr>
          <w:noProof/>
          <w:webHidden/>
        </w:rPr>
        <w:fldChar w:fldCharType="end"/>
      </w:r>
    </w:p>
    <w:p w:rsidR="00AD7E0C" w:rsidRDefault="00AD7E0C">
      <w:pPr>
        <w:pStyle w:val="TableofFigures"/>
        <w:rPr>
          <w:rFonts w:eastAsiaTheme="minorEastAsia"/>
          <w:noProof/>
          <w:kern w:val="0"/>
          <w:sz w:val="22"/>
          <w:szCs w:val="22"/>
          <w:lang w:eastAsia="en-GB"/>
        </w:rPr>
      </w:pPr>
      <w:r>
        <w:rPr>
          <w:noProof/>
        </w:rPr>
        <w:t>Figure 2.1</w:t>
      </w:r>
      <w:r>
        <w:rPr>
          <w:noProof/>
        </w:rPr>
        <w:noBreakHyphen/>
        <w:t>12: Parking space markings in poor condition Pearse Street</w:t>
      </w:r>
      <w:r>
        <w:rPr>
          <w:noProof/>
          <w:webHidden/>
        </w:rPr>
        <w:tab/>
      </w:r>
      <w:r>
        <w:rPr>
          <w:noProof/>
          <w:webHidden/>
        </w:rPr>
        <w:fldChar w:fldCharType="begin"/>
      </w:r>
      <w:r>
        <w:rPr>
          <w:noProof/>
          <w:webHidden/>
        </w:rPr>
        <w:instrText xml:space="preserve"> PAGEREF _Toc467591222 \h </w:instrText>
      </w:r>
      <w:r>
        <w:rPr>
          <w:noProof/>
          <w:webHidden/>
        </w:rPr>
      </w:r>
      <w:r>
        <w:rPr>
          <w:noProof/>
          <w:webHidden/>
        </w:rPr>
        <w:fldChar w:fldCharType="separate"/>
      </w:r>
      <w:r w:rsidR="00135F88">
        <w:rPr>
          <w:noProof/>
          <w:webHidden/>
        </w:rPr>
        <w:t>13</w:t>
      </w:r>
      <w:r>
        <w:rPr>
          <w:noProof/>
          <w:webHidden/>
        </w:rPr>
        <w:fldChar w:fldCharType="end"/>
      </w:r>
    </w:p>
    <w:p w:rsidR="00AD7E0C" w:rsidRDefault="00AD7E0C">
      <w:pPr>
        <w:pStyle w:val="TableofFigures"/>
        <w:rPr>
          <w:rFonts w:eastAsiaTheme="minorEastAsia"/>
          <w:noProof/>
          <w:kern w:val="0"/>
          <w:sz w:val="22"/>
          <w:szCs w:val="22"/>
          <w:lang w:eastAsia="en-GB"/>
        </w:rPr>
      </w:pPr>
      <w:r>
        <w:rPr>
          <w:noProof/>
        </w:rPr>
        <w:t>Figure 2.1</w:t>
      </w:r>
      <w:r>
        <w:rPr>
          <w:noProof/>
        </w:rPr>
        <w:noBreakHyphen/>
        <w:t>13: Example of pinch point on Bath Street</w:t>
      </w:r>
      <w:r>
        <w:rPr>
          <w:noProof/>
          <w:webHidden/>
        </w:rPr>
        <w:tab/>
      </w:r>
      <w:r>
        <w:rPr>
          <w:noProof/>
          <w:webHidden/>
        </w:rPr>
        <w:fldChar w:fldCharType="begin"/>
      </w:r>
      <w:r>
        <w:rPr>
          <w:noProof/>
          <w:webHidden/>
        </w:rPr>
        <w:instrText xml:space="preserve"> PAGEREF _Toc467591223 \h </w:instrText>
      </w:r>
      <w:r>
        <w:rPr>
          <w:noProof/>
          <w:webHidden/>
        </w:rPr>
      </w:r>
      <w:r>
        <w:rPr>
          <w:noProof/>
          <w:webHidden/>
        </w:rPr>
        <w:fldChar w:fldCharType="separate"/>
      </w:r>
      <w:r w:rsidR="00135F88">
        <w:rPr>
          <w:noProof/>
          <w:webHidden/>
        </w:rPr>
        <w:t>13</w:t>
      </w:r>
      <w:r>
        <w:rPr>
          <w:noProof/>
          <w:webHidden/>
        </w:rPr>
        <w:fldChar w:fldCharType="end"/>
      </w:r>
    </w:p>
    <w:p w:rsidR="00AD7E0C" w:rsidRDefault="00AD7E0C">
      <w:pPr>
        <w:pStyle w:val="TableofFigures"/>
        <w:rPr>
          <w:rFonts w:eastAsiaTheme="minorEastAsia"/>
          <w:noProof/>
          <w:kern w:val="0"/>
          <w:sz w:val="22"/>
          <w:szCs w:val="22"/>
          <w:lang w:eastAsia="en-GB"/>
        </w:rPr>
      </w:pPr>
      <w:r>
        <w:rPr>
          <w:noProof/>
        </w:rPr>
        <w:t>Figure 2.1</w:t>
      </w:r>
      <w:r>
        <w:rPr>
          <w:noProof/>
        </w:rPr>
        <w:noBreakHyphen/>
        <w:t>14: Example of cycle facilities Pembroke Road</w:t>
      </w:r>
      <w:r>
        <w:rPr>
          <w:noProof/>
          <w:webHidden/>
        </w:rPr>
        <w:tab/>
      </w:r>
      <w:r>
        <w:rPr>
          <w:noProof/>
          <w:webHidden/>
        </w:rPr>
        <w:fldChar w:fldCharType="begin"/>
      </w:r>
      <w:r>
        <w:rPr>
          <w:noProof/>
          <w:webHidden/>
        </w:rPr>
        <w:instrText xml:space="preserve"> PAGEREF _Toc467591224 \h </w:instrText>
      </w:r>
      <w:r>
        <w:rPr>
          <w:noProof/>
          <w:webHidden/>
        </w:rPr>
      </w:r>
      <w:r>
        <w:rPr>
          <w:noProof/>
          <w:webHidden/>
        </w:rPr>
        <w:fldChar w:fldCharType="separate"/>
      </w:r>
      <w:r w:rsidR="00135F88">
        <w:rPr>
          <w:noProof/>
          <w:webHidden/>
        </w:rPr>
        <w:t>14</w:t>
      </w:r>
      <w:r>
        <w:rPr>
          <w:noProof/>
          <w:webHidden/>
        </w:rPr>
        <w:fldChar w:fldCharType="end"/>
      </w:r>
    </w:p>
    <w:p w:rsidR="00AD7E0C" w:rsidRDefault="00AD7E0C">
      <w:pPr>
        <w:pStyle w:val="TableofFigures"/>
        <w:rPr>
          <w:rFonts w:eastAsiaTheme="minorEastAsia"/>
          <w:noProof/>
          <w:kern w:val="0"/>
          <w:sz w:val="22"/>
          <w:szCs w:val="22"/>
          <w:lang w:eastAsia="en-GB"/>
        </w:rPr>
      </w:pPr>
      <w:r>
        <w:rPr>
          <w:noProof/>
        </w:rPr>
        <w:t>Figure 2.1</w:t>
      </w:r>
      <w:r>
        <w:rPr>
          <w:noProof/>
        </w:rPr>
        <w:noBreakHyphen/>
        <w:t>15: Footpath in dilapidated condition, Bath Street</w:t>
      </w:r>
      <w:r>
        <w:rPr>
          <w:noProof/>
          <w:webHidden/>
        </w:rPr>
        <w:tab/>
      </w:r>
      <w:r>
        <w:rPr>
          <w:noProof/>
          <w:webHidden/>
        </w:rPr>
        <w:fldChar w:fldCharType="begin"/>
      </w:r>
      <w:r>
        <w:rPr>
          <w:noProof/>
          <w:webHidden/>
        </w:rPr>
        <w:instrText xml:space="preserve"> PAGEREF _Toc467591225 \h </w:instrText>
      </w:r>
      <w:r>
        <w:rPr>
          <w:noProof/>
          <w:webHidden/>
        </w:rPr>
      </w:r>
      <w:r>
        <w:rPr>
          <w:noProof/>
          <w:webHidden/>
        </w:rPr>
        <w:fldChar w:fldCharType="separate"/>
      </w:r>
      <w:r w:rsidR="00135F88">
        <w:rPr>
          <w:noProof/>
          <w:webHidden/>
        </w:rPr>
        <w:t>14</w:t>
      </w:r>
      <w:r>
        <w:rPr>
          <w:noProof/>
          <w:webHidden/>
        </w:rPr>
        <w:fldChar w:fldCharType="end"/>
      </w:r>
    </w:p>
    <w:p w:rsidR="00AD7E0C" w:rsidRDefault="00AD7E0C">
      <w:pPr>
        <w:pStyle w:val="TableofFigures"/>
        <w:rPr>
          <w:rFonts w:eastAsiaTheme="minorEastAsia"/>
          <w:noProof/>
          <w:kern w:val="0"/>
          <w:sz w:val="22"/>
          <w:szCs w:val="22"/>
          <w:lang w:eastAsia="en-GB"/>
        </w:rPr>
      </w:pPr>
      <w:r>
        <w:rPr>
          <w:noProof/>
        </w:rPr>
        <w:t>Figure 2.1</w:t>
      </w:r>
      <w:r>
        <w:rPr>
          <w:noProof/>
        </w:rPr>
        <w:noBreakHyphen/>
        <w:t>16: Example of footpath condition travelling south – north along Bay View</w:t>
      </w:r>
      <w:r>
        <w:rPr>
          <w:noProof/>
          <w:webHidden/>
        </w:rPr>
        <w:tab/>
      </w:r>
      <w:r>
        <w:rPr>
          <w:noProof/>
          <w:webHidden/>
        </w:rPr>
        <w:fldChar w:fldCharType="begin"/>
      </w:r>
      <w:r>
        <w:rPr>
          <w:noProof/>
          <w:webHidden/>
        </w:rPr>
        <w:instrText xml:space="preserve"> PAGEREF _Toc467591226 \h </w:instrText>
      </w:r>
      <w:r>
        <w:rPr>
          <w:noProof/>
          <w:webHidden/>
        </w:rPr>
      </w:r>
      <w:r>
        <w:rPr>
          <w:noProof/>
          <w:webHidden/>
        </w:rPr>
        <w:fldChar w:fldCharType="separate"/>
      </w:r>
      <w:r w:rsidR="00135F88">
        <w:rPr>
          <w:noProof/>
          <w:webHidden/>
        </w:rPr>
        <w:t>14</w:t>
      </w:r>
      <w:r>
        <w:rPr>
          <w:noProof/>
          <w:webHidden/>
        </w:rPr>
        <w:fldChar w:fldCharType="end"/>
      </w:r>
    </w:p>
    <w:p w:rsidR="00AD7E0C" w:rsidRDefault="00AD7E0C">
      <w:pPr>
        <w:pStyle w:val="TableofFigures"/>
        <w:rPr>
          <w:rFonts w:eastAsiaTheme="minorEastAsia"/>
          <w:noProof/>
          <w:kern w:val="0"/>
          <w:sz w:val="22"/>
          <w:szCs w:val="22"/>
          <w:lang w:eastAsia="en-GB"/>
        </w:rPr>
      </w:pPr>
      <w:r>
        <w:rPr>
          <w:noProof/>
        </w:rPr>
        <w:t>Figure 2.1</w:t>
      </w:r>
      <w:r>
        <w:rPr>
          <w:noProof/>
        </w:rPr>
        <w:noBreakHyphen/>
        <w:t>17: Footpath in poor condition travelling east – west along Ringsend Road</w:t>
      </w:r>
      <w:r>
        <w:rPr>
          <w:noProof/>
          <w:webHidden/>
        </w:rPr>
        <w:tab/>
      </w:r>
      <w:r>
        <w:rPr>
          <w:noProof/>
          <w:webHidden/>
        </w:rPr>
        <w:fldChar w:fldCharType="begin"/>
      </w:r>
      <w:r>
        <w:rPr>
          <w:noProof/>
          <w:webHidden/>
        </w:rPr>
        <w:instrText xml:space="preserve"> PAGEREF _Toc467591227 \h </w:instrText>
      </w:r>
      <w:r>
        <w:rPr>
          <w:noProof/>
          <w:webHidden/>
        </w:rPr>
      </w:r>
      <w:r>
        <w:rPr>
          <w:noProof/>
          <w:webHidden/>
        </w:rPr>
        <w:fldChar w:fldCharType="separate"/>
      </w:r>
      <w:r w:rsidR="00135F88">
        <w:rPr>
          <w:noProof/>
          <w:webHidden/>
        </w:rPr>
        <w:t>15</w:t>
      </w:r>
      <w:r>
        <w:rPr>
          <w:noProof/>
          <w:webHidden/>
        </w:rPr>
        <w:fldChar w:fldCharType="end"/>
      </w:r>
    </w:p>
    <w:p w:rsidR="00AD7E0C" w:rsidRDefault="00AD7E0C">
      <w:pPr>
        <w:pStyle w:val="TableofFigures"/>
        <w:rPr>
          <w:rFonts w:eastAsiaTheme="minorEastAsia"/>
          <w:noProof/>
          <w:kern w:val="0"/>
          <w:sz w:val="22"/>
          <w:szCs w:val="22"/>
          <w:lang w:eastAsia="en-GB"/>
        </w:rPr>
      </w:pPr>
      <w:r>
        <w:rPr>
          <w:noProof/>
        </w:rPr>
        <w:t>Figure 2.1</w:t>
      </w:r>
      <w:r>
        <w:rPr>
          <w:noProof/>
        </w:rPr>
        <w:noBreakHyphen/>
        <w:t>18: Missing tactile paving at junction of Bath Street and Herbert Place</w:t>
      </w:r>
      <w:r>
        <w:rPr>
          <w:noProof/>
          <w:webHidden/>
        </w:rPr>
        <w:tab/>
      </w:r>
      <w:r>
        <w:rPr>
          <w:noProof/>
          <w:webHidden/>
        </w:rPr>
        <w:fldChar w:fldCharType="begin"/>
      </w:r>
      <w:r>
        <w:rPr>
          <w:noProof/>
          <w:webHidden/>
        </w:rPr>
        <w:instrText xml:space="preserve"> PAGEREF _Toc467591228 \h </w:instrText>
      </w:r>
      <w:r>
        <w:rPr>
          <w:noProof/>
          <w:webHidden/>
        </w:rPr>
      </w:r>
      <w:r>
        <w:rPr>
          <w:noProof/>
          <w:webHidden/>
        </w:rPr>
        <w:fldChar w:fldCharType="separate"/>
      </w:r>
      <w:r w:rsidR="00135F88">
        <w:rPr>
          <w:noProof/>
          <w:webHidden/>
        </w:rPr>
        <w:t>15</w:t>
      </w:r>
      <w:r>
        <w:rPr>
          <w:noProof/>
          <w:webHidden/>
        </w:rPr>
        <w:fldChar w:fldCharType="end"/>
      </w:r>
    </w:p>
    <w:p w:rsidR="00AD7E0C" w:rsidRDefault="00AD7E0C">
      <w:pPr>
        <w:pStyle w:val="TableofFigures"/>
        <w:rPr>
          <w:rFonts w:eastAsiaTheme="minorEastAsia"/>
          <w:noProof/>
          <w:kern w:val="0"/>
          <w:sz w:val="22"/>
          <w:szCs w:val="22"/>
          <w:lang w:eastAsia="en-GB"/>
        </w:rPr>
      </w:pPr>
      <w:r>
        <w:rPr>
          <w:noProof/>
        </w:rPr>
        <w:t>Figure 2.1</w:t>
      </w:r>
      <w:r>
        <w:rPr>
          <w:noProof/>
        </w:rPr>
        <w:noBreakHyphen/>
        <w:t>19: Missing tactile paving and unsuitable dishing at junction of Bayview and Church Avenue</w:t>
      </w:r>
      <w:r>
        <w:rPr>
          <w:noProof/>
          <w:webHidden/>
        </w:rPr>
        <w:tab/>
      </w:r>
      <w:r>
        <w:rPr>
          <w:noProof/>
          <w:webHidden/>
        </w:rPr>
        <w:fldChar w:fldCharType="begin"/>
      </w:r>
      <w:r>
        <w:rPr>
          <w:noProof/>
          <w:webHidden/>
        </w:rPr>
        <w:instrText xml:space="preserve"> PAGEREF _Toc467591229 \h </w:instrText>
      </w:r>
      <w:r>
        <w:rPr>
          <w:noProof/>
          <w:webHidden/>
        </w:rPr>
      </w:r>
      <w:r>
        <w:rPr>
          <w:noProof/>
          <w:webHidden/>
        </w:rPr>
        <w:fldChar w:fldCharType="separate"/>
      </w:r>
      <w:r w:rsidR="00135F88">
        <w:rPr>
          <w:noProof/>
          <w:webHidden/>
        </w:rPr>
        <w:t>16</w:t>
      </w:r>
      <w:r>
        <w:rPr>
          <w:noProof/>
          <w:webHidden/>
        </w:rPr>
        <w:fldChar w:fldCharType="end"/>
      </w:r>
    </w:p>
    <w:p w:rsidR="00AD7E0C" w:rsidRDefault="00AD7E0C">
      <w:pPr>
        <w:pStyle w:val="TableofFigures"/>
        <w:rPr>
          <w:rFonts w:eastAsiaTheme="minorEastAsia"/>
          <w:noProof/>
          <w:kern w:val="0"/>
          <w:sz w:val="22"/>
          <w:szCs w:val="22"/>
          <w:lang w:eastAsia="en-GB"/>
        </w:rPr>
      </w:pPr>
      <w:r>
        <w:rPr>
          <w:noProof/>
        </w:rPr>
        <w:t>Figure 2.1</w:t>
      </w:r>
      <w:r>
        <w:rPr>
          <w:noProof/>
        </w:rPr>
        <w:noBreakHyphen/>
        <w:t>20: Lack of tactile paving and dishing at junction of Pembroke Street and Irishtown Road</w:t>
      </w:r>
      <w:r>
        <w:rPr>
          <w:noProof/>
          <w:webHidden/>
        </w:rPr>
        <w:tab/>
      </w:r>
      <w:r>
        <w:rPr>
          <w:noProof/>
          <w:webHidden/>
        </w:rPr>
        <w:fldChar w:fldCharType="begin"/>
      </w:r>
      <w:r>
        <w:rPr>
          <w:noProof/>
          <w:webHidden/>
        </w:rPr>
        <w:instrText xml:space="preserve"> PAGEREF _Toc467591230 \h </w:instrText>
      </w:r>
      <w:r>
        <w:rPr>
          <w:noProof/>
          <w:webHidden/>
        </w:rPr>
      </w:r>
      <w:r>
        <w:rPr>
          <w:noProof/>
          <w:webHidden/>
        </w:rPr>
        <w:fldChar w:fldCharType="separate"/>
      </w:r>
      <w:r w:rsidR="00135F88">
        <w:rPr>
          <w:noProof/>
          <w:webHidden/>
        </w:rPr>
        <w:t>16</w:t>
      </w:r>
      <w:r>
        <w:rPr>
          <w:noProof/>
          <w:webHidden/>
        </w:rPr>
        <w:fldChar w:fldCharType="end"/>
      </w:r>
    </w:p>
    <w:p w:rsidR="00AD7E0C" w:rsidRDefault="00AD7E0C">
      <w:pPr>
        <w:pStyle w:val="TableofFigures"/>
        <w:rPr>
          <w:rFonts w:eastAsiaTheme="minorEastAsia"/>
          <w:noProof/>
          <w:kern w:val="0"/>
          <w:sz w:val="22"/>
          <w:szCs w:val="22"/>
          <w:lang w:eastAsia="en-GB"/>
        </w:rPr>
      </w:pPr>
      <w:r>
        <w:rPr>
          <w:noProof/>
        </w:rPr>
        <w:t>Figure 2.1</w:t>
      </w:r>
      <w:r>
        <w:rPr>
          <w:noProof/>
        </w:rPr>
        <w:noBreakHyphen/>
        <w:t>21: Missing tactile paving Ringsend Road</w:t>
      </w:r>
      <w:r>
        <w:rPr>
          <w:noProof/>
          <w:webHidden/>
        </w:rPr>
        <w:tab/>
      </w:r>
      <w:r>
        <w:rPr>
          <w:noProof/>
          <w:webHidden/>
        </w:rPr>
        <w:fldChar w:fldCharType="begin"/>
      </w:r>
      <w:r>
        <w:rPr>
          <w:noProof/>
          <w:webHidden/>
        </w:rPr>
        <w:instrText xml:space="preserve"> PAGEREF _Toc467591231 \h </w:instrText>
      </w:r>
      <w:r>
        <w:rPr>
          <w:noProof/>
          <w:webHidden/>
        </w:rPr>
      </w:r>
      <w:r>
        <w:rPr>
          <w:noProof/>
          <w:webHidden/>
        </w:rPr>
        <w:fldChar w:fldCharType="separate"/>
      </w:r>
      <w:r w:rsidR="00135F88">
        <w:rPr>
          <w:noProof/>
          <w:webHidden/>
        </w:rPr>
        <w:t>17</w:t>
      </w:r>
      <w:r>
        <w:rPr>
          <w:noProof/>
          <w:webHidden/>
        </w:rPr>
        <w:fldChar w:fldCharType="end"/>
      </w:r>
    </w:p>
    <w:p w:rsidR="00AD7E0C" w:rsidRDefault="00AD7E0C">
      <w:pPr>
        <w:pStyle w:val="TableofFigures"/>
        <w:rPr>
          <w:rFonts w:eastAsiaTheme="minorEastAsia"/>
          <w:noProof/>
          <w:kern w:val="0"/>
          <w:sz w:val="22"/>
          <w:szCs w:val="22"/>
          <w:lang w:eastAsia="en-GB"/>
        </w:rPr>
      </w:pPr>
      <w:r>
        <w:rPr>
          <w:noProof/>
        </w:rPr>
        <w:t>Figure 2.1</w:t>
      </w:r>
      <w:r>
        <w:rPr>
          <w:noProof/>
        </w:rPr>
        <w:noBreakHyphen/>
        <w:t>22: Lack of tactile paving at the junction of Pearse Street and Brunswick Place</w:t>
      </w:r>
      <w:r>
        <w:rPr>
          <w:noProof/>
          <w:webHidden/>
        </w:rPr>
        <w:tab/>
      </w:r>
      <w:r>
        <w:rPr>
          <w:noProof/>
          <w:webHidden/>
        </w:rPr>
        <w:fldChar w:fldCharType="begin"/>
      </w:r>
      <w:r>
        <w:rPr>
          <w:noProof/>
          <w:webHidden/>
        </w:rPr>
        <w:instrText xml:space="preserve"> PAGEREF _Toc467591232 \h </w:instrText>
      </w:r>
      <w:r>
        <w:rPr>
          <w:noProof/>
          <w:webHidden/>
        </w:rPr>
      </w:r>
      <w:r>
        <w:rPr>
          <w:noProof/>
          <w:webHidden/>
        </w:rPr>
        <w:fldChar w:fldCharType="separate"/>
      </w:r>
      <w:r w:rsidR="00135F88">
        <w:rPr>
          <w:noProof/>
          <w:webHidden/>
        </w:rPr>
        <w:t>17</w:t>
      </w:r>
      <w:r>
        <w:rPr>
          <w:noProof/>
          <w:webHidden/>
        </w:rPr>
        <w:fldChar w:fldCharType="end"/>
      </w:r>
    </w:p>
    <w:p w:rsidR="00AD7E0C" w:rsidRDefault="00AD7E0C">
      <w:pPr>
        <w:pStyle w:val="TableofFigures"/>
        <w:rPr>
          <w:rFonts w:eastAsiaTheme="minorEastAsia"/>
          <w:noProof/>
          <w:kern w:val="0"/>
          <w:sz w:val="22"/>
          <w:szCs w:val="22"/>
          <w:lang w:eastAsia="en-GB"/>
        </w:rPr>
      </w:pPr>
      <w:r>
        <w:rPr>
          <w:noProof/>
        </w:rPr>
        <w:t>Figure 2.2</w:t>
      </w:r>
      <w:r>
        <w:rPr>
          <w:noProof/>
        </w:rPr>
        <w:noBreakHyphen/>
        <w:t>1: R2 Route Map</w:t>
      </w:r>
      <w:r>
        <w:rPr>
          <w:noProof/>
          <w:webHidden/>
        </w:rPr>
        <w:tab/>
      </w:r>
      <w:r>
        <w:rPr>
          <w:noProof/>
          <w:webHidden/>
        </w:rPr>
        <w:fldChar w:fldCharType="begin"/>
      </w:r>
      <w:r>
        <w:rPr>
          <w:noProof/>
          <w:webHidden/>
        </w:rPr>
        <w:instrText xml:space="preserve"> PAGEREF _Toc467591233 \h </w:instrText>
      </w:r>
      <w:r>
        <w:rPr>
          <w:noProof/>
          <w:webHidden/>
        </w:rPr>
      </w:r>
      <w:r>
        <w:rPr>
          <w:noProof/>
          <w:webHidden/>
        </w:rPr>
        <w:fldChar w:fldCharType="separate"/>
      </w:r>
      <w:r w:rsidR="00135F88">
        <w:rPr>
          <w:noProof/>
          <w:webHidden/>
        </w:rPr>
        <w:t>18</w:t>
      </w:r>
      <w:r>
        <w:rPr>
          <w:noProof/>
          <w:webHidden/>
        </w:rPr>
        <w:fldChar w:fldCharType="end"/>
      </w:r>
    </w:p>
    <w:p w:rsidR="00AD7E0C" w:rsidRDefault="00AD7E0C">
      <w:pPr>
        <w:pStyle w:val="TableofFigures"/>
        <w:rPr>
          <w:rFonts w:eastAsiaTheme="minorEastAsia"/>
          <w:noProof/>
          <w:kern w:val="0"/>
          <w:sz w:val="22"/>
          <w:szCs w:val="22"/>
          <w:lang w:eastAsia="en-GB"/>
        </w:rPr>
      </w:pPr>
      <w:r>
        <w:rPr>
          <w:noProof/>
        </w:rPr>
        <w:t>Figure 2.2</w:t>
      </w:r>
      <w:r>
        <w:rPr>
          <w:noProof/>
        </w:rPr>
        <w:noBreakHyphen/>
        <w:t>2: Example of lack of cycle facilities looking South – North along Irishtown Road</w:t>
      </w:r>
      <w:r>
        <w:rPr>
          <w:noProof/>
          <w:webHidden/>
        </w:rPr>
        <w:tab/>
      </w:r>
      <w:r>
        <w:rPr>
          <w:noProof/>
          <w:webHidden/>
        </w:rPr>
        <w:fldChar w:fldCharType="begin"/>
      </w:r>
      <w:r>
        <w:rPr>
          <w:noProof/>
          <w:webHidden/>
        </w:rPr>
        <w:instrText xml:space="preserve"> PAGEREF _Toc467591234 \h </w:instrText>
      </w:r>
      <w:r>
        <w:rPr>
          <w:noProof/>
          <w:webHidden/>
        </w:rPr>
      </w:r>
      <w:r>
        <w:rPr>
          <w:noProof/>
          <w:webHidden/>
        </w:rPr>
        <w:fldChar w:fldCharType="separate"/>
      </w:r>
      <w:r w:rsidR="00135F88">
        <w:rPr>
          <w:noProof/>
          <w:webHidden/>
        </w:rPr>
        <w:t>19</w:t>
      </w:r>
      <w:r>
        <w:rPr>
          <w:noProof/>
          <w:webHidden/>
        </w:rPr>
        <w:fldChar w:fldCharType="end"/>
      </w:r>
    </w:p>
    <w:p w:rsidR="00AD7E0C" w:rsidRDefault="00AD7E0C">
      <w:pPr>
        <w:pStyle w:val="TableofFigures"/>
        <w:rPr>
          <w:rFonts w:eastAsiaTheme="minorEastAsia"/>
          <w:noProof/>
          <w:kern w:val="0"/>
          <w:sz w:val="22"/>
          <w:szCs w:val="22"/>
          <w:lang w:eastAsia="en-GB"/>
        </w:rPr>
      </w:pPr>
      <w:r>
        <w:rPr>
          <w:noProof/>
        </w:rPr>
        <w:t>Figure 2.2</w:t>
      </w:r>
      <w:r>
        <w:rPr>
          <w:noProof/>
        </w:rPr>
        <w:noBreakHyphen/>
        <w:t>3: Road condition at rear entrance of Garda barracks, Irishtown Road</w:t>
      </w:r>
      <w:r>
        <w:rPr>
          <w:noProof/>
          <w:webHidden/>
        </w:rPr>
        <w:tab/>
      </w:r>
      <w:r>
        <w:rPr>
          <w:noProof/>
          <w:webHidden/>
        </w:rPr>
        <w:fldChar w:fldCharType="begin"/>
      </w:r>
      <w:r>
        <w:rPr>
          <w:noProof/>
          <w:webHidden/>
        </w:rPr>
        <w:instrText xml:space="preserve"> PAGEREF _Toc467591235 \h </w:instrText>
      </w:r>
      <w:r>
        <w:rPr>
          <w:noProof/>
          <w:webHidden/>
        </w:rPr>
      </w:r>
      <w:r>
        <w:rPr>
          <w:noProof/>
          <w:webHidden/>
        </w:rPr>
        <w:fldChar w:fldCharType="separate"/>
      </w:r>
      <w:r w:rsidR="00135F88">
        <w:rPr>
          <w:noProof/>
          <w:webHidden/>
        </w:rPr>
        <w:t>19</w:t>
      </w:r>
      <w:r>
        <w:rPr>
          <w:noProof/>
          <w:webHidden/>
        </w:rPr>
        <w:fldChar w:fldCharType="end"/>
      </w:r>
    </w:p>
    <w:p w:rsidR="00AD7E0C" w:rsidRDefault="00AD7E0C">
      <w:pPr>
        <w:pStyle w:val="TableofFigures"/>
        <w:rPr>
          <w:rFonts w:eastAsiaTheme="minorEastAsia"/>
          <w:noProof/>
          <w:kern w:val="0"/>
          <w:sz w:val="22"/>
          <w:szCs w:val="22"/>
          <w:lang w:eastAsia="en-GB"/>
        </w:rPr>
      </w:pPr>
      <w:r>
        <w:rPr>
          <w:noProof/>
        </w:rPr>
        <w:t>Figure 2.2</w:t>
      </w:r>
      <w:r>
        <w:rPr>
          <w:noProof/>
        </w:rPr>
        <w:noBreakHyphen/>
        <w:t>4: Footpath in poor condition on approach to Irishtown/Pembroke street junction travelling south-north</w:t>
      </w:r>
      <w:r>
        <w:rPr>
          <w:noProof/>
          <w:webHidden/>
        </w:rPr>
        <w:tab/>
      </w:r>
      <w:r>
        <w:rPr>
          <w:noProof/>
          <w:webHidden/>
        </w:rPr>
        <w:fldChar w:fldCharType="begin"/>
      </w:r>
      <w:r>
        <w:rPr>
          <w:noProof/>
          <w:webHidden/>
        </w:rPr>
        <w:instrText xml:space="preserve"> PAGEREF _Toc467591236 \h </w:instrText>
      </w:r>
      <w:r>
        <w:rPr>
          <w:noProof/>
          <w:webHidden/>
        </w:rPr>
      </w:r>
      <w:r>
        <w:rPr>
          <w:noProof/>
          <w:webHidden/>
        </w:rPr>
        <w:fldChar w:fldCharType="separate"/>
      </w:r>
      <w:r w:rsidR="00135F88">
        <w:rPr>
          <w:noProof/>
          <w:webHidden/>
        </w:rPr>
        <w:t>20</w:t>
      </w:r>
      <w:r>
        <w:rPr>
          <w:noProof/>
          <w:webHidden/>
        </w:rPr>
        <w:fldChar w:fldCharType="end"/>
      </w:r>
    </w:p>
    <w:p w:rsidR="00AD7E0C" w:rsidRDefault="00AD7E0C">
      <w:pPr>
        <w:pStyle w:val="TableofFigures"/>
        <w:rPr>
          <w:rFonts w:eastAsiaTheme="minorEastAsia"/>
          <w:noProof/>
          <w:kern w:val="0"/>
          <w:sz w:val="22"/>
          <w:szCs w:val="22"/>
          <w:lang w:eastAsia="en-GB"/>
        </w:rPr>
      </w:pPr>
      <w:r>
        <w:rPr>
          <w:noProof/>
        </w:rPr>
        <w:t>Figure 2.2</w:t>
      </w:r>
      <w:r>
        <w:rPr>
          <w:noProof/>
        </w:rPr>
        <w:noBreakHyphen/>
        <w:t>5: Lack of tactile paving at Irishtown Road/Barrack Lane junction</w:t>
      </w:r>
      <w:r>
        <w:rPr>
          <w:noProof/>
          <w:webHidden/>
        </w:rPr>
        <w:tab/>
      </w:r>
      <w:r>
        <w:rPr>
          <w:noProof/>
          <w:webHidden/>
        </w:rPr>
        <w:fldChar w:fldCharType="begin"/>
      </w:r>
      <w:r>
        <w:rPr>
          <w:noProof/>
          <w:webHidden/>
        </w:rPr>
        <w:instrText xml:space="preserve"> PAGEREF _Toc467591237 \h </w:instrText>
      </w:r>
      <w:r>
        <w:rPr>
          <w:noProof/>
          <w:webHidden/>
        </w:rPr>
      </w:r>
      <w:r>
        <w:rPr>
          <w:noProof/>
          <w:webHidden/>
        </w:rPr>
        <w:fldChar w:fldCharType="separate"/>
      </w:r>
      <w:r w:rsidR="00135F88">
        <w:rPr>
          <w:noProof/>
          <w:webHidden/>
        </w:rPr>
        <w:t>20</w:t>
      </w:r>
      <w:r>
        <w:rPr>
          <w:noProof/>
          <w:webHidden/>
        </w:rPr>
        <w:fldChar w:fldCharType="end"/>
      </w:r>
    </w:p>
    <w:p w:rsidR="00AD7E0C" w:rsidRDefault="00AD7E0C">
      <w:pPr>
        <w:pStyle w:val="TableofFigures"/>
        <w:rPr>
          <w:rFonts w:eastAsiaTheme="minorEastAsia"/>
          <w:noProof/>
          <w:kern w:val="0"/>
          <w:sz w:val="22"/>
          <w:szCs w:val="22"/>
          <w:lang w:eastAsia="en-GB"/>
        </w:rPr>
      </w:pPr>
      <w:r>
        <w:rPr>
          <w:noProof/>
        </w:rPr>
        <w:t>Figure 2.2</w:t>
      </w:r>
      <w:r>
        <w:rPr>
          <w:noProof/>
        </w:rPr>
        <w:noBreakHyphen/>
        <w:t>6: Lack of tactile paving at junction of Irishtown Road and Dodder Terrace</w:t>
      </w:r>
      <w:r>
        <w:rPr>
          <w:noProof/>
          <w:webHidden/>
        </w:rPr>
        <w:tab/>
      </w:r>
      <w:r>
        <w:rPr>
          <w:noProof/>
          <w:webHidden/>
        </w:rPr>
        <w:fldChar w:fldCharType="begin"/>
      </w:r>
      <w:r>
        <w:rPr>
          <w:noProof/>
          <w:webHidden/>
        </w:rPr>
        <w:instrText xml:space="preserve"> PAGEREF _Toc467591238 \h </w:instrText>
      </w:r>
      <w:r>
        <w:rPr>
          <w:noProof/>
          <w:webHidden/>
        </w:rPr>
      </w:r>
      <w:r>
        <w:rPr>
          <w:noProof/>
          <w:webHidden/>
        </w:rPr>
        <w:fldChar w:fldCharType="separate"/>
      </w:r>
      <w:r w:rsidR="00135F88">
        <w:rPr>
          <w:noProof/>
          <w:webHidden/>
        </w:rPr>
        <w:t>21</w:t>
      </w:r>
      <w:r>
        <w:rPr>
          <w:noProof/>
          <w:webHidden/>
        </w:rPr>
        <w:fldChar w:fldCharType="end"/>
      </w:r>
    </w:p>
    <w:p w:rsidR="00AD7E0C" w:rsidRDefault="00AD7E0C">
      <w:pPr>
        <w:pStyle w:val="TableofFigures"/>
        <w:rPr>
          <w:rFonts w:eastAsiaTheme="minorEastAsia"/>
          <w:noProof/>
          <w:kern w:val="0"/>
          <w:sz w:val="22"/>
          <w:szCs w:val="22"/>
          <w:lang w:eastAsia="en-GB"/>
        </w:rPr>
      </w:pPr>
      <w:r>
        <w:rPr>
          <w:noProof/>
        </w:rPr>
        <w:t>Figure 2.2</w:t>
      </w:r>
      <w:r>
        <w:rPr>
          <w:noProof/>
        </w:rPr>
        <w:noBreakHyphen/>
        <w:t>7: Access point Dodder Terrace</w:t>
      </w:r>
      <w:r>
        <w:rPr>
          <w:noProof/>
          <w:webHidden/>
        </w:rPr>
        <w:tab/>
      </w:r>
      <w:r>
        <w:rPr>
          <w:noProof/>
          <w:webHidden/>
        </w:rPr>
        <w:fldChar w:fldCharType="begin"/>
      </w:r>
      <w:r>
        <w:rPr>
          <w:noProof/>
          <w:webHidden/>
        </w:rPr>
        <w:instrText xml:space="preserve"> PAGEREF _Toc467591239 \h </w:instrText>
      </w:r>
      <w:r>
        <w:rPr>
          <w:noProof/>
          <w:webHidden/>
        </w:rPr>
      </w:r>
      <w:r>
        <w:rPr>
          <w:noProof/>
          <w:webHidden/>
        </w:rPr>
        <w:fldChar w:fldCharType="separate"/>
      </w:r>
      <w:r w:rsidR="00135F88">
        <w:rPr>
          <w:noProof/>
          <w:webHidden/>
        </w:rPr>
        <w:t>22</w:t>
      </w:r>
      <w:r>
        <w:rPr>
          <w:noProof/>
          <w:webHidden/>
        </w:rPr>
        <w:fldChar w:fldCharType="end"/>
      </w:r>
    </w:p>
    <w:p w:rsidR="00AD7E0C" w:rsidRDefault="00AD7E0C">
      <w:pPr>
        <w:pStyle w:val="TableofFigures"/>
        <w:rPr>
          <w:rFonts w:eastAsiaTheme="minorEastAsia"/>
          <w:noProof/>
          <w:kern w:val="0"/>
          <w:sz w:val="22"/>
          <w:szCs w:val="22"/>
          <w:lang w:eastAsia="en-GB"/>
        </w:rPr>
      </w:pPr>
      <w:r>
        <w:rPr>
          <w:noProof/>
        </w:rPr>
        <w:t>Figure 2.3</w:t>
      </w:r>
      <w:r>
        <w:rPr>
          <w:noProof/>
        </w:rPr>
        <w:noBreakHyphen/>
        <w:t>1: R3 Route Map</w:t>
      </w:r>
      <w:r>
        <w:rPr>
          <w:noProof/>
          <w:webHidden/>
        </w:rPr>
        <w:tab/>
      </w:r>
      <w:r>
        <w:rPr>
          <w:noProof/>
          <w:webHidden/>
        </w:rPr>
        <w:fldChar w:fldCharType="begin"/>
      </w:r>
      <w:r>
        <w:rPr>
          <w:noProof/>
          <w:webHidden/>
        </w:rPr>
        <w:instrText xml:space="preserve"> PAGEREF _Toc467591240 \h </w:instrText>
      </w:r>
      <w:r>
        <w:rPr>
          <w:noProof/>
          <w:webHidden/>
        </w:rPr>
      </w:r>
      <w:r>
        <w:rPr>
          <w:noProof/>
          <w:webHidden/>
        </w:rPr>
        <w:fldChar w:fldCharType="separate"/>
      </w:r>
      <w:r w:rsidR="00135F88">
        <w:rPr>
          <w:noProof/>
          <w:webHidden/>
        </w:rPr>
        <w:t>23</w:t>
      </w:r>
      <w:r>
        <w:rPr>
          <w:noProof/>
          <w:webHidden/>
        </w:rPr>
        <w:fldChar w:fldCharType="end"/>
      </w:r>
    </w:p>
    <w:p w:rsidR="00AD7E0C" w:rsidRDefault="00AD7E0C">
      <w:pPr>
        <w:pStyle w:val="TableofFigures"/>
        <w:rPr>
          <w:rFonts w:eastAsiaTheme="minorEastAsia"/>
          <w:noProof/>
          <w:kern w:val="0"/>
          <w:sz w:val="22"/>
          <w:szCs w:val="22"/>
          <w:lang w:eastAsia="en-GB"/>
        </w:rPr>
      </w:pPr>
      <w:r>
        <w:rPr>
          <w:noProof/>
        </w:rPr>
        <w:lastRenderedPageBreak/>
        <w:t>Figure 2.3</w:t>
      </w:r>
      <w:r>
        <w:rPr>
          <w:noProof/>
        </w:rPr>
        <w:noBreakHyphen/>
        <w:t>2: Lack of Cycle Facilities, Seán Moore road</w:t>
      </w:r>
      <w:r>
        <w:rPr>
          <w:noProof/>
          <w:webHidden/>
        </w:rPr>
        <w:tab/>
      </w:r>
      <w:r>
        <w:rPr>
          <w:noProof/>
          <w:webHidden/>
        </w:rPr>
        <w:fldChar w:fldCharType="begin"/>
      </w:r>
      <w:r>
        <w:rPr>
          <w:noProof/>
          <w:webHidden/>
        </w:rPr>
        <w:instrText xml:space="preserve"> PAGEREF _Toc467591241 \h </w:instrText>
      </w:r>
      <w:r>
        <w:rPr>
          <w:noProof/>
          <w:webHidden/>
        </w:rPr>
      </w:r>
      <w:r>
        <w:rPr>
          <w:noProof/>
          <w:webHidden/>
        </w:rPr>
        <w:fldChar w:fldCharType="separate"/>
      </w:r>
      <w:r w:rsidR="00135F88">
        <w:rPr>
          <w:noProof/>
          <w:webHidden/>
        </w:rPr>
        <w:t>24</w:t>
      </w:r>
      <w:r>
        <w:rPr>
          <w:noProof/>
          <w:webHidden/>
        </w:rPr>
        <w:fldChar w:fldCharType="end"/>
      </w:r>
    </w:p>
    <w:p w:rsidR="00AD7E0C" w:rsidRDefault="00AD7E0C">
      <w:pPr>
        <w:pStyle w:val="TableofFigures"/>
        <w:rPr>
          <w:rFonts w:eastAsiaTheme="minorEastAsia"/>
          <w:noProof/>
          <w:kern w:val="0"/>
          <w:sz w:val="22"/>
          <w:szCs w:val="22"/>
          <w:lang w:eastAsia="en-GB"/>
        </w:rPr>
      </w:pPr>
      <w:r>
        <w:rPr>
          <w:noProof/>
        </w:rPr>
        <w:t>Figure 2.3</w:t>
      </w:r>
      <w:r>
        <w:rPr>
          <w:noProof/>
        </w:rPr>
        <w:noBreakHyphen/>
        <w:t>3: Example of the lack of cycle facilities on Pidgeon House Road</w:t>
      </w:r>
      <w:r>
        <w:rPr>
          <w:noProof/>
          <w:webHidden/>
        </w:rPr>
        <w:tab/>
      </w:r>
      <w:r>
        <w:rPr>
          <w:noProof/>
          <w:webHidden/>
        </w:rPr>
        <w:fldChar w:fldCharType="begin"/>
      </w:r>
      <w:r>
        <w:rPr>
          <w:noProof/>
          <w:webHidden/>
        </w:rPr>
        <w:instrText xml:space="preserve"> PAGEREF _Toc467591242 \h </w:instrText>
      </w:r>
      <w:r>
        <w:rPr>
          <w:noProof/>
          <w:webHidden/>
        </w:rPr>
      </w:r>
      <w:r>
        <w:rPr>
          <w:noProof/>
          <w:webHidden/>
        </w:rPr>
        <w:fldChar w:fldCharType="separate"/>
      </w:r>
      <w:r w:rsidR="00135F88">
        <w:rPr>
          <w:noProof/>
          <w:webHidden/>
        </w:rPr>
        <w:t>24</w:t>
      </w:r>
      <w:r>
        <w:rPr>
          <w:noProof/>
          <w:webHidden/>
        </w:rPr>
        <w:fldChar w:fldCharType="end"/>
      </w:r>
    </w:p>
    <w:p w:rsidR="00AD7E0C" w:rsidRDefault="00AD7E0C">
      <w:pPr>
        <w:pStyle w:val="TableofFigures"/>
        <w:rPr>
          <w:rFonts w:eastAsiaTheme="minorEastAsia"/>
          <w:noProof/>
          <w:kern w:val="0"/>
          <w:sz w:val="22"/>
          <w:szCs w:val="22"/>
          <w:lang w:eastAsia="en-GB"/>
        </w:rPr>
      </w:pPr>
      <w:r>
        <w:rPr>
          <w:noProof/>
        </w:rPr>
        <w:t>Figure 2.3</w:t>
      </w:r>
      <w:r>
        <w:rPr>
          <w:noProof/>
        </w:rPr>
        <w:noBreakHyphen/>
        <w:t>4: Example of the lack of cycle facilities on Cambridge Road</w:t>
      </w:r>
      <w:r>
        <w:rPr>
          <w:noProof/>
          <w:webHidden/>
        </w:rPr>
        <w:tab/>
      </w:r>
      <w:r>
        <w:rPr>
          <w:noProof/>
          <w:webHidden/>
        </w:rPr>
        <w:fldChar w:fldCharType="begin"/>
      </w:r>
      <w:r>
        <w:rPr>
          <w:noProof/>
          <w:webHidden/>
        </w:rPr>
        <w:instrText xml:space="preserve"> PAGEREF _Toc467591243 \h </w:instrText>
      </w:r>
      <w:r>
        <w:rPr>
          <w:noProof/>
          <w:webHidden/>
        </w:rPr>
      </w:r>
      <w:r>
        <w:rPr>
          <w:noProof/>
          <w:webHidden/>
        </w:rPr>
        <w:fldChar w:fldCharType="separate"/>
      </w:r>
      <w:r w:rsidR="00135F88">
        <w:rPr>
          <w:noProof/>
          <w:webHidden/>
        </w:rPr>
        <w:t>24</w:t>
      </w:r>
      <w:r>
        <w:rPr>
          <w:noProof/>
          <w:webHidden/>
        </w:rPr>
        <w:fldChar w:fldCharType="end"/>
      </w:r>
    </w:p>
    <w:p w:rsidR="00AD7E0C" w:rsidRDefault="00AD7E0C">
      <w:pPr>
        <w:pStyle w:val="TableofFigures"/>
        <w:rPr>
          <w:rFonts w:eastAsiaTheme="minorEastAsia"/>
          <w:noProof/>
          <w:kern w:val="0"/>
          <w:sz w:val="22"/>
          <w:szCs w:val="22"/>
          <w:lang w:eastAsia="en-GB"/>
        </w:rPr>
      </w:pPr>
      <w:r>
        <w:rPr>
          <w:noProof/>
        </w:rPr>
        <w:t>Figure 2.3</w:t>
      </w:r>
      <w:r>
        <w:rPr>
          <w:noProof/>
        </w:rPr>
        <w:noBreakHyphen/>
        <w:t>5: Example of the lack of cycle facilities along Thorncastle Road</w:t>
      </w:r>
      <w:r>
        <w:rPr>
          <w:noProof/>
          <w:webHidden/>
        </w:rPr>
        <w:tab/>
      </w:r>
      <w:r>
        <w:rPr>
          <w:noProof/>
          <w:webHidden/>
        </w:rPr>
        <w:fldChar w:fldCharType="begin"/>
      </w:r>
      <w:r>
        <w:rPr>
          <w:noProof/>
          <w:webHidden/>
        </w:rPr>
        <w:instrText xml:space="preserve"> PAGEREF _Toc467591244 \h </w:instrText>
      </w:r>
      <w:r>
        <w:rPr>
          <w:noProof/>
          <w:webHidden/>
        </w:rPr>
      </w:r>
      <w:r>
        <w:rPr>
          <w:noProof/>
          <w:webHidden/>
        </w:rPr>
        <w:fldChar w:fldCharType="separate"/>
      </w:r>
      <w:r w:rsidR="00135F88">
        <w:rPr>
          <w:noProof/>
          <w:webHidden/>
        </w:rPr>
        <w:t>25</w:t>
      </w:r>
      <w:r>
        <w:rPr>
          <w:noProof/>
          <w:webHidden/>
        </w:rPr>
        <w:fldChar w:fldCharType="end"/>
      </w:r>
    </w:p>
    <w:p w:rsidR="00AD7E0C" w:rsidRDefault="00AD7E0C">
      <w:pPr>
        <w:pStyle w:val="TableofFigures"/>
        <w:rPr>
          <w:rFonts w:eastAsiaTheme="minorEastAsia"/>
          <w:noProof/>
          <w:kern w:val="0"/>
          <w:sz w:val="22"/>
          <w:szCs w:val="22"/>
          <w:lang w:eastAsia="en-GB"/>
        </w:rPr>
      </w:pPr>
      <w:r>
        <w:rPr>
          <w:noProof/>
        </w:rPr>
        <w:t>Figure 2.3</w:t>
      </w:r>
      <w:r>
        <w:rPr>
          <w:noProof/>
        </w:rPr>
        <w:noBreakHyphen/>
        <w:t>6: Road markings in poor condition Seán Moore roundabout</w:t>
      </w:r>
      <w:r>
        <w:rPr>
          <w:noProof/>
          <w:webHidden/>
        </w:rPr>
        <w:tab/>
      </w:r>
      <w:r>
        <w:rPr>
          <w:noProof/>
          <w:webHidden/>
        </w:rPr>
        <w:fldChar w:fldCharType="begin"/>
      </w:r>
      <w:r>
        <w:rPr>
          <w:noProof/>
          <w:webHidden/>
        </w:rPr>
        <w:instrText xml:space="preserve"> PAGEREF _Toc467591245 \h </w:instrText>
      </w:r>
      <w:r>
        <w:rPr>
          <w:noProof/>
          <w:webHidden/>
        </w:rPr>
      </w:r>
      <w:r>
        <w:rPr>
          <w:noProof/>
          <w:webHidden/>
        </w:rPr>
        <w:fldChar w:fldCharType="separate"/>
      </w:r>
      <w:r w:rsidR="00135F88">
        <w:rPr>
          <w:noProof/>
          <w:webHidden/>
        </w:rPr>
        <w:t>25</w:t>
      </w:r>
      <w:r>
        <w:rPr>
          <w:noProof/>
          <w:webHidden/>
        </w:rPr>
        <w:fldChar w:fldCharType="end"/>
      </w:r>
    </w:p>
    <w:p w:rsidR="00AD7E0C" w:rsidRDefault="00AD7E0C">
      <w:pPr>
        <w:pStyle w:val="TableofFigures"/>
        <w:rPr>
          <w:rFonts w:eastAsiaTheme="minorEastAsia"/>
          <w:noProof/>
          <w:kern w:val="0"/>
          <w:sz w:val="22"/>
          <w:szCs w:val="22"/>
          <w:lang w:eastAsia="en-GB"/>
        </w:rPr>
      </w:pPr>
      <w:r>
        <w:rPr>
          <w:noProof/>
        </w:rPr>
        <w:t>Figure 2.3</w:t>
      </w:r>
      <w:r>
        <w:rPr>
          <w:noProof/>
        </w:rPr>
        <w:noBreakHyphen/>
        <w:t>7: Poor road condition at Pidgeon house Road/Cambridge Avenue junction</w:t>
      </w:r>
      <w:r>
        <w:rPr>
          <w:noProof/>
          <w:webHidden/>
        </w:rPr>
        <w:tab/>
      </w:r>
      <w:r>
        <w:rPr>
          <w:noProof/>
          <w:webHidden/>
        </w:rPr>
        <w:fldChar w:fldCharType="begin"/>
      </w:r>
      <w:r>
        <w:rPr>
          <w:noProof/>
          <w:webHidden/>
        </w:rPr>
        <w:instrText xml:space="preserve"> PAGEREF _Toc467591246 \h </w:instrText>
      </w:r>
      <w:r>
        <w:rPr>
          <w:noProof/>
          <w:webHidden/>
        </w:rPr>
      </w:r>
      <w:r>
        <w:rPr>
          <w:noProof/>
          <w:webHidden/>
        </w:rPr>
        <w:fldChar w:fldCharType="separate"/>
      </w:r>
      <w:r w:rsidR="00135F88">
        <w:rPr>
          <w:noProof/>
          <w:webHidden/>
        </w:rPr>
        <w:t>25</w:t>
      </w:r>
      <w:r>
        <w:rPr>
          <w:noProof/>
          <w:webHidden/>
        </w:rPr>
        <w:fldChar w:fldCharType="end"/>
      </w:r>
    </w:p>
    <w:p w:rsidR="00AD7E0C" w:rsidRDefault="00AD7E0C">
      <w:pPr>
        <w:pStyle w:val="TableofFigures"/>
        <w:rPr>
          <w:rFonts w:eastAsiaTheme="minorEastAsia"/>
          <w:noProof/>
          <w:kern w:val="0"/>
          <w:sz w:val="22"/>
          <w:szCs w:val="22"/>
          <w:lang w:eastAsia="en-GB"/>
        </w:rPr>
      </w:pPr>
      <w:r>
        <w:rPr>
          <w:noProof/>
        </w:rPr>
        <w:t>Figure 2.3</w:t>
      </w:r>
      <w:r>
        <w:rPr>
          <w:noProof/>
        </w:rPr>
        <w:noBreakHyphen/>
        <w:t>8: Footpath below required minimum width of 1.8m Pidgeon House Road</w:t>
      </w:r>
      <w:r>
        <w:rPr>
          <w:noProof/>
          <w:webHidden/>
        </w:rPr>
        <w:tab/>
      </w:r>
      <w:r>
        <w:rPr>
          <w:noProof/>
          <w:webHidden/>
        </w:rPr>
        <w:fldChar w:fldCharType="begin"/>
      </w:r>
      <w:r>
        <w:rPr>
          <w:noProof/>
          <w:webHidden/>
        </w:rPr>
        <w:instrText xml:space="preserve"> PAGEREF _Toc467591247 \h </w:instrText>
      </w:r>
      <w:r>
        <w:rPr>
          <w:noProof/>
          <w:webHidden/>
        </w:rPr>
      </w:r>
      <w:r>
        <w:rPr>
          <w:noProof/>
          <w:webHidden/>
        </w:rPr>
        <w:fldChar w:fldCharType="separate"/>
      </w:r>
      <w:r w:rsidR="00135F88">
        <w:rPr>
          <w:noProof/>
          <w:webHidden/>
        </w:rPr>
        <w:t>26</w:t>
      </w:r>
      <w:r>
        <w:rPr>
          <w:noProof/>
          <w:webHidden/>
        </w:rPr>
        <w:fldChar w:fldCharType="end"/>
      </w:r>
    </w:p>
    <w:p w:rsidR="00AD7E0C" w:rsidRDefault="00AD7E0C">
      <w:pPr>
        <w:pStyle w:val="TableofFigures"/>
        <w:rPr>
          <w:rFonts w:eastAsiaTheme="minorEastAsia"/>
          <w:noProof/>
          <w:kern w:val="0"/>
          <w:sz w:val="22"/>
          <w:szCs w:val="22"/>
          <w:lang w:eastAsia="en-GB"/>
        </w:rPr>
      </w:pPr>
      <w:r>
        <w:rPr>
          <w:noProof/>
        </w:rPr>
        <w:t>Figure 2.3</w:t>
      </w:r>
      <w:r>
        <w:rPr>
          <w:noProof/>
        </w:rPr>
        <w:noBreakHyphen/>
        <w:t>9: Section of footpath in dilapidated condition, crossing point Seán Moore Road</w:t>
      </w:r>
      <w:r>
        <w:rPr>
          <w:noProof/>
          <w:webHidden/>
        </w:rPr>
        <w:tab/>
      </w:r>
      <w:r>
        <w:rPr>
          <w:noProof/>
          <w:webHidden/>
        </w:rPr>
        <w:fldChar w:fldCharType="begin"/>
      </w:r>
      <w:r>
        <w:rPr>
          <w:noProof/>
          <w:webHidden/>
        </w:rPr>
        <w:instrText xml:space="preserve"> PAGEREF _Toc467591248 \h </w:instrText>
      </w:r>
      <w:r>
        <w:rPr>
          <w:noProof/>
          <w:webHidden/>
        </w:rPr>
      </w:r>
      <w:r>
        <w:rPr>
          <w:noProof/>
          <w:webHidden/>
        </w:rPr>
        <w:fldChar w:fldCharType="separate"/>
      </w:r>
      <w:r w:rsidR="00135F88">
        <w:rPr>
          <w:noProof/>
          <w:webHidden/>
        </w:rPr>
        <w:t>26</w:t>
      </w:r>
      <w:r>
        <w:rPr>
          <w:noProof/>
          <w:webHidden/>
        </w:rPr>
        <w:fldChar w:fldCharType="end"/>
      </w:r>
    </w:p>
    <w:p w:rsidR="00AD7E0C" w:rsidRDefault="00AD7E0C">
      <w:pPr>
        <w:pStyle w:val="TableofFigures"/>
        <w:rPr>
          <w:rFonts w:eastAsiaTheme="minorEastAsia"/>
          <w:noProof/>
          <w:kern w:val="0"/>
          <w:sz w:val="22"/>
          <w:szCs w:val="22"/>
          <w:lang w:eastAsia="en-GB"/>
        </w:rPr>
      </w:pPr>
      <w:r>
        <w:rPr>
          <w:noProof/>
        </w:rPr>
        <w:t>Figure 2.3</w:t>
      </w:r>
      <w:r>
        <w:rPr>
          <w:noProof/>
        </w:rPr>
        <w:noBreakHyphen/>
        <w:t>10: Traffic signage causing obstruction in footpath Seán Moore road</w:t>
      </w:r>
      <w:r>
        <w:rPr>
          <w:noProof/>
          <w:webHidden/>
        </w:rPr>
        <w:tab/>
      </w:r>
      <w:r>
        <w:rPr>
          <w:noProof/>
          <w:webHidden/>
        </w:rPr>
        <w:fldChar w:fldCharType="begin"/>
      </w:r>
      <w:r>
        <w:rPr>
          <w:noProof/>
          <w:webHidden/>
        </w:rPr>
        <w:instrText xml:space="preserve"> PAGEREF _Toc467591249 \h </w:instrText>
      </w:r>
      <w:r>
        <w:rPr>
          <w:noProof/>
          <w:webHidden/>
        </w:rPr>
      </w:r>
      <w:r>
        <w:rPr>
          <w:noProof/>
          <w:webHidden/>
        </w:rPr>
        <w:fldChar w:fldCharType="separate"/>
      </w:r>
      <w:r w:rsidR="00135F88">
        <w:rPr>
          <w:noProof/>
          <w:webHidden/>
        </w:rPr>
        <w:t>27</w:t>
      </w:r>
      <w:r>
        <w:rPr>
          <w:noProof/>
          <w:webHidden/>
        </w:rPr>
        <w:fldChar w:fldCharType="end"/>
      </w:r>
    </w:p>
    <w:p w:rsidR="00AD7E0C" w:rsidRDefault="00AD7E0C">
      <w:pPr>
        <w:pStyle w:val="TableofFigures"/>
        <w:rPr>
          <w:rFonts w:eastAsiaTheme="minorEastAsia"/>
          <w:noProof/>
          <w:kern w:val="0"/>
          <w:sz w:val="22"/>
          <w:szCs w:val="22"/>
          <w:lang w:eastAsia="en-GB"/>
        </w:rPr>
      </w:pPr>
      <w:r>
        <w:rPr>
          <w:noProof/>
        </w:rPr>
        <w:t>Figure 2.3</w:t>
      </w:r>
      <w:r>
        <w:rPr>
          <w:noProof/>
        </w:rPr>
        <w:noBreakHyphen/>
        <w:t>11: Lack of tactile paving crossing point Seán Moore Road</w:t>
      </w:r>
      <w:r>
        <w:rPr>
          <w:noProof/>
          <w:webHidden/>
        </w:rPr>
        <w:tab/>
      </w:r>
      <w:r>
        <w:rPr>
          <w:noProof/>
          <w:webHidden/>
        </w:rPr>
        <w:fldChar w:fldCharType="begin"/>
      </w:r>
      <w:r>
        <w:rPr>
          <w:noProof/>
          <w:webHidden/>
        </w:rPr>
        <w:instrText xml:space="preserve"> PAGEREF _Toc467591250 \h </w:instrText>
      </w:r>
      <w:r>
        <w:rPr>
          <w:noProof/>
          <w:webHidden/>
        </w:rPr>
      </w:r>
      <w:r>
        <w:rPr>
          <w:noProof/>
          <w:webHidden/>
        </w:rPr>
        <w:fldChar w:fldCharType="separate"/>
      </w:r>
      <w:r w:rsidR="00135F88">
        <w:rPr>
          <w:noProof/>
          <w:webHidden/>
        </w:rPr>
        <w:t>27</w:t>
      </w:r>
      <w:r>
        <w:rPr>
          <w:noProof/>
          <w:webHidden/>
        </w:rPr>
        <w:fldChar w:fldCharType="end"/>
      </w:r>
    </w:p>
    <w:p w:rsidR="00AD7E0C" w:rsidRDefault="00AD7E0C">
      <w:pPr>
        <w:pStyle w:val="TableofFigures"/>
        <w:rPr>
          <w:rFonts w:eastAsiaTheme="minorEastAsia"/>
          <w:noProof/>
          <w:kern w:val="0"/>
          <w:sz w:val="22"/>
          <w:szCs w:val="22"/>
          <w:lang w:eastAsia="en-GB"/>
        </w:rPr>
      </w:pPr>
      <w:r>
        <w:rPr>
          <w:noProof/>
        </w:rPr>
        <w:t>Figure 2.3</w:t>
      </w:r>
      <w:r>
        <w:rPr>
          <w:noProof/>
        </w:rPr>
        <w:noBreakHyphen/>
        <w:t>12: Lack of tactile paving and unsuitable dishing at junction of Seán Moore road and Beach Road</w:t>
      </w:r>
      <w:r>
        <w:rPr>
          <w:noProof/>
          <w:webHidden/>
        </w:rPr>
        <w:tab/>
      </w:r>
      <w:r>
        <w:rPr>
          <w:noProof/>
          <w:webHidden/>
        </w:rPr>
        <w:fldChar w:fldCharType="begin"/>
      </w:r>
      <w:r>
        <w:rPr>
          <w:noProof/>
          <w:webHidden/>
        </w:rPr>
        <w:instrText xml:space="preserve"> PAGEREF _Toc467591251 \h </w:instrText>
      </w:r>
      <w:r>
        <w:rPr>
          <w:noProof/>
          <w:webHidden/>
        </w:rPr>
      </w:r>
      <w:r>
        <w:rPr>
          <w:noProof/>
          <w:webHidden/>
        </w:rPr>
        <w:fldChar w:fldCharType="separate"/>
      </w:r>
      <w:r w:rsidR="00135F88">
        <w:rPr>
          <w:noProof/>
          <w:webHidden/>
        </w:rPr>
        <w:t>28</w:t>
      </w:r>
      <w:r>
        <w:rPr>
          <w:noProof/>
          <w:webHidden/>
        </w:rPr>
        <w:fldChar w:fldCharType="end"/>
      </w:r>
    </w:p>
    <w:p w:rsidR="00AD7E0C" w:rsidRDefault="00AD7E0C">
      <w:pPr>
        <w:pStyle w:val="TableofFigures"/>
        <w:rPr>
          <w:rFonts w:eastAsiaTheme="minorEastAsia"/>
          <w:noProof/>
          <w:kern w:val="0"/>
          <w:sz w:val="22"/>
          <w:szCs w:val="22"/>
          <w:lang w:eastAsia="en-GB"/>
        </w:rPr>
      </w:pPr>
      <w:r>
        <w:rPr>
          <w:noProof/>
        </w:rPr>
        <w:t>Figure 2.3</w:t>
      </w:r>
      <w:r>
        <w:rPr>
          <w:noProof/>
        </w:rPr>
        <w:noBreakHyphen/>
        <w:t>13: Lack of tactile paving Seán Moore/Bremen Road junction</w:t>
      </w:r>
      <w:r>
        <w:rPr>
          <w:noProof/>
          <w:webHidden/>
        </w:rPr>
        <w:tab/>
      </w:r>
      <w:r>
        <w:rPr>
          <w:noProof/>
          <w:webHidden/>
        </w:rPr>
        <w:fldChar w:fldCharType="begin"/>
      </w:r>
      <w:r>
        <w:rPr>
          <w:noProof/>
          <w:webHidden/>
        </w:rPr>
        <w:instrText xml:space="preserve"> PAGEREF _Toc467591252 \h </w:instrText>
      </w:r>
      <w:r>
        <w:rPr>
          <w:noProof/>
          <w:webHidden/>
        </w:rPr>
      </w:r>
      <w:r>
        <w:rPr>
          <w:noProof/>
          <w:webHidden/>
        </w:rPr>
        <w:fldChar w:fldCharType="separate"/>
      </w:r>
      <w:r w:rsidR="00135F88">
        <w:rPr>
          <w:noProof/>
          <w:webHidden/>
        </w:rPr>
        <w:t>28</w:t>
      </w:r>
      <w:r>
        <w:rPr>
          <w:noProof/>
          <w:webHidden/>
        </w:rPr>
        <w:fldChar w:fldCharType="end"/>
      </w:r>
    </w:p>
    <w:p w:rsidR="00AD7E0C" w:rsidRDefault="00AD7E0C">
      <w:pPr>
        <w:pStyle w:val="TableofFigures"/>
        <w:rPr>
          <w:rFonts w:eastAsiaTheme="minorEastAsia"/>
          <w:noProof/>
          <w:kern w:val="0"/>
          <w:sz w:val="22"/>
          <w:szCs w:val="22"/>
          <w:lang w:eastAsia="en-GB"/>
        </w:rPr>
      </w:pPr>
      <w:r>
        <w:rPr>
          <w:noProof/>
        </w:rPr>
        <w:t>Figure 2.3</w:t>
      </w:r>
      <w:r>
        <w:rPr>
          <w:noProof/>
        </w:rPr>
        <w:noBreakHyphen/>
        <w:t>14: Lack of tactile paving at junction of Cambridge Avenue and Cambridge Park</w:t>
      </w:r>
      <w:r>
        <w:rPr>
          <w:noProof/>
          <w:webHidden/>
        </w:rPr>
        <w:tab/>
      </w:r>
      <w:r>
        <w:rPr>
          <w:noProof/>
          <w:webHidden/>
        </w:rPr>
        <w:fldChar w:fldCharType="begin"/>
      </w:r>
      <w:r>
        <w:rPr>
          <w:noProof/>
          <w:webHidden/>
        </w:rPr>
        <w:instrText xml:space="preserve"> PAGEREF _Toc467591253 \h </w:instrText>
      </w:r>
      <w:r>
        <w:rPr>
          <w:noProof/>
          <w:webHidden/>
        </w:rPr>
      </w:r>
      <w:r>
        <w:rPr>
          <w:noProof/>
          <w:webHidden/>
        </w:rPr>
        <w:fldChar w:fldCharType="separate"/>
      </w:r>
      <w:r w:rsidR="00135F88">
        <w:rPr>
          <w:noProof/>
          <w:webHidden/>
        </w:rPr>
        <w:t>29</w:t>
      </w:r>
      <w:r>
        <w:rPr>
          <w:noProof/>
          <w:webHidden/>
        </w:rPr>
        <w:fldChar w:fldCharType="end"/>
      </w:r>
    </w:p>
    <w:p w:rsidR="00AD7E0C" w:rsidRDefault="00AD7E0C">
      <w:pPr>
        <w:pStyle w:val="TableofFigures"/>
        <w:rPr>
          <w:rFonts w:eastAsiaTheme="minorEastAsia"/>
          <w:noProof/>
          <w:kern w:val="0"/>
          <w:sz w:val="22"/>
          <w:szCs w:val="22"/>
          <w:lang w:eastAsia="en-GB"/>
        </w:rPr>
      </w:pPr>
      <w:r>
        <w:rPr>
          <w:noProof/>
        </w:rPr>
        <w:t>Figure 2.3</w:t>
      </w:r>
      <w:r>
        <w:rPr>
          <w:noProof/>
        </w:rPr>
        <w:noBreakHyphen/>
        <w:t>15: Lack of tactile paving at Thorncastle Street/Bridge Street junction</w:t>
      </w:r>
      <w:r>
        <w:rPr>
          <w:noProof/>
          <w:webHidden/>
        </w:rPr>
        <w:tab/>
      </w:r>
      <w:r>
        <w:rPr>
          <w:noProof/>
          <w:webHidden/>
        </w:rPr>
        <w:fldChar w:fldCharType="begin"/>
      </w:r>
      <w:r>
        <w:rPr>
          <w:noProof/>
          <w:webHidden/>
        </w:rPr>
        <w:instrText xml:space="preserve"> PAGEREF _Toc467591254 \h </w:instrText>
      </w:r>
      <w:r>
        <w:rPr>
          <w:noProof/>
          <w:webHidden/>
        </w:rPr>
      </w:r>
      <w:r>
        <w:rPr>
          <w:noProof/>
          <w:webHidden/>
        </w:rPr>
        <w:fldChar w:fldCharType="separate"/>
      </w:r>
      <w:r w:rsidR="00135F88">
        <w:rPr>
          <w:noProof/>
          <w:webHidden/>
        </w:rPr>
        <w:t>29</w:t>
      </w:r>
      <w:r>
        <w:rPr>
          <w:noProof/>
          <w:webHidden/>
        </w:rPr>
        <w:fldChar w:fldCharType="end"/>
      </w:r>
    </w:p>
    <w:p w:rsidR="00AD7E0C" w:rsidRDefault="00AD7E0C">
      <w:pPr>
        <w:pStyle w:val="TableofFigures"/>
        <w:rPr>
          <w:rFonts w:eastAsiaTheme="minorEastAsia"/>
          <w:noProof/>
          <w:kern w:val="0"/>
          <w:sz w:val="22"/>
          <w:szCs w:val="22"/>
          <w:lang w:eastAsia="en-GB"/>
        </w:rPr>
      </w:pPr>
      <w:r>
        <w:rPr>
          <w:noProof/>
        </w:rPr>
        <w:t>Figure 2.4</w:t>
      </w:r>
      <w:r>
        <w:rPr>
          <w:noProof/>
        </w:rPr>
        <w:noBreakHyphen/>
        <w:t>1: Route Map Option R4</w:t>
      </w:r>
      <w:r>
        <w:rPr>
          <w:noProof/>
          <w:webHidden/>
        </w:rPr>
        <w:tab/>
      </w:r>
      <w:r>
        <w:rPr>
          <w:noProof/>
          <w:webHidden/>
        </w:rPr>
        <w:fldChar w:fldCharType="begin"/>
      </w:r>
      <w:r>
        <w:rPr>
          <w:noProof/>
          <w:webHidden/>
        </w:rPr>
        <w:instrText xml:space="preserve"> PAGEREF _Toc467591255 \h </w:instrText>
      </w:r>
      <w:r>
        <w:rPr>
          <w:noProof/>
          <w:webHidden/>
        </w:rPr>
      </w:r>
      <w:r>
        <w:rPr>
          <w:noProof/>
          <w:webHidden/>
        </w:rPr>
        <w:fldChar w:fldCharType="separate"/>
      </w:r>
      <w:r w:rsidR="00135F88">
        <w:rPr>
          <w:noProof/>
          <w:webHidden/>
        </w:rPr>
        <w:t>30</w:t>
      </w:r>
      <w:r>
        <w:rPr>
          <w:noProof/>
          <w:webHidden/>
        </w:rPr>
        <w:fldChar w:fldCharType="end"/>
      </w:r>
    </w:p>
    <w:p w:rsidR="00AD7E0C" w:rsidRDefault="00AD7E0C">
      <w:pPr>
        <w:pStyle w:val="TableofFigures"/>
        <w:rPr>
          <w:rFonts w:eastAsiaTheme="minorEastAsia"/>
          <w:noProof/>
          <w:kern w:val="0"/>
          <w:sz w:val="22"/>
          <w:szCs w:val="22"/>
          <w:lang w:eastAsia="en-GB"/>
        </w:rPr>
      </w:pPr>
      <w:r>
        <w:rPr>
          <w:noProof/>
        </w:rPr>
        <w:t>Figure 2.4</w:t>
      </w:r>
      <w:r>
        <w:rPr>
          <w:noProof/>
        </w:rPr>
        <w:noBreakHyphen/>
        <w:t>2: Example of the lack of cycle facilities on the R131</w:t>
      </w:r>
      <w:r>
        <w:rPr>
          <w:noProof/>
          <w:webHidden/>
        </w:rPr>
        <w:tab/>
      </w:r>
      <w:r>
        <w:rPr>
          <w:noProof/>
          <w:webHidden/>
        </w:rPr>
        <w:fldChar w:fldCharType="begin"/>
      </w:r>
      <w:r>
        <w:rPr>
          <w:noProof/>
          <w:webHidden/>
        </w:rPr>
        <w:instrText xml:space="preserve"> PAGEREF _Toc467591256 \h </w:instrText>
      </w:r>
      <w:r>
        <w:rPr>
          <w:noProof/>
          <w:webHidden/>
        </w:rPr>
      </w:r>
      <w:r>
        <w:rPr>
          <w:noProof/>
          <w:webHidden/>
        </w:rPr>
        <w:fldChar w:fldCharType="separate"/>
      </w:r>
      <w:r w:rsidR="00135F88">
        <w:rPr>
          <w:noProof/>
          <w:webHidden/>
        </w:rPr>
        <w:t>31</w:t>
      </w:r>
      <w:r>
        <w:rPr>
          <w:noProof/>
          <w:webHidden/>
        </w:rPr>
        <w:fldChar w:fldCharType="end"/>
      </w:r>
    </w:p>
    <w:p w:rsidR="00AD7E0C" w:rsidRDefault="00AD7E0C">
      <w:pPr>
        <w:pStyle w:val="TableofFigures"/>
        <w:rPr>
          <w:rFonts w:eastAsiaTheme="minorEastAsia"/>
          <w:noProof/>
          <w:kern w:val="0"/>
          <w:sz w:val="22"/>
          <w:szCs w:val="22"/>
          <w:lang w:eastAsia="en-GB"/>
        </w:rPr>
      </w:pPr>
      <w:r>
        <w:rPr>
          <w:noProof/>
        </w:rPr>
        <w:t>Figure 2.4</w:t>
      </w:r>
      <w:r>
        <w:rPr>
          <w:noProof/>
        </w:rPr>
        <w:noBreakHyphen/>
        <w:t>3: Lack of cycle facilities on Sir John Rogerson’s Quay</w:t>
      </w:r>
      <w:r>
        <w:rPr>
          <w:noProof/>
          <w:webHidden/>
        </w:rPr>
        <w:tab/>
      </w:r>
      <w:r>
        <w:rPr>
          <w:noProof/>
          <w:webHidden/>
        </w:rPr>
        <w:fldChar w:fldCharType="begin"/>
      </w:r>
      <w:r>
        <w:rPr>
          <w:noProof/>
          <w:webHidden/>
        </w:rPr>
        <w:instrText xml:space="preserve"> PAGEREF _Toc467591257 \h </w:instrText>
      </w:r>
      <w:r>
        <w:rPr>
          <w:noProof/>
          <w:webHidden/>
        </w:rPr>
      </w:r>
      <w:r>
        <w:rPr>
          <w:noProof/>
          <w:webHidden/>
        </w:rPr>
        <w:fldChar w:fldCharType="separate"/>
      </w:r>
      <w:r w:rsidR="00135F88">
        <w:rPr>
          <w:noProof/>
          <w:webHidden/>
        </w:rPr>
        <w:t>31</w:t>
      </w:r>
      <w:r>
        <w:rPr>
          <w:noProof/>
          <w:webHidden/>
        </w:rPr>
        <w:fldChar w:fldCharType="end"/>
      </w:r>
    </w:p>
    <w:p w:rsidR="00AD7E0C" w:rsidRDefault="00AD7E0C">
      <w:pPr>
        <w:pStyle w:val="TableofFigures"/>
        <w:rPr>
          <w:rFonts w:eastAsiaTheme="minorEastAsia"/>
          <w:noProof/>
          <w:kern w:val="0"/>
          <w:sz w:val="22"/>
          <w:szCs w:val="22"/>
          <w:lang w:eastAsia="en-GB"/>
        </w:rPr>
      </w:pPr>
      <w:r>
        <w:rPr>
          <w:noProof/>
        </w:rPr>
        <w:t>Figure 2.4</w:t>
      </w:r>
      <w:r>
        <w:rPr>
          <w:noProof/>
        </w:rPr>
        <w:noBreakHyphen/>
        <w:t>4: Lack of cycle lane markings Lombard Street East</w:t>
      </w:r>
      <w:r>
        <w:rPr>
          <w:noProof/>
          <w:webHidden/>
        </w:rPr>
        <w:tab/>
      </w:r>
      <w:r>
        <w:rPr>
          <w:noProof/>
          <w:webHidden/>
        </w:rPr>
        <w:fldChar w:fldCharType="begin"/>
      </w:r>
      <w:r>
        <w:rPr>
          <w:noProof/>
          <w:webHidden/>
        </w:rPr>
        <w:instrText xml:space="preserve"> PAGEREF _Toc467591258 \h </w:instrText>
      </w:r>
      <w:r>
        <w:rPr>
          <w:noProof/>
          <w:webHidden/>
        </w:rPr>
      </w:r>
      <w:r>
        <w:rPr>
          <w:noProof/>
          <w:webHidden/>
        </w:rPr>
        <w:fldChar w:fldCharType="separate"/>
      </w:r>
      <w:r w:rsidR="00135F88">
        <w:rPr>
          <w:noProof/>
          <w:webHidden/>
        </w:rPr>
        <w:t>31</w:t>
      </w:r>
      <w:r>
        <w:rPr>
          <w:noProof/>
          <w:webHidden/>
        </w:rPr>
        <w:fldChar w:fldCharType="end"/>
      </w:r>
    </w:p>
    <w:p w:rsidR="00AD7E0C" w:rsidRDefault="00AD7E0C">
      <w:pPr>
        <w:pStyle w:val="TableofFigures"/>
        <w:rPr>
          <w:rFonts w:eastAsiaTheme="minorEastAsia"/>
          <w:noProof/>
          <w:kern w:val="0"/>
          <w:sz w:val="22"/>
          <w:szCs w:val="22"/>
          <w:lang w:eastAsia="en-GB"/>
        </w:rPr>
      </w:pPr>
      <w:r>
        <w:rPr>
          <w:noProof/>
        </w:rPr>
        <w:t>Figure 2.4</w:t>
      </w:r>
      <w:r>
        <w:rPr>
          <w:noProof/>
        </w:rPr>
        <w:noBreakHyphen/>
        <w:t>5: Poor road condition Sir John Rogerson’s Quay</w:t>
      </w:r>
      <w:r>
        <w:rPr>
          <w:noProof/>
          <w:webHidden/>
        </w:rPr>
        <w:tab/>
      </w:r>
      <w:r>
        <w:rPr>
          <w:noProof/>
          <w:webHidden/>
        </w:rPr>
        <w:fldChar w:fldCharType="begin"/>
      </w:r>
      <w:r>
        <w:rPr>
          <w:noProof/>
          <w:webHidden/>
        </w:rPr>
        <w:instrText xml:space="preserve"> PAGEREF _Toc467591259 \h </w:instrText>
      </w:r>
      <w:r>
        <w:rPr>
          <w:noProof/>
          <w:webHidden/>
        </w:rPr>
      </w:r>
      <w:r>
        <w:rPr>
          <w:noProof/>
          <w:webHidden/>
        </w:rPr>
        <w:fldChar w:fldCharType="separate"/>
      </w:r>
      <w:r w:rsidR="00135F88">
        <w:rPr>
          <w:noProof/>
          <w:webHidden/>
        </w:rPr>
        <w:t>32</w:t>
      </w:r>
      <w:r>
        <w:rPr>
          <w:noProof/>
          <w:webHidden/>
        </w:rPr>
        <w:fldChar w:fldCharType="end"/>
      </w:r>
    </w:p>
    <w:p w:rsidR="00AD7E0C" w:rsidRDefault="00AD7E0C">
      <w:pPr>
        <w:pStyle w:val="TableofFigures"/>
        <w:rPr>
          <w:rFonts w:eastAsiaTheme="minorEastAsia"/>
          <w:noProof/>
          <w:kern w:val="0"/>
          <w:sz w:val="22"/>
          <w:szCs w:val="22"/>
          <w:lang w:eastAsia="en-GB"/>
        </w:rPr>
      </w:pPr>
      <w:r>
        <w:rPr>
          <w:noProof/>
        </w:rPr>
        <w:t>Figure 2.4</w:t>
      </w:r>
      <w:r>
        <w:rPr>
          <w:noProof/>
        </w:rPr>
        <w:noBreakHyphen/>
        <w:t>6: Poor road condition Sir John Rogerson’s Quay</w:t>
      </w:r>
      <w:r>
        <w:rPr>
          <w:noProof/>
          <w:webHidden/>
        </w:rPr>
        <w:tab/>
      </w:r>
      <w:r>
        <w:rPr>
          <w:noProof/>
          <w:webHidden/>
        </w:rPr>
        <w:fldChar w:fldCharType="begin"/>
      </w:r>
      <w:r>
        <w:rPr>
          <w:noProof/>
          <w:webHidden/>
        </w:rPr>
        <w:instrText xml:space="preserve"> PAGEREF _Toc467591260 \h </w:instrText>
      </w:r>
      <w:r>
        <w:rPr>
          <w:noProof/>
          <w:webHidden/>
        </w:rPr>
      </w:r>
      <w:r>
        <w:rPr>
          <w:noProof/>
          <w:webHidden/>
        </w:rPr>
        <w:fldChar w:fldCharType="separate"/>
      </w:r>
      <w:r w:rsidR="00135F88">
        <w:rPr>
          <w:noProof/>
          <w:webHidden/>
        </w:rPr>
        <w:t>32</w:t>
      </w:r>
      <w:r>
        <w:rPr>
          <w:noProof/>
          <w:webHidden/>
        </w:rPr>
        <w:fldChar w:fldCharType="end"/>
      </w:r>
    </w:p>
    <w:p w:rsidR="00AD7E0C" w:rsidRDefault="00AD7E0C">
      <w:pPr>
        <w:pStyle w:val="TableofFigures"/>
        <w:rPr>
          <w:rFonts w:eastAsiaTheme="minorEastAsia"/>
          <w:noProof/>
          <w:kern w:val="0"/>
          <w:sz w:val="22"/>
          <w:szCs w:val="22"/>
          <w:lang w:eastAsia="en-GB"/>
        </w:rPr>
      </w:pPr>
      <w:r>
        <w:rPr>
          <w:noProof/>
        </w:rPr>
        <w:t>Figure 2.4</w:t>
      </w:r>
      <w:r>
        <w:rPr>
          <w:noProof/>
        </w:rPr>
        <w:noBreakHyphen/>
        <w:t>7: Poor Road Pavement condition Lombard Street East</w:t>
      </w:r>
      <w:r>
        <w:rPr>
          <w:noProof/>
          <w:webHidden/>
        </w:rPr>
        <w:tab/>
      </w:r>
      <w:r>
        <w:rPr>
          <w:noProof/>
          <w:webHidden/>
        </w:rPr>
        <w:fldChar w:fldCharType="begin"/>
      </w:r>
      <w:r>
        <w:rPr>
          <w:noProof/>
          <w:webHidden/>
        </w:rPr>
        <w:instrText xml:space="preserve"> PAGEREF _Toc467591261 \h </w:instrText>
      </w:r>
      <w:r>
        <w:rPr>
          <w:noProof/>
          <w:webHidden/>
        </w:rPr>
      </w:r>
      <w:r>
        <w:rPr>
          <w:noProof/>
          <w:webHidden/>
        </w:rPr>
        <w:fldChar w:fldCharType="separate"/>
      </w:r>
      <w:r w:rsidR="00135F88">
        <w:rPr>
          <w:noProof/>
          <w:webHidden/>
        </w:rPr>
        <w:t>33</w:t>
      </w:r>
      <w:r>
        <w:rPr>
          <w:noProof/>
          <w:webHidden/>
        </w:rPr>
        <w:fldChar w:fldCharType="end"/>
      </w:r>
    </w:p>
    <w:p w:rsidR="00AD7E0C" w:rsidRDefault="00AD7E0C">
      <w:pPr>
        <w:pStyle w:val="TableofFigures"/>
        <w:rPr>
          <w:rFonts w:eastAsiaTheme="minorEastAsia"/>
          <w:noProof/>
          <w:kern w:val="0"/>
          <w:sz w:val="22"/>
          <w:szCs w:val="22"/>
          <w:lang w:eastAsia="en-GB"/>
        </w:rPr>
      </w:pPr>
      <w:r>
        <w:rPr>
          <w:noProof/>
        </w:rPr>
        <w:t>Figure 2.4</w:t>
      </w:r>
      <w:r>
        <w:rPr>
          <w:noProof/>
        </w:rPr>
        <w:noBreakHyphen/>
        <w:t>8: Poor road marking conditions Lombard Street East</w:t>
      </w:r>
      <w:r>
        <w:rPr>
          <w:noProof/>
          <w:webHidden/>
        </w:rPr>
        <w:tab/>
      </w:r>
      <w:r>
        <w:rPr>
          <w:noProof/>
          <w:webHidden/>
        </w:rPr>
        <w:fldChar w:fldCharType="begin"/>
      </w:r>
      <w:r>
        <w:rPr>
          <w:noProof/>
          <w:webHidden/>
        </w:rPr>
        <w:instrText xml:space="preserve"> PAGEREF _Toc467591262 \h </w:instrText>
      </w:r>
      <w:r>
        <w:rPr>
          <w:noProof/>
          <w:webHidden/>
        </w:rPr>
      </w:r>
      <w:r>
        <w:rPr>
          <w:noProof/>
          <w:webHidden/>
        </w:rPr>
        <w:fldChar w:fldCharType="separate"/>
      </w:r>
      <w:r w:rsidR="00135F88">
        <w:rPr>
          <w:noProof/>
          <w:webHidden/>
        </w:rPr>
        <w:t>33</w:t>
      </w:r>
      <w:r>
        <w:rPr>
          <w:noProof/>
          <w:webHidden/>
        </w:rPr>
        <w:fldChar w:fldCharType="end"/>
      </w:r>
    </w:p>
    <w:p w:rsidR="00AD7E0C" w:rsidRDefault="00AD7E0C">
      <w:pPr>
        <w:pStyle w:val="TableofFigures"/>
        <w:rPr>
          <w:rFonts w:eastAsiaTheme="minorEastAsia"/>
          <w:noProof/>
          <w:kern w:val="0"/>
          <w:sz w:val="22"/>
          <w:szCs w:val="22"/>
          <w:lang w:eastAsia="en-GB"/>
        </w:rPr>
      </w:pPr>
      <w:r>
        <w:rPr>
          <w:noProof/>
        </w:rPr>
        <w:t>Figure 2.4</w:t>
      </w:r>
      <w:r>
        <w:rPr>
          <w:noProof/>
        </w:rPr>
        <w:noBreakHyphen/>
        <w:t>9: Example of the lack of footpath facilities on the R131</w:t>
      </w:r>
      <w:r>
        <w:rPr>
          <w:noProof/>
          <w:webHidden/>
        </w:rPr>
        <w:tab/>
      </w:r>
      <w:r>
        <w:rPr>
          <w:noProof/>
          <w:webHidden/>
        </w:rPr>
        <w:fldChar w:fldCharType="begin"/>
      </w:r>
      <w:r>
        <w:rPr>
          <w:noProof/>
          <w:webHidden/>
        </w:rPr>
        <w:instrText xml:space="preserve"> PAGEREF _Toc467591263 \h </w:instrText>
      </w:r>
      <w:r>
        <w:rPr>
          <w:noProof/>
          <w:webHidden/>
        </w:rPr>
      </w:r>
      <w:r>
        <w:rPr>
          <w:noProof/>
          <w:webHidden/>
        </w:rPr>
        <w:fldChar w:fldCharType="separate"/>
      </w:r>
      <w:r w:rsidR="00135F88">
        <w:rPr>
          <w:noProof/>
          <w:webHidden/>
        </w:rPr>
        <w:t>34</w:t>
      </w:r>
      <w:r>
        <w:rPr>
          <w:noProof/>
          <w:webHidden/>
        </w:rPr>
        <w:fldChar w:fldCharType="end"/>
      </w:r>
    </w:p>
    <w:p w:rsidR="00AD7E0C" w:rsidRDefault="00AD7E0C">
      <w:pPr>
        <w:pStyle w:val="TableofFigures"/>
        <w:rPr>
          <w:rFonts w:eastAsiaTheme="minorEastAsia"/>
          <w:noProof/>
          <w:kern w:val="0"/>
          <w:sz w:val="22"/>
          <w:szCs w:val="22"/>
          <w:lang w:eastAsia="en-GB"/>
        </w:rPr>
      </w:pPr>
      <w:r>
        <w:rPr>
          <w:noProof/>
        </w:rPr>
        <w:t>Figure 2.4</w:t>
      </w:r>
      <w:r>
        <w:rPr>
          <w:noProof/>
        </w:rPr>
        <w:noBreakHyphen/>
        <w:t>10: Lack of Tactile paving Seán Moore/R131 Roundabout</w:t>
      </w:r>
      <w:r>
        <w:rPr>
          <w:noProof/>
          <w:webHidden/>
        </w:rPr>
        <w:tab/>
      </w:r>
      <w:r>
        <w:rPr>
          <w:noProof/>
          <w:webHidden/>
        </w:rPr>
        <w:fldChar w:fldCharType="begin"/>
      </w:r>
      <w:r>
        <w:rPr>
          <w:noProof/>
          <w:webHidden/>
        </w:rPr>
        <w:instrText xml:space="preserve"> PAGEREF _Toc467591264 \h </w:instrText>
      </w:r>
      <w:r>
        <w:rPr>
          <w:noProof/>
          <w:webHidden/>
        </w:rPr>
      </w:r>
      <w:r>
        <w:rPr>
          <w:noProof/>
          <w:webHidden/>
        </w:rPr>
        <w:fldChar w:fldCharType="separate"/>
      </w:r>
      <w:r w:rsidR="00135F88">
        <w:rPr>
          <w:noProof/>
          <w:webHidden/>
        </w:rPr>
        <w:t>34</w:t>
      </w:r>
      <w:r>
        <w:rPr>
          <w:noProof/>
          <w:webHidden/>
        </w:rPr>
        <w:fldChar w:fldCharType="end"/>
      </w:r>
    </w:p>
    <w:p w:rsidR="00AD7E0C" w:rsidRDefault="00AD7E0C">
      <w:pPr>
        <w:pStyle w:val="TableofFigures"/>
        <w:rPr>
          <w:rFonts w:eastAsiaTheme="minorEastAsia"/>
          <w:noProof/>
          <w:kern w:val="0"/>
          <w:sz w:val="22"/>
          <w:szCs w:val="22"/>
          <w:lang w:eastAsia="en-GB"/>
        </w:rPr>
      </w:pPr>
      <w:r>
        <w:rPr>
          <w:noProof/>
        </w:rPr>
        <w:t>Figure 2.4</w:t>
      </w:r>
      <w:r>
        <w:rPr>
          <w:noProof/>
        </w:rPr>
        <w:noBreakHyphen/>
        <w:t>11: Lack of tactile paving at junction of Sir John  Rogerson’s Quay and Britain Quay</w:t>
      </w:r>
      <w:r>
        <w:rPr>
          <w:noProof/>
          <w:webHidden/>
        </w:rPr>
        <w:tab/>
      </w:r>
      <w:r>
        <w:rPr>
          <w:noProof/>
          <w:webHidden/>
        </w:rPr>
        <w:fldChar w:fldCharType="begin"/>
      </w:r>
      <w:r>
        <w:rPr>
          <w:noProof/>
          <w:webHidden/>
        </w:rPr>
        <w:instrText xml:space="preserve"> PAGEREF _Toc467591265 \h </w:instrText>
      </w:r>
      <w:r>
        <w:rPr>
          <w:noProof/>
          <w:webHidden/>
        </w:rPr>
      </w:r>
      <w:r>
        <w:rPr>
          <w:noProof/>
          <w:webHidden/>
        </w:rPr>
        <w:fldChar w:fldCharType="separate"/>
      </w:r>
      <w:r w:rsidR="00135F88">
        <w:rPr>
          <w:noProof/>
          <w:webHidden/>
        </w:rPr>
        <w:t>34</w:t>
      </w:r>
      <w:r>
        <w:rPr>
          <w:noProof/>
          <w:webHidden/>
        </w:rPr>
        <w:fldChar w:fldCharType="end"/>
      </w:r>
    </w:p>
    <w:p w:rsidR="00AD7E0C" w:rsidRDefault="00AD7E0C">
      <w:pPr>
        <w:pStyle w:val="TableofFigures"/>
        <w:rPr>
          <w:rFonts w:eastAsiaTheme="minorEastAsia"/>
          <w:noProof/>
          <w:kern w:val="0"/>
          <w:sz w:val="22"/>
          <w:szCs w:val="22"/>
          <w:lang w:eastAsia="en-GB"/>
        </w:rPr>
      </w:pPr>
      <w:r>
        <w:rPr>
          <w:noProof/>
        </w:rPr>
        <w:t>Figure 2.4</w:t>
      </w:r>
      <w:r>
        <w:rPr>
          <w:noProof/>
        </w:rPr>
        <w:noBreakHyphen/>
        <w:t>12: Lack of tactile paving at junction of Sir John Rogerson’s Quay and Asgard Road</w:t>
      </w:r>
      <w:r>
        <w:rPr>
          <w:noProof/>
          <w:webHidden/>
        </w:rPr>
        <w:tab/>
      </w:r>
      <w:r>
        <w:rPr>
          <w:noProof/>
          <w:webHidden/>
        </w:rPr>
        <w:fldChar w:fldCharType="begin"/>
      </w:r>
      <w:r>
        <w:rPr>
          <w:noProof/>
          <w:webHidden/>
        </w:rPr>
        <w:instrText xml:space="preserve"> PAGEREF _Toc467591266 \h </w:instrText>
      </w:r>
      <w:r>
        <w:rPr>
          <w:noProof/>
          <w:webHidden/>
        </w:rPr>
      </w:r>
      <w:r>
        <w:rPr>
          <w:noProof/>
          <w:webHidden/>
        </w:rPr>
        <w:fldChar w:fldCharType="separate"/>
      </w:r>
      <w:r w:rsidR="00135F88">
        <w:rPr>
          <w:noProof/>
          <w:webHidden/>
        </w:rPr>
        <w:t>35</w:t>
      </w:r>
      <w:r>
        <w:rPr>
          <w:noProof/>
          <w:webHidden/>
        </w:rPr>
        <w:fldChar w:fldCharType="end"/>
      </w:r>
    </w:p>
    <w:p w:rsidR="00AD7E0C" w:rsidRDefault="00AD7E0C">
      <w:pPr>
        <w:pStyle w:val="TableofFigures"/>
        <w:rPr>
          <w:rFonts w:eastAsiaTheme="minorEastAsia"/>
          <w:noProof/>
          <w:kern w:val="0"/>
          <w:sz w:val="22"/>
          <w:szCs w:val="22"/>
          <w:lang w:eastAsia="en-GB"/>
        </w:rPr>
      </w:pPr>
      <w:r>
        <w:rPr>
          <w:noProof/>
        </w:rPr>
        <w:t>Figure 2.4</w:t>
      </w:r>
      <w:r>
        <w:rPr>
          <w:noProof/>
        </w:rPr>
        <w:noBreakHyphen/>
        <w:t>13: Lack of tactile paving at junction of Sir John Rogerson’s Quay and Lime Street</w:t>
      </w:r>
      <w:r>
        <w:rPr>
          <w:noProof/>
          <w:webHidden/>
        </w:rPr>
        <w:tab/>
      </w:r>
      <w:r>
        <w:rPr>
          <w:noProof/>
          <w:webHidden/>
        </w:rPr>
        <w:fldChar w:fldCharType="begin"/>
      </w:r>
      <w:r>
        <w:rPr>
          <w:noProof/>
          <w:webHidden/>
        </w:rPr>
        <w:instrText xml:space="preserve"> PAGEREF _Toc467591267 \h </w:instrText>
      </w:r>
      <w:r>
        <w:rPr>
          <w:noProof/>
          <w:webHidden/>
        </w:rPr>
      </w:r>
      <w:r>
        <w:rPr>
          <w:noProof/>
          <w:webHidden/>
        </w:rPr>
        <w:fldChar w:fldCharType="separate"/>
      </w:r>
      <w:r w:rsidR="00135F88">
        <w:rPr>
          <w:noProof/>
          <w:webHidden/>
        </w:rPr>
        <w:t>35</w:t>
      </w:r>
      <w:r>
        <w:rPr>
          <w:noProof/>
          <w:webHidden/>
        </w:rPr>
        <w:fldChar w:fldCharType="end"/>
      </w:r>
    </w:p>
    <w:p w:rsidR="00AD7E0C" w:rsidRDefault="00AD7E0C">
      <w:pPr>
        <w:pStyle w:val="TableofFigures"/>
        <w:rPr>
          <w:rFonts w:eastAsiaTheme="minorEastAsia"/>
          <w:noProof/>
          <w:kern w:val="0"/>
          <w:sz w:val="22"/>
          <w:szCs w:val="22"/>
          <w:lang w:eastAsia="en-GB"/>
        </w:rPr>
      </w:pPr>
      <w:r>
        <w:rPr>
          <w:noProof/>
        </w:rPr>
        <w:t>Figure 2.4</w:t>
      </w:r>
      <w:r>
        <w:rPr>
          <w:noProof/>
        </w:rPr>
        <w:noBreakHyphen/>
        <w:t>14: Lack of tactile paving at the junction of Lombard Street East and Lombard Court</w:t>
      </w:r>
      <w:r>
        <w:rPr>
          <w:noProof/>
          <w:webHidden/>
        </w:rPr>
        <w:tab/>
      </w:r>
      <w:r>
        <w:rPr>
          <w:noProof/>
          <w:webHidden/>
        </w:rPr>
        <w:fldChar w:fldCharType="begin"/>
      </w:r>
      <w:r>
        <w:rPr>
          <w:noProof/>
          <w:webHidden/>
        </w:rPr>
        <w:instrText xml:space="preserve"> PAGEREF _Toc467591268 \h </w:instrText>
      </w:r>
      <w:r>
        <w:rPr>
          <w:noProof/>
          <w:webHidden/>
        </w:rPr>
      </w:r>
      <w:r>
        <w:rPr>
          <w:noProof/>
          <w:webHidden/>
        </w:rPr>
        <w:fldChar w:fldCharType="separate"/>
      </w:r>
      <w:r w:rsidR="00135F88">
        <w:rPr>
          <w:noProof/>
          <w:webHidden/>
        </w:rPr>
        <w:t>36</w:t>
      </w:r>
      <w:r>
        <w:rPr>
          <w:noProof/>
          <w:webHidden/>
        </w:rPr>
        <w:fldChar w:fldCharType="end"/>
      </w:r>
    </w:p>
    <w:p w:rsidR="003964F2" w:rsidRDefault="003964F2" w:rsidP="00D31B71">
      <w:pPr>
        <w:pStyle w:val="BodyText"/>
        <w:rPr>
          <w:noProof/>
        </w:rPr>
      </w:pPr>
      <w:r>
        <w:rPr>
          <w:noProof/>
        </w:rPr>
        <w:fldChar w:fldCharType="end"/>
      </w:r>
    </w:p>
    <w:p w:rsidR="003964F2" w:rsidRDefault="003964F2" w:rsidP="003964F2">
      <w:pPr>
        <w:pStyle w:val="TOCHeading"/>
        <w:rPr>
          <w:noProof/>
        </w:rPr>
      </w:pPr>
      <w:r>
        <w:rPr>
          <w:noProof/>
        </w:rPr>
        <w:t>Tables</w:t>
      </w:r>
    </w:p>
    <w:p w:rsidR="007935AD" w:rsidRDefault="003964F2" w:rsidP="00D31B71">
      <w:pPr>
        <w:pStyle w:val="BodyText"/>
        <w:rPr>
          <w:noProof/>
        </w:rPr>
      </w:pPr>
      <w:r>
        <w:rPr>
          <w:noProof/>
        </w:rPr>
        <w:fldChar w:fldCharType="begin"/>
      </w:r>
      <w:r>
        <w:rPr>
          <w:noProof/>
        </w:rPr>
        <w:instrText xml:space="preserve"> TOC \z \c "Table" </w:instrText>
      </w:r>
      <w:r>
        <w:rPr>
          <w:noProof/>
        </w:rPr>
        <w:fldChar w:fldCharType="separate"/>
      </w:r>
      <w:r w:rsidR="002E564F">
        <w:rPr>
          <w:noProof/>
          <w:lang w:val="en-US"/>
        </w:rPr>
        <w:t>No table of figures entries found.</w:t>
      </w:r>
      <w:r>
        <w:rPr>
          <w:noProof/>
        </w:rPr>
        <w:fldChar w:fldCharType="end"/>
      </w:r>
      <w:bookmarkEnd w:id="23"/>
    </w:p>
    <w:p w:rsidR="007935AD" w:rsidRDefault="007935AD" w:rsidP="000A14DC">
      <w:pPr>
        <w:rPr>
          <w:b/>
          <w:bCs/>
          <w:noProof/>
        </w:rPr>
        <w:sectPr w:rsidR="007935AD" w:rsidSect="004E43B0">
          <w:headerReference w:type="default" r:id="rId10"/>
          <w:footerReference w:type="default" r:id="rId11"/>
          <w:pgSz w:w="11906" w:h="16838" w:code="9"/>
          <w:pgMar w:top="1134" w:right="1440" w:bottom="851" w:left="1440" w:header="709" w:footer="284" w:gutter="0"/>
          <w:cols w:space="708"/>
          <w:docGrid w:linePitch="360"/>
        </w:sectPr>
      </w:pPr>
    </w:p>
    <w:p w:rsidR="003B18BF" w:rsidRDefault="00177077" w:rsidP="003B18BF">
      <w:pPr>
        <w:pStyle w:val="Heading1"/>
      </w:pPr>
      <w:bookmarkStart w:id="24" w:name="_Toc452649761"/>
      <w:bookmarkStart w:id="25" w:name="_Toc453361456"/>
      <w:bookmarkStart w:id="26" w:name="_Toc453361468"/>
      <w:bookmarkStart w:id="27" w:name="_Toc453367032"/>
      <w:bookmarkStart w:id="28" w:name="_Toc453367066"/>
      <w:bookmarkStart w:id="29" w:name="_Toc453367120"/>
      <w:bookmarkStart w:id="30" w:name="_Toc453367134"/>
      <w:bookmarkStart w:id="31" w:name="_Toc453367147"/>
      <w:bookmarkStart w:id="32" w:name="_Toc453367158"/>
      <w:bookmarkStart w:id="33" w:name="_Toc454313834"/>
      <w:bookmarkStart w:id="34" w:name="_Ref467528561"/>
      <w:bookmarkStart w:id="35" w:name="_Toc467591163"/>
      <w:r>
        <w:lastRenderedPageBreak/>
        <w:t>Introduction</w:t>
      </w:r>
      <w:bookmarkEnd w:id="24"/>
      <w:bookmarkEnd w:id="25"/>
      <w:bookmarkEnd w:id="26"/>
      <w:bookmarkEnd w:id="27"/>
      <w:bookmarkEnd w:id="28"/>
      <w:bookmarkEnd w:id="29"/>
      <w:bookmarkEnd w:id="30"/>
      <w:bookmarkEnd w:id="31"/>
      <w:bookmarkEnd w:id="32"/>
      <w:bookmarkEnd w:id="33"/>
      <w:bookmarkEnd w:id="34"/>
      <w:bookmarkEnd w:id="35"/>
    </w:p>
    <w:p w:rsidR="002E564F" w:rsidRPr="00DB297A" w:rsidRDefault="002E564F" w:rsidP="002E564F">
      <w:pPr>
        <w:pStyle w:val="Body"/>
        <w:jc w:val="both"/>
        <w:rPr>
          <w:sz w:val="24"/>
          <w:szCs w:val="24"/>
        </w:rPr>
      </w:pPr>
      <w:r w:rsidRPr="00DB297A">
        <w:rPr>
          <w:sz w:val="24"/>
          <w:szCs w:val="24"/>
        </w:rPr>
        <w:t xml:space="preserve">AECOM have been tasked by the National Transport Authority (NTA) to identify viable routes for a Core Bus Corridor which aims to provide ease of bus travel with the objective of improving journey times from South County Dublin into Dublin City Centre. </w:t>
      </w:r>
    </w:p>
    <w:p w:rsidR="002E564F" w:rsidRPr="00DB297A" w:rsidRDefault="002E564F" w:rsidP="002E564F">
      <w:pPr>
        <w:pStyle w:val="Body"/>
        <w:jc w:val="both"/>
        <w:rPr>
          <w:rFonts w:cs="Arial"/>
          <w:sz w:val="24"/>
          <w:szCs w:val="24"/>
        </w:rPr>
      </w:pPr>
      <w:r w:rsidRPr="00DB297A">
        <w:rPr>
          <w:rFonts w:cs="Arial"/>
          <w:sz w:val="24"/>
          <w:szCs w:val="24"/>
        </w:rPr>
        <w:t>This report shall seek to identify problems with the existing conditions in the road network. Each route was assessed using criteria specified by the NTA. The criteria are listed as follows:</w:t>
      </w:r>
    </w:p>
    <w:p w:rsidR="002E564F" w:rsidRPr="00DB297A" w:rsidRDefault="002E564F" w:rsidP="00090FB9">
      <w:pPr>
        <w:pStyle w:val="Body"/>
        <w:numPr>
          <w:ilvl w:val="0"/>
          <w:numId w:val="22"/>
        </w:numPr>
        <w:jc w:val="both"/>
        <w:rPr>
          <w:rFonts w:cs="Arial"/>
          <w:sz w:val="24"/>
          <w:szCs w:val="24"/>
        </w:rPr>
      </w:pPr>
      <w:r w:rsidRPr="00DB297A">
        <w:rPr>
          <w:rFonts w:cs="Arial"/>
          <w:i/>
          <w:sz w:val="24"/>
          <w:szCs w:val="24"/>
        </w:rPr>
        <w:t>Cycle Facilities</w:t>
      </w:r>
      <w:r w:rsidRPr="00DB297A">
        <w:rPr>
          <w:rFonts w:cs="Arial"/>
          <w:sz w:val="24"/>
          <w:szCs w:val="24"/>
        </w:rPr>
        <w:t xml:space="preserve"> – Each road along the possible route options were checked to see if cycle facilities such as cycle tracks have been provided and if so, the condition of the construction materials used.</w:t>
      </w:r>
    </w:p>
    <w:p w:rsidR="002E564F" w:rsidRPr="00DB297A" w:rsidRDefault="002E564F" w:rsidP="00090FB9">
      <w:pPr>
        <w:pStyle w:val="Body"/>
        <w:numPr>
          <w:ilvl w:val="0"/>
          <w:numId w:val="22"/>
        </w:numPr>
        <w:jc w:val="both"/>
        <w:rPr>
          <w:rFonts w:cs="Arial"/>
          <w:sz w:val="24"/>
          <w:szCs w:val="24"/>
        </w:rPr>
      </w:pPr>
      <w:r w:rsidRPr="00DB297A">
        <w:rPr>
          <w:rFonts w:cs="Arial"/>
          <w:i/>
          <w:sz w:val="24"/>
          <w:szCs w:val="24"/>
        </w:rPr>
        <w:t>Road Condition</w:t>
      </w:r>
      <w:r w:rsidRPr="00DB297A">
        <w:rPr>
          <w:rFonts w:cs="Arial"/>
          <w:sz w:val="24"/>
          <w:szCs w:val="24"/>
        </w:rPr>
        <w:t xml:space="preserve"> - The roads along each route were assessed to determine the existing conditions of the road pavement, both the condition of the existing surface course and also the visibility of road markings, both in the carriageway and at existing bus stops. </w:t>
      </w:r>
    </w:p>
    <w:p w:rsidR="002E564F" w:rsidRPr="00F90FB5" w:rsidRDefault="002E564F" w:rsidP="00090FB9">
      <w:pPr>
        <w:pStyle w:val="ListParagraph"/>
        <w:numPr>
          <w:ilvl w:val="0"/>
          <w:numId w:val="22"/>
        </w:numPr>
        <w:tabs>
          <w:tab w:val="clear" w:pos="284"/>
        </w:tabs>
        <w:spacing w:line="264" w:lineRule="auto"/>
        <w:contextualSpacing w:val="0"/>
        <w:jc w:val="both"/>
        <w:rPr>
          <w:szCs w:val="24"/>
        </w:rPr>
      </w:pPr>
      <w:r w:rsidRPr="00F90FB5">
        <w:rPr>
          <w:i/>
          <w:szCs w:val="24"/>
        </w:rPr>
        <w:t>Pinch Points</w:t>
      </w:r>
      <w:r w:rsidRPr="00F90FB5">
        <w:rPr>
          <w:szCs w:val="24"/>
        </w:rPr>
        <w:t xml:space="preserve"> - Pinch points were assessed on whether each route could provide the minimum road standard width requirement to provide a two-way carriageway, a cycle track and a footpath. In areas that roads do not provide the minimum widths required these areas are identifiable as “pinch points”.</w:t>
      </w:r>
    </w:p>
    <w:p w:rsidR="002E564F" w:rsidRPr="00DB297A" w:rsidRDefault="002E564F" w:rsidP="002E564F">
      <w:pPr>
        <w:ind w:left="360"/>
        <w:rPr>
          <w:szCs w:val="24"/>
        </w:rPr>
      </w:pPr>
    </w:p>
    <w:p w:rsidR="002E564F" w:rsidRPr="00DB297A" w:rsidRDefault="002E564F" w:rsidP="00090FB9">
      <w:pPr>
        <w:pStyle w:val="Body"/>
        <w:numPr>
          <w:ilvl w:val="0"/>
          <w:numId w:val="22"/>
        </w:numPr>
        <w:jc w:val="both"/>
        <w:rPr>
          <w:rFonts w:cs="Arial"/>
          <w:i/>
          <w:sz w:val="24"/>
          <w:szCs w:val="24"/>
        </w:rPr>
      </w:pPr>
      <w:r w:rsidRPr="00DB297A">
        <w:rPr>
          <w:rFonts w:cs="Arial"/>
          <w:i/>
          <w:sz w:val="24"/>
          <w:szCs w:val="24"/>
        </w:rPr>
        <w:t xml:space="preserve">Footpath Condition - </w:t>
      </w:r>
      <w:r w:rsidRPr="00DB297A">
        <w:rPr>
          <w:rFonts w:cs="Arial"/>
          <w:sz w:val="24"/>
          <w:szCs w:val="24"/>
        </w:rPr>
        <w:t>The condition of the footpaths were also assessed along the possible route options to check for sections which have become dilapidated over time. The footpaths were also checked for uprights and traffic signs which may cause obstructions to pedestrians.</w:t>
      </w:r>
    </w:p>
    <w:p w:rsidR="002E564F" w:rsidRPr="00DB297A" w:rsidRDefault="002E564F" w:rsidP="00090FB9">
      <w:pPr>
        <w:pStyle w:val="Body"/>
        <w:numPr>
          <w:ilvl w:val="0"/>
          <w:numId w:val="22"/>
        </w:numPr>
        <w:jc w:val="both"/>
        <w:rPr>
          <w:rFonts w:cs="Arial"/>
          <w:i/>
          <w:sz w:val="24"/>
          <w:szCs w:val="24"/>
        </w:rPr>
      </w:pPr>
      <w:r w:rsidRPr="00DB297A">
        <w:rPr>
          <w:rFonts w:cs="Arial"/>
          <w:i/>
          <w:sz w:val="24"/>
          <w:szCs w:val="24"/>
        </w:rPr>
        <w:t xml:space="preserve">Mobility Impaired and Disabled – </w:t>
      </w:r>
      <w:r w:rsidRPr="00DB297A">
        <w:rPr>
          <w:rFonts w:cs="Arial"/>
          <w:sz w:val="24"/>
          <w:szCs w:val="24"/>
        </w:rPr>
        <w:t>Each road on the route options were assessed to determine if the correct facilities have been provided to ensure unrestricted movement, in the safest possible manner, for people with mobility impairments.</w:t>
      </w:r>
    </w:p>
    <w:p w:rsidR="002E564F" w:rsidRPr="00DB297A" w:rsidRDefault="002E564F" w:rsidP="00090FB9">
      <w:pPr>
        <w:pStyle w:val="Body"/>
        <w:numPr>
          <w:ilvl w:val="0"/>
          <w:numId w:val="22"/>
        </w:numPr>
        <w:jc w:val="both"/>
        <w:rPr>
          <w:rFonts w:cs="Arial"/>
          <w:sz w:val="24"/>
          <w:szCs w:val="24"/>
        </w:rPr>
      </w:pPr>
      <w:r w:rsidRPr="00DB297A">
        <w:rPr>
          <w:rFonts w:cs="Arial"/>
          <w:i/>
          <w:sz w:val="24"/>
          <w:szCs w:val="24"/>
        </w:rPr>
        <w:t xml:space="preserve">Dangerous Structures/Buildings - </w:t>
      </w:r>
      <w:r w:rsidRPr="00DB297A">
        <w:rPr>
          <w:rFonts w:cs="Arial"/>
          <w:sz w:val="24"/>
          <w:szCs w:val="24"/>
        </w:rPr>
        <w:t>Along each route, any buildings or structures which may potentially pose a health and safety risk to the general public and which may pose a hazard during any proposed construction works were recorded.</w:t>
      </w:r>
    </w:p>
    <w:p w:rsidR="002E564F" w:rsidRPr="00DB297A" w:rsidRDefault="002E564F" w:rsidP="00090FB9">
      <w:pPr>
        <w:pStyle w:val="Body"/>
        <w:numPr>
          <w:ilvl w:val="0"/>
          <w:numId w:val="22"/>
        </w:numPr>
        <w:jc w:val="both"/>
        <w:rPr>
          <w:rFonts w:cs="Arial"/>
          <w:sz w:val="24"/>
          <w:szCs w:val="24"/>
        </w:rPr>
      </w:pPr>
      <w:r w:rsidRPr="00DB297A">
        <w:rPr>
          <w:rFonts w:cs="Arial"/>
          <w:i/>
          <w:sz w:val="24"/>
          <w:szCs w:val="24"/>
        </w:rPr>
        <w:t xml:space="preserve">Public Lighting – </w:t>
      </w:r>
      <w:r w:rsidRPr="00DB297A">
        <w:rPr>
          <w:rFonts w:cs="Arial"/>
          <w:sz w:val="24"/>
          <w:szCs w:val="24"/>
        </w:rPr>
        <w:t>Public lighting columns along each route have been checked for damage. Any damage to the existing public lighting which may pose a hazard to the general public, and the location of same, was then duly recorded.</w:t>
      </w:r>
    </w:p>
    <w:p w:rsidR="002E564F" w:rsidRPr="00DB297A" w:rsidRDefault="002E564F" w:rsidP="00090FB9">
      <w:pPr>
        <w:pStyle w:val="Body"/>
        <w:numPr>
          <w:ilvl w:val="0"/>
          <w:numId w:val="22"/>
        </w:numPr>
        <w:jc w:val="both"/>
        <w:rPr>
          <w:rFonts w:cs="Arial"/>
          <w:sz w:val="24"/>
          <w:szCs w:val="24"/>
        </w:rPr>
      </w:pPr>
      <w:r w:rsidRPr="00DB297A">
        <w:rPr>
          <w:rFonts w:cs="Arial"/>
          <w:i/>
          <w:sz w:val="24"/>
          <w:szCs w:val="24"/>
        </w:rPr>
        <w:t xml:space="preserve">Access Points – </w:t>
      </w:r>
      <w:r w:rsidRPr="00DB297A">
        <w:rPr>
          <w:rFonts w:cs="Arial"/>
          <w:sz w:val="24"/>
          <w:szCs w:val="24"/>
        </w:rPr>
        <w:t>Each access point has been assessed to analyse the condition of pavements.</w:t>
      </w:r>
    </w:p>
    <w:p w:rsidR="002E564F" w:rsidRPr="00DB297A" w:rsidRDefault="002E564F" w:rsidP="00090FB9">
      <w:pPr>
        <w:pStyle w:val="Body"/>
        <w:numPr>
          <w:ilvl w:val="0"/>
          <w:numId w:val="22"/>
        </w:numPr>
        <w:jc w:val="both"/>
        <w:rPr>
          <w:rFonts w:cs="Arial"/>
          <w:sz w:val="24"/>
          <w:szCs w:val="24"/>
        </w:rPr>
      </w:pPr>
      <w:r w:rsidRPr="00DB297A">
        <w:rPr>
          <w:rFonts w:cs="Arial"/>
          <w:i/>
          <w:sz w:val="24"/>
          <w:szCs w:val="24"/>
        </w:rPr>
        <w:t xml:space="preserve">Electricity Poles – </w:t>
      </w:r>
      <w:r w:rsidRPr="00DB297A">
        <w:rPr>
          <w:rFonts w:cs="Arial"/>
          <w:sz w:val="24"/>
          <w:szCs w:val="24"/>
        </w:rPr>
        <w:t>Electricity Poles along each of the separate route options have been checked for damage. The location of the damaged poles have been recorded and also the damage that has occurred.</w:t>
      </w:r>
    </w:p>
    <w:p w:rsidR="003B18BF" w:rsidRDefault="003B18BF" w:rsidP="000A14DC"/>
    <w:p w:rsidR="002E564F" w:rsidRDefault="002E564F" w:rsidP="000A14DC"/>
    <w:p w:rsidR="002E564F" w:rsidRDefault="002E564F" w:rsidP="002E564F">
      <w:pPr>
        <w:pStyle w:val="Heading1"/>
      </w:pPr>
      <w:bookmarkStart w:id="36" w:name="_Toc467591164"/>
      <w:r>
        <w:lastRenderedPageBreak/>
        <w:t>Ringsend – City Centre Route Options</w:t>
      </w:r>
      <w:bookmarkEnd w:id="36"/>
    </w:p>
    <w:p w:rsidR="002E564F" w:rsidRPr="002E564F" w:rsidRDefault="002E564F" w:rsidP="002E564F">
      <w:pPr>
        <w:pStyle w:val="Heading2"/>
      </w:pPr>
      <w:bookmarkStart w:id="37" w:name="_Toc467591165"/>
      <w:r>
        <w:t>Route Option R1:</w:t>
      </w:r>
      <w:r w:rsidR="00090FB9">
        <w:t xml:space="preserve"> Bath Stree</w:t>
      </w:r>
      <w:r w:rsidR="00295229">
        <w:t>t/Pembroke Street/Irishtown Road/Bridge</w:t>
      </w:r>
      <w:r w:rsidR="00DD1A00">
        <w:t xml:space="preserve"> Street/Ringsend Road/Pears</w:t>
      </w:r>
      <w:r w:rsidR="00295229">
        <w:t>e Street/Sandwith Street Lower</w:t>
      </w:r>
      <w:bookmarkEnd w:id="37"/>
    </w:p>
    <w:p w:rsidR="000D13AF" w:rsidRDefault="00295229" w:rsidP="00295229">
      <w:pPr>
        <w:pStyle w:val="Heading3"/>
      </w:pPr>
      <w:bookmarkStart w:id="38" w:name="_Toc467591166"/>
      <w:r>
        <w:t>Route Map</w:t>
      </w:r>
      <w:bookmarkEnd w:id="38"/>
    </w:p>
    <w:p w:rsidR="008609B7" w:rsidRDefault="004559D4" w:rsidP="00D31B71">
      <w:pPr>
        <w:pStyle w:val="BodyText"/>
      </w:pPr>
      <w:r>
        <w:rPr>
          <w:noProof/>
          <w:lang w:eastAsia="en-GB"/>
        </w:rPr>
        <w:drawing>
          <wp:inline distT="0" distB="0" distL="0" distR="0" wp14:anchorId="628C5908" wp14:editId="4CAA993A">
            <wp:extent cx="5731510" cy="3263777"/>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31510" cy="3263777"/>
                    </a:xfrm>
                    <a:prstGeom prst="rect">
                      <a:avLst/>
                    </a:prstGeom>
                  </pic:spPr>
                </pic:pic>
              </a:graphicData>
            </a:graphic>
          </wp:inline>
        </w:drawing>
      </w:r>
    </w:p>
    <w:p w:rsidR="00D6270E" w:rsidRPr="00D6270E" w:rsidRDefault="008609B7" w:rsidP="00B719E3">
      <w:pPr>
        <w:pStyle w:val="Caption"/>
      </w:pPr>
      <w:bookmarkStart w:id="39" w:name="_Toc467591211"/>
      <w:r>
        <w:t xml:space="preserve">Figure </w:t>
      </w:r>
      <w:fldSimple w:instr=" STYLEREF 2 \s ">
        <w:r w:rsidR="00135F88">
          <w:rPr>
            <w:noProof/>
          </w:rPr>
          <w:t>2.1</w:t>
        </w:r>
      </w:fldSimple>
      <w:r w:rsidR="0018253B">
        <w:noBreakHyphen/>
      </w:r>
      <w:fldSimple w:instr=" SEQ Figure \* ARABIC \s 2 ">
        <w:r w:rsidR="00135F88">
          <w:rPr>
            <w:noProof/>
          </w:rPr>
          <w:t>1</w:t>
        </w:r>
      </w:fldSimple>
      <w:r>
        <w:t>: R1 Route Map</w:t>
      </w:r>
      <w:bookmarkStart w:id="40" w:name="_GoBack"/>
      <w:bookmarkEnd w:id="39"/>
      <w:bookmarkEnd w:id="40"/>
    </w:p>
    <w:p w:rsidR="00295229" w:rsidRDefault="00295229" w:rsidP="00295229">
      <w:pPr>
        <w:pStyle w:val="Heading3"/>
      </w:pPr>
      <w:bookmarkStart w:id="41" w:name="_Ref467528535"/>
      <w:bookmarkStart w:id="42" w:name="_Toc467591167"/>
      <w:r>
        <w:t>Cycle Facilities</w:t>
      </w:r>
      <w:bookmarkEnd w:id="41"/>
      <w:bookmarkEnd w:id="42"/>
    </w:p>
    <w:p w:rsidR="0034782C" w:rsidRDefault="0034782C" w:rsidP="00D31B71">
      <w:pPr>
        <w:pStyle w:val="BodyText"/>
      </w:pPr>
      <w:r w:rsidRPr="0034782C">
        <w:t>There i</w:t>
      </w:r>
      <w:r>
        <w:t>s a lack of cycle facilities at numerous locations on the route</w:t>
      </w:r>
      <w:r w:rsidR="00D80049">
        <w:t>.</w:t>
      </w:r>
      <w:r>
        <w:t xml:space="preserve"> </w:t>
      </w:r>
      <w:r w:rsidR="00D80049">
        <w:t>Also a</w:t>
      </w:r>
      <w:r w:rsidR="00D80049" w:rsidRPr="0034782C">
        <w:t>t several locations along the route</w:t>
      </w:r>
      <w:r w:rsidR="00D80049">
        <w:t>,</w:t>
      </w:r>
      <w:r w:rsidR="00D80049" w:rsidRPr="0034782C">
        <w:t xml:space="preserve"> cycle lanes have been provided but not constructed using the sta</w:t>
      </w:r>
      <w:r w:rsidR="00D80049">
        <w:t>ndard thermoplastic material</w:t>
      </w:r>
      <w:r w:rsidR="00D80049" w:rsidRPr="0034782C">
        <w:t xml:space="preserve">. </w:t>
      </w:r>
      <w:r w:rsidRPr="0034782C">
        <w:t xml:space="preserve">A full list of the problems identified with the cycle facilities along </w:t>
      </w:r>
      <w:r w:rsidR="00D80049">
        <w:t xml:space="preserve">this route are contained within </w:t>
      </w:r>
      <w:r w:rsidR="00D80049" w:rsidRPr="00D80049">
        <w:rPr>
          <w:highlight w:val="yellow"/>
        </w:rPr>
        <w:t>Table ---</w:t>
      </w:r>
      <w:r w:rsidR="00D80049">
        <w:t xml:space="preserve"> below.</w:t>
      </w:r>
    </w:p>
    <w:p w:rsidR="00295229" w:rsidRDefault="00295229" w:rsidP="00295229">
      <w:pPr>
        <w:pStyle w:val="Heading3"/>
      </w:pPr>
      <w:bookmarkStart w:id="43" w:name="_Toc467591168"/>
      <w:r>
        <w:t>Road condition</w:t>
      </w:r>
      <w:bookmarkEnd w:id="43"/>
    </w:p>
    <w:p w:rsidR="006C7772" w:rsidRDefault="0034782C" w:rsidP="00D31B71">
      <w:pPr>
        <w:pStyle w:val="BodyText"/>
      </w:pPr>
      <w:r w:rsidRPr="0034782C">
        <w:t>Followi</w:t>
      </w:r>
      <w:r>
        <w:t>ng assessment</w:t>
      </w:r>
      <w:r w:rsidRPr="0034782C">
        <w:t xml:space="preserve"> of the route </w:t>
      </w:r>
      <w:r>
        <w:t>in numerous locations both the road pavement and markings</w:t>
      </w:r>
      <w:r w:rsidRPr="0034782C">
        <w:t xml:space="preserve"> wer</w:t>
      </w:r>
      <w:r w:rsidR="00D80049">
        <w:t>e found to be in poor condition</w:t>
      </w:r>
      <w:r w:rsidRPr="0034782C">
        <w:t xml:space="preserve">. A full list of the problems identified with the road pavement and markings along this route are contained within </w:t>
      </w:r>
      <w:r w:rsidR="00D80049">
        <w:t>Table ---.</w:t>
      </w:r>
    </w:p>
    <w:p w:rsidR="00295229" w:rsidRDefault="00295229" w:rsidP="00295229">
      <w:pPr>
        <w:pStyle w:val="Heading3"/>
      </w:pPr>
      <w:bookmarkStart w:id="44" w:name="_Toc467591169"/>
      <w:r>
        <w:t>Pinch Points</w:t>
      </w:r>
      <w:bookmarkEnd w:id="44"/>
    </w:p>
    <w:p w:rsidR="002C7EA5" w:rsidRPr="002C7EA5" w:rsidRDefault="00DD1A00" w:rsidP="00D31B71">
      <w:pPr>
        <w:pStyle w:val="BodyText"/>
      </w:pPr>
      <w:r>
        <w:t>Two pinch points have been identified during the course of this assessment on Bath Street</w:t>
      </w:r>
      <w:r w:rsidR="00D80049">
        <w:t>.</w:t>
      </w:r>
    </w:p>
    <w:p w:rsidR="00295229" w:rsidRDefault="00295229" w:rsidP="00295229">
      <w:pPr>
        <w:pStyle w:val="Heading3"/>
      </w:pPr>
      <w:bookmarkStart w:id="45" w:name="_Toc467591170"/>
      <w:r>
        <w:t>Footpath Condition</w:t>
      </w:r>
      <w:bookmarkEnd w:id="45"/>
    </w:p>
    <w:p w:rsidR="00CE1C33" w:rsidRDefault="0034782C" w:rsidP="00D31B71">
      <w:pPr>
        <w:pStyle w:val="BodyText"/>
      </w:pPr>
      <w:r w:rsidRPr="0034782C">
        <w:lastRenderedPageBreak/>
        <w:t>The survey has identified locations along the route where footpaths are in poor condition, examples of which</w:t>
      </w:r>
      <w:r w:rsidR="00D80049">
        <w:t xml:space="preserve"> can be seen on Bath Street, travelling south – north along Bay View and travelling east – west along</w:t>
      </w:r>
      <w:r w:rsidR="00252ACB">
        <w:t xml:space="preserve"> Ringsend Road</w:t>
      </w:r>
      <w:r w:rsidRPr="0034782C">
        <w:t>. A full list of the problems identified with t</w:t>
      </w:r>
      <w:r>
        <w:t>he footpaths along this route is</w:t>
      </w:r>
      <w:r w:rsidRPr="0034782C">
        <w:t xml:space="preserve"> contained within </w:t>
      </w:r>
      <w:r w:rsidR="00252ACB" w:rsidRPr="00252ACB">
        <w:rPr>
          <w:highlight w:val="yellow"/>
        </w:rPr>
        <w:t>Table ---</w:t>
      </w:r>
    </w:p>
    <w:p w:rsidR="00295229" w:rsidRDefault="00295229" w:rsidP="00295229">
      <w:pPr>
        <w:pStyle w:val="Heading3"/>
      </w:pPr>
      <w:bookmarkStart w:id="46" w:name="_Toc467591171"/>
      <w:r>
        <w:t>Mobility Impaired and Disabled (MID)</w:t>
      </w:r>
      <w:bookmarkEnd w:id="46"/>
    </w:p>
    <w:p w:rsidR="00252ACB" w:rsidRDefault="00DD1A00" w:rsidP="00252ACB">
      <w:pPr>
        <w:pStyle w:val="BodyText"/>
        <w:rPr>
          <w:rFonts w:asciiTheme="majorHAnsi" w:hAnsiTheme="majorHAnsi"/>
          <w:bCs/>
          <w:i/>
          <w:color w:val="00B5E2" w:themeColor="accent1"/>
        </w:rPr>
      </w:pPr>
      <w:r w:rsidRPr="00DD1A00">
        <w:t xml:space="preserve">The survey has identified locations along the route were tactile paving is not provided. A full list of missing MID facilities and locations is contained </w:t>
      </w:r>
      <w:r w:rsidR="00252ACB">
        <w:t>Table ---</w:t>
      </w:r>
      <w:r w:rsidRPr="00DD1A00">
        <w:t>.</w:t>
      </w:r>
      <w:bookmarkStart w:id="47" w:name="_Toc467246641"/>
      <w:bookmarkStart w:id="48" w:name="_Toc467591172"/>
    </w:p>
    <w:p w:rsidR="008C70A4" w:rsidRPr="0036062F" w:rsidRDefault="008C70A4" w:rsidP="00252ACB">
      <w:pPr>
        <w:pStyle w:val="Heading3"/>
      </w:pPr>
      <w:r>
        <w:t>Dangerous Structures/Buildings</w:t>
      </w:r>
      <w:bookmarkEnd w:id="47"/>
      <w:bookmarkEnd w:id="48"/>
    </w:p>
    <w:p w:rsidR="008C70A4" w:rsidRPr="002C0AD2" w:rsidRDefault="008C70A4" w:rsidP="00D31B71">
      <w:pPr>
        <w:pStyle w:val="BodyText"/>
      </w:pPr>
      <w:r w:rsidRPr="002C0AD2">
        <w:t xml:space="preserve">No problems </w:t>
      </w:r>
      <w:r>
        <w:t>were found with the existing structures and buildings along this route.</w:t>
      </w:r>
    </w:p>
    <w:p w:rsidR="008C70A4" w:rsidRDefault="008C70A4" w:rsidP="008C70A4">
      <w:pPr>
        <w:pStyle w:val="Heading3"/>
      </w:pPr>
      <w:bookmarkStart w:id="49" w:name="_Toc467246642"/>
      <w:bookmarkStart w:id="50" w:name="_Toc467591173"/>
      <w:r>
        <w:t>Public Lighting</w:t>
      </w:r>
      <w:bookmarkEnd w:id="49"/>
      <w:bookmarkEnd w:id="50"/>
    </w:p>
    <w:p w:rsidR="008C70A4" w:rsidRDefault="008C70A4" w:rsidP="00D31B71">
      <w:pPr>
        <w:pStyle w:val="BodyText"/>
      </w:pPr>
      <w:r w:rsidRPr="002C0AD2">
        <w:t xml:space="preserve">No problems </w:t>
      </w:r>
      <w:r>
        <w:t>were found with the existing public lighting along this route.</w:t>
      </w:r>
    </w:p>
    <w:p w:rsidR="00295229" w:rsidRDefault="00295229" w:rsidP="00295229">
      <w:pPr>
        <w:pStyle w:val="Heading3"/>
      </w:pPr>
      <w:bookmarkStart w:id="51" w:name="_Toc467591174"/>
      <w:r>
        <w:t>Access Points</w:t>
      </w:r>
      <w:bookmarkEnd w:id="51"/>
    </w:p>
    <w:p w:rsidR="0034782C" w:rsidRPr="0034782C" w:rsidRDefault="0034782C" w:rsidP="00D31B71">
      <w:pPr>
        <w:pStyle w:val="BodyText"/>
      </w:pPr>
      <w:r w:rsidRPr="0034782C">
        <w:t>No problems were found with the existing access points along this route.</w:t>
      </w:r>
    </w:p>
    <w:p w:rsidR="00295229" w:rsidRDefault="00295229" w:rsidP="00295229">
      <w:pPr>
        <w:pStyle w:val="Heading3"/>
      </w:pPr>
      <w:bookmarkStart w:id="52" w:name="_Toc467591175"/>
      <w:r>
        <w:t>Electricity Poles</w:t>
      </w:r>
      <w:bookmarkEnd w:id="52"/>
    </w:p>
    <w:p w:rsidR="0018253B" w:rsidRPr="0034782C" w:rsidRDefault="0034782C" w:rsidP="00D31B71">
      <w:pPr>
        <w:pStyle w:val="BodyText"/>
      </w:pPr>
      <w:r w:rsidRPr="0034782C">
        <w:t>No problems were found with the existing electricity poles along this route.</w:t>
      </w:r>
    </w:p>
    <w:p w:rsidR="00050C63" w:rsidRDefault="00050C63" w:rsidP="00050C63">
      <w:pPr>
        <w:pStyle w:val="Heading2"/>
      </w:pPr>
      <w:bookmarkStart w:id="53" w:name="_Toc467591176"/>
      <w:r>
        <w:t>Route Option R2: Irishtown Road/Bridge Street/Ringsend Road/Pearce Street/Sandwith Street Lower</w:t>
      </w:r>
      <w:bookmarkEnd w:id="53"/>
    </w:p>
    <w:p w:rsidR="0018253B" w:rsidRPr="0018253B" w:rsidRDefault="0018253B" w:rsidP="0018253B">
      <w:pPr>
        <w:pStyle w:val="BodyText"/>
      </w:pPr>
    </w:p>
    <w:p w:rsidR="0018253B" w:rsidRPr="0018253B" w:rsidRDefault="00050C63" w:rsidP="0018253B">
      <w:pPr>
        <w:pStyle w:val="Heading3"/>
      </w:pPr>
      <w:bookmarkStart w:id="54" w:name="_Toc467591177"/>
      <w:r>
        <w:t>Route Map</w:t>
      </w:r>
      <w:bookmarkEnd w:id="54"/>
    </w:p>
    <w:p w:rsidR="008609B7" w:rsidRDefault="004559D4" w:rsidP="00252ACB">
      <w:pPr>
        <w:pStyle w:val="BodyText"/>
        <w:jc w:val="center"/>
      </w:pPr>
      <w:r>
        <w:rPr>
          <w:noProof/>
          <w:lang w:eastAsia="en-GB"/>
        </w:rPr>
        <w:drawing>
          <wp:inline distT="0" distB="0" distL="0" distR="0" wp14:anchorId="4945BDF4" wp14:editId="13950552">
            <wp:extent cx="5731510" cy="3273574"/>
            <wp:effectExtent l="0" t="0" r="254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31510" cy="3273574"/>
                    </a:xfrm>
                    <a:prstGeom prst="rect">
                      <a:avLst/>
                    </a:prstGeom>
                  </pic:spPr>
                </pic:pic>
              </a:graphicData>
            </a:graphic>
          </wp:inline>
        </w:drawing>
      </w:r>
    </w:p>
    <w:p w:rsidR="008609B7" w:rsidRDefault="008609B7" w:rsidP="00B719E3">
      <w:pPr>
        <w:pStyle w:val="Caption"/>
      </w:pPr>
      <w:bookmarkStart w:id="55" w:name="_Toc467591233"/>
      <w:r>
        <w:lastRenderedPageBreak/>
        <w:t xml:space="preserve">Figure </w:t>
      </w:r>
      <w:fldSimple w:instr=" STYLEREF 2 \s ">
        <w:r w:rsidR="00135F88">
          <w:rPr>
            <w:noProof/>
          </w:rPr>
          <w:t>2.2</w:t>
        </w:r>
      </w:fldSimple>
      <w:r w:rsidR="0018253B">
        <w:noBreakHyphen/>
      </w:r>
      <w:fldSimple w:instr=" SEQ Figure \* ARABIC \s 2 ">
        <w:r w:rsidR="00135F88">
          <w:rPr>
            <w:noProof/>
          </w:rPr>
          <w:t>1</w:t>
        </w:r>
      </w:fldSimple>
      <w:r>
        <w:t>: R2 Route Map</w:t>
      </w:r>
      <w:bookmarkEnd w:id="55"/>
    </w:p>
    <w:p w:rsidR="000769B6" w:rsidRPr="000769B6" w:rsidRDefault="000769B6" w:rsidP="00D31B71">
      <w:pPr>
        <w:pStyle w:val="BodyText"/>
      </w:pPr>
      <w:r>
        <w:t>Route Option R</w:t>
      </w:r>
      <w:r w:rsidRPr="000769B6">
        <w:t>2 b</w:t>
      </w:r>
      <w:r>
        <w:t>egins at the junction of Irishtown road and Church</w:t>
      </w:r>
      <w:r w:rsidRPr="000769B6">
        <w:t xml:space="preserve"> A</w:t>
      </w:r>
      <w:r>
        <w:t>venue. The route follows Irishtown</w:t>
      </w:r>
      <w:r w:rsidR="00C2480F">
        <w:t xml:space="preserve"> Road</w:t>
      </w:r>
      <w:r w:rsidRPr="000769B6">
        <w:t xml:space="preserve"> before t</w:t>
      </w:r>
      <w:r>
        <w:t>aking the same route as Option R1 i.e. along Bridge Street, Ringsend Road</w:t>
      </w:r>
      <w:r w:rsidRPr="000769B6">
        <w:t xml:space="preserve"> etc. Therefore the</w:t>
      </w:r>
      <w:r>
        <w:t xml:space="preserve"> same issues identified in the R</w:t>
      </w:r>
      <w:r w:rsidRPr="000769B6">
        <w:t>1 Route Option survey from the Bath Street/Pembroke Street/</w:t>
      </w:r>
      <w:r>
        <w:t>Irishtown</w:t>
      </w:r>
      <w:r w:rsidRPr="000769B6">
        <w:t xml:space="preserve"> road juncti</w:t>
      </w:r>
      <w:r>
        <w:t>on, are also applicable to the R</w:t>
      </w:r>
      <w:r w:rsidRPr="000769B6">
        <w:t>2 Route Option Survey.</w:t>
      </w:r>
    </w:p>
    <w:p w:rsidR="00050C63" w:rsidRDefault="00050C63" w:rsidP="00050C63">
      <w:pPr>
        <w:pStyle w:val="Heading3"/>
      </w:pPr>
      <w:bookmarkStart w:id="56" w:name="_Toc467591178"/>
      <w:r>
        <w:t>Cycle Facilities</w:t>
      </w:r>
      <w:bookmarkEnd w:id="56"/>
    </w:p>
    <w:p w:rsidR="006262BF" w:rsidRDefault="001E6156" w:rsidP="00D31B71">
      <w:pPr>
        <w:pStyle w:val="BodyText"/>
      </w:pPr>
      <w:r>
        <w:t>There are no cycle facilities along Irishtown Road, from the junction at Church Avenue to the junction of Irishtown Road and Pembroke Street. For all other problems with cycle facilities on this route see Route Option R1.</w:t>
      </w:r>
    </w:p>
    <w:p w:rsidR="00E41ABE" w:rsidRDefault="00050C63" w:rsidP="00E41ABE">
      <w:pPr>
        <w:pStyle w:val="Heading3"/>
      </w:pPr>
      <w:bookmarkStart w:id="57" w:name="_Toc467591179"/>
      <w:r>
        <w:t>Road condition</w:t>
      </w:r>
      <w:bookmarkEnd w:id="57"/>
    </w:p>
    <w:p w:rsidR="001C6A1A" w:rsidRDefault="001C6A1A" w:rsidP="00D31B71">
      <w:pPr>
        <w:pStyle w:val="BodyText"/>
      </w:pPr>
      <w:r>
        <w:t>Following assessment of Irishtown Road one location was identified were the road pavement and markings were found to be in poor condition.</w:t>
      </w:r>
      <w:r w:rsidR="001E6156">
        <w:t xml:space="preserve"> For all other problems identified on this route see Route Option R1.</w:t>
      </w:r>
    </w:p>
    <w:p w:rsidR="00050C63" w:rsidRDefault="00050C63" w:rsidP="00050C63">
      <w:pPr>
        <w:pStyle w:val="Heading3"/>
      </w:pPr>
      <w:bookmarkStart w:id="58" w:name="_Toc467591180"/>
      <w:r>
        <w:t>Pinch Points</w:t>
      </w:r>
      <w:bookmarkEnd w:id="58"/>
    </w:p>
    <w:p w:rsidR="001E6156" w:rsidRPr="001E6156" w:rsidRDefault="001E6156" w:rsidP="00D31B71">
      <w:pPr>
        <w:pStyle w:val="BodyText"/>
      </w:pPr>
      <w:r w:rsidRPr="001E6156">
        <w:t>No problems were found with pinch points along this route.</w:t>
      </w:r>
    </w:p>
    <w:p w:rsidR="00050C63" w:rsidRDefault="00050C63" w:rsidP="00050C63">
      <w:pPr>
        <w:pStyle w:val="Heading3"/>
      </w:pPr>
      <w:bookmarkStart w:id="59" w:name="_Toc467591181"/>
      <w:r>
        <w:t>Footpath Condition</w:t>
      </w:r>
      <w:bookmarkEnd w:id="59"/>
    </w:p>
    <w:p w:rsidR="001E6156" w:rsidRPr="001E6156" w:rsidRDefault="001E6156" w:rsidP="00D31B71">
      <w:pPr>
        <w:pStyle w:val="BodyText"/>
      </w:pPr>
      <w:r w:rsidRPr="001E6156">
        <w:t>Following assessment of Irishtown Road one location was identified were the road pavement and markings were found to be in poor condition. For all other problems identified on this route see Route Option R1.</w:t>
      </w:r>
    </w:p>
    <w:p w:rsidR="00050C63" w:rsidRDefault="00050C63" w:rsidP="00050C63">
      <w:pPr>
        <w:pStyle w:val="Heading3"/>
      </w:pPr>
      <w:bookmarkStart w:id="60" w:name="_Toc467591182"/>
      <w:r>
        <w:t>Mobility Impaired and Disabled (MID)</w:t>
      </w:r>
      <w:bookmarkEnd w:id="60"/>
    </w:p>
    <w:p w:rsidR="00A22248" w:rsidRDefault="00A22248" w:rsidP="00D31B71">
      <w:pPr>
        <w:pStyle w:val="BodyText"/>
      </w:pPr>
      <w:r w:rsidRPr="00A22248">
        <w:t xml:space="preserve">Following </w:t>
      </w:r>
      <w:r>
        <w:t>assessment of Irishtown Road two locations were</w:t>
      </w:r>
      <w:r w:rsidRPr="00A22248">
        <w:t xml:space="preserve"> identified </w:t>
      </w:r>
      <w:r>
        <w:t xml:space="preserve">were road crossings lacked the necessary tactile paving. </w:t>
      </w:r>
      <w:r w:rsidR="00C607AF">
        <w:t xml:space="preserve">These can be found </w:t>
      </w:r>
      <w:r w:rsidR="00C607AF">
        <w:t xml:space="preserve">at </w:t>
      </w:r>
      <w:r w:rsidR="00C607AF">
        <w:t xml:space="preserve">the </w:t>
      </w:r>
      <w:r w:rsidR="00C607AF">
        <w:t>Irishtown Road/Barrack Lane junction</w:t>
      </w:r>
      <w:r w:rsidR="00C607AF">
        <w:t xml:space="preserve"> and </w:t>
      </w:r>
      <w:r w:rsidR="00C607AF">
        <w:t xml:space="preserve">at </w:t>
      </w:r>
      <w:r w:rsidR="00C607AF">
        <w:t xml:space="preserve">the </w:t>
      </w:r>
      <w:r w:rsidR="00C607AF">
        <w:t>junction of Irishtown Road and Dodder Terrace</w:t>
      </w:r>
      <w:r w:rsidR="00C607AF">
        <w:t xml:space="preserve">. </w:t>
      </w:r>
      <w:r w:rsidRPr="00A22248">
        <w:t xml:space="preserve">For all other problems identified on </w:t>
      </w:r>
      <w:r w:rsidR="00C607AF">
        <w:t>this route see Route Option R1.</w:t>
      </w:r>
    </w:p>
    <w:p w:rsidR="00C2480F" w:rsidRPr="0036062F" w:rsidRDefault="00C2480F" w:rsidP="00C2480F">
      <w:pPr>
        <w:pStyle w:val="Heading3"/>
      </w:pPr>
      <w:bookmarkStart w:id="61" w:name="_Toc467591183"/>
      <w:r>
        <w:t>Dangerous Structures/Buildings</w:t>
      </w:r>
      <w:bookmarkEnd w:id="61"/>
    </w:p>
    <w:p w:rsidR="00C2480F" w:rsidRPr="002C0AD2" w:rsidRDefault="00C2480F" w:rsidP="00D31B71">
      <w:pPr>
        <w:pStyle w:val="BodyText"/>
      </w:pPr>
      <w:r w:rsidRPr="002C0AD2">
        <w:t xml:space="preserve">No problems </w:t>
      </w:r>
      <w:r>
        <w:t>were found with the existing structures and buildings along this route.</w:t>
      </w:r>
    </w:p>
    <w:p w:rsidR="00C2480F" w:rsidRDefault="00C2480F" w:rsidP="00C2480F">
      <w:pPr>
        <w:pStyle w:val="Heading3"/>
      </w:pPr>
      <w:bookmarkStart w:id="62" w:name="_Toc467591184"/>
      <w:r>
        <w:t>Public Lighting</w:t>
      </w:r>
      <w:bookmarkEnd w:id="62"/>
    </w:p>
    <w:p w:rsidR="00C2480F" w:rsidRDefault="00C2480F" w:rsidP="00D31B71">
      <w:pPr>
        <w:pStyle w:val="BodyText"/>
      </w:pPr>
      <w:r w:rsidRPr="002C0AD2">
        <w:t xml:space="preserve">No problems </w:t>
      </w:r>
      <w:r>
        <w:t>were found with the existing public lighting along this route.</w:t>
      </w:r>
    </w:p>
    <w:p w:rsidR="00C2480F" w:rsidRDefault="00C2480F" w:rsidP="00C2480F">
      <w:pPr>
        <w:pStyle w:val="Heading3"/>
      </w:pPr>
      <w:bookmarkStart w:id="63" w:name="_Toc467591185"/>
      <w:r>
        <w:t>Access Points</w:t>
      </w:r>
      <w:bookmarkEnd w:id="63"/>
    </w:p>
    <w:p w:rsidR="001919C4" w:rsidRDefault="001E6156" w:rsidP="00D31B71">
      <w:pPr>
        <w:pStyle w:val="BodyText"/>
      </w:pPr>
      <w:r w:rsidRPr="001E6156">
        <w:t xml:space="preserve">One problem was identified on this route whilst conducting this survey, namely the poor condition of the road pavement at the </w:t>
      </w:r>
      <w:r>
        <w:t>entrance to Dodder Terrace from</w:t>
      </w:r>
      <w:r w:rsidR="00C607AF">
        <w:t xml:space="preserve"> </w:t>
      </w:r>
      <w:r>
        <w:t>Irishtown Road</w:t>
      </w:r>
      <w:r w:rsidRPr="001E6156">
        <w:t xml:space="preserve">. </w:t>
      </w:r>
    </w:p>
    <w:p w:rsidR="00C2480F" w:rsidRDefault="00C2480F" w:rsidP="00C2480F">
      <w:pPr>
        <w:pStyle w:val="Heading3"/>
      </w:pPr>
      <w:bookmarkStart w:id="64" w:name="_Toc467591186"/>
      <w:r>
        <w:t>Electricity Poles</w:t>
      </w:r>
      <w:bookmarkEnd w:id="64"/>
    </w:p>
    <w:p w:rsidR="00776D44" w:rsidRDefault="00C2480F" w:rsidP="00D31B71">
      <w:pPr>
        <w:pStyle w:val="BodyText"/>
      </w:pPr>
      <w:r w:rsidRPr="0034782C">
        <w:lastRenderedPageBreak/>
        <w:t>No problems were found with the existing elec</w:t>
      </w:r>
      <w:r w:rsidR="00776D44">
        <w:t>tricity poles along this route.</w:t>
      </w:r>
    </w:p>
    <w:p w:rsidR="005F5D33" w:rsidRPr="005F5D33" w:rsidRDefault="009561E7" w:rsidP="0034782C">
      <w:pPr>
        <w:pStyle w:val="Heading2"/>
      </w:pPr>
      <w:bookmarkStart w:id="65" w:name="_Toc467591187"/>
      <w:r>
        <w:t>Route Option R3: Seá</w:t>
      </w:r>
      <w:r w:rsidR="005F5D33">
        <w:t>n Moore Road/Pi</w:t>
      </w:r>
      <w:r w:rsidR="00731D73">
        <w:t>d</w:t>
      </w:r>
      <w:r w:rsidR="005F5D33">
        <w:t>geon House Road/Cambridge Road/Thorncastle Street/</w:t>
      </w:r>
      <w:r w:rsidR="005F5D33" w:rsidRPr="005F5D33">
        <w:t xml:space="preserve"> Bridge Street/Ringsend Road/Pearce Street/Sandwith Street Lower</w:t>
      </w:r>
      <w:bookmarkEnd w:id="65"/>
    </w:p>
    <w:p w:rsidR="005F5D33" w:rsidRDefault="005F5D33" w:rsidP="005F5D33">
      <w:pPr>
        <w:pStyle w:val="Heading3"/>
      </w:pPr>
      <w:bookmarkStart w:id="66" w:name="_Toc467591188"/>
      <w:r>
        <w:t>Route Map</w:t>
      </w:r>
      <w:bookmarkEnd w:id="66"/>
    </w:p>
    <w:p w:rsidR="009561E7" w:rsidRDefault="004559D4" w:rsidP="00D31B71">
      <w:pPr>
        <w:pStyle w:val="BodyText"/>
      </w:pPr>
      <w:r>
        <w:rPr>
          <w:noProof/>
          <w:lang w:eastAsia="en-GB"/>
        </w:rPr>
        <w:drawing>
          <wp:inline distT="0" distB="0" distL="0" distR="0" wp14:anchorId="2A7E7C12" wp14:editId="516A8BCA">
            <wp:extent cx="5731510" cy="3585868"/>
            <wp:effectExtent l="0" t="0" r="254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31510" cy="3585868"/>
                    </a:xfrm>
                    <a:prstGeom prst="rect">
                      <a:avLst/>
                    </a:prstGeom>
                  </pic:spPr>
                </pic:pic>
              </a:graphicData>
            </a:graphic>
          </wp:inline>
        </w:drawing>
      </w:r>
    </w:p>
    <w:p w:rsidR="00950A5D" w:rsidRPr="00950A5D" w:rsidRDefault="009561E7" w:rsidP="00B719E3">
      <w:pPr>
        <w:pStyle w:val="Caption"/>
      </w:pPr>
      <w:bookmarkStart w:id="67" w:name="_Toc467591240"/>
      <w:r>
        <w:t xml:space="preserve">Figure </w:t>
      </w:r>
      <w:fldSimple w:instr=" STYLEREF 2 \s ">
        <w:r w:rsidR="00135F88">
          <w:rPr>
            <w:noProof/>
          </w:rPr>
          <w:t>2.3</w:t>
        </w:r>
      </w:fldSimple>
      <w:r w:rsidR="0018253B">
        <w:noBreakHyphen/>
      </w:r>
      <w:fldSimple w:instr=" SEQ Figure \* ARABIC \s 2 ">
        <w:r w:rsidR="00135F88">
          <w:rPr>
            <w:noProof/>
          </w:rPr>
          <w:t>1</w:t>
        </w:r>
      </w:fldSimple>
      <w:r>
        <w:t>: R3 Route Map</w:t>
      </w:r>
      <w:bookmarkEnd w:id="67"/>
    </w:p>
    <w:p w:rsidR="009561E7" w:rsidRPr="008609B7" w:rsidRDefault="009561E7" w:rsidP="00D31B71">
      <w:pPr>
        <w:pStyle w:val="BodyText"/>
      </w:pPr>
      <w:r>
        <w:t>Route Option R3</w:t>
      </w:r>
      <w:r w:rsidRPr="009561E7">
        <w:t xml:space="preserve"> begins at the junction of Irishtown road and Church Ave</w:t>
      </w:r>
      <w:r>
        <w:t>nue. The route follows Seán Moore</w:t>
      </w:r>
      <w:r w:rsidRPr="009561E7">
        <w:t xml:space="preserve"> Road before taking the same route as Option R1 </w:t>
      </w:r>
      <w:r>
        <w:t xml:space="preserve">and R2 </w:t>
      </w:r>
      <w:r w:rsidRPr="009561E7">
        <w:t>i.e. along Bridge Street, Ringsend Road etc. Therefore the same issues identified in the R1 Ro</w:t>
      </w:r>
      <w:r>
        <w:t xml:space="preserve">ute Option survey from the Thorncastle Road/Bridge Street </w:t>
      </w:r>
      <w:r w:rsidRPr="009561E7">
        <w:t>junctio</w:t>
      </w:r>
      <w:r>
        <w:t>n, are also applicable to the R3</w:t>
      </w:r>
      <w:r w:rsidR="008470D8">
        <w:t xml:space="preserve"> Route Option Survey.</w:t>
      </w:r>
    </w:p>
    <w:p w:rsidR="005F5D33" w:rsidRDefault="005F5D33" w:rsidP="005F5D33">
      <w:pPr>
        <w:pStyle w:val="Heading3"/>
      </w:pPr>
      <w:bookmarkStart w:id="68" w:name="_Toc467591189"/>
      <w:r>
        <w:t>Cycle Facilities</w:t>
      </w:r>
      <w:bookmarkEnd w:id="68"/>
    </w:p>
    <w:p w:rsidR="005F006E" w:rsidRDefault="00B557FC" w:rsidP="00D31B71">
      <w:pPr>
        <w:pStyle w:val="BodyText"/>
      </w:pPr>
      <w:r>
        <w:t xml:space="preserve">As a result of the study, </w:t>
      </w:r>
      <w:r w:rsidR="008470D8">
        <w:t xml:space="preserve">a lack of cycle facilities </w:t>
      </w:r>
      <w:r>
        <w:t xml:space="preserve">were identified at a number of locations namely </w:t>
      </w:r>
      <w:r w:rsidR="008470D8">
        <w:t>Seán Moore Road</w:t>
      </w:r>
      <w:r>
        <w:t>, Pidgeon House Road, Cambridge Road and Thorncastle Street</w:t>
      </w:r>
      <w:r w:rsidR="008470D8">
        <w:t xml:space="preserve">. </w:t>
      </w:r>
      <w:r>
        <w:t>For all other problems with cycle facilities on this route see Route Option R1.</w:t>
      </w:r>
    </w:p>
    <w:p w:rsidR="005F5D33" w:rsidRDefault="005F5D33" w:rsidP="005F5D33">
      <w:pPr>
        <w:pStyle w:val="Heading3"/>
      </w:pPr>
      <w:bookmarkStart w:id="69" w:name="_Toc467591190"/>
      <w:r>
        <w:t>Road condition</w:t>
      </w:r>
      <w:bookmarkEnd w:id="69"/>
    </w:p>
    <w:p w:rsidR="00731D73" w:rsidRPr="00731D73" w:rsidRDefault="00731D73" w:rsidP="00D31B71">
      <w:pPr>
        <w:pStyle w:val="BodyText"/>
      </w:pPr>
      <w:r w:rsidRPr="00731D73">
        <w:t xml:space="preserve">Following assessment of </w:t>
      </w:r>
      <w:r>
        <w:t>the route from Seán Moore Road to the Thorncastle Street/</w:t>
      </w:r>
      <w:r w:rsidRPr="00731D73">
        <w:t xml:space="preserve"> </w:t>
      </w:r>
      <w:r>
        <w:t>Bridge Street junction several</w:t>
      </w:r>
      <w:r w:rsidRPr="00731D73">
        <w:t xml:space="preserve"> location</w:t>
      </w:r>
      <w:r>
        <w:t>s were</w:t>
      </w:r>
      <w:r w:rsidRPr="00731D73">
        <w:t xml:space="preserve"> identified were the road pavement and markings were found to be in poor condition. For all o</w:t>
      </w:r>
      <w:r w:rsidR="00776D44">
        <w:t xml:space="preserve">ther problems identified on the </w:t>
      </w:r>
      <w:r w:rsidR="00776D44">
        <w:lastRenderedPageBreak/>
        <w:t>second half of this</w:t>
      </w:r>
      <w:r w:rsidRPr="00731D73">
        <w:t xml:space="preserve"> route see Route Option R1.</w:t>
      </w:r>
      <w:r w:rsidR="00776D44">
        <w:t xml:space="preserve"> A full list of </w:t>
      </w:r>
      <w:r w:rsidR="00E5321E">
        <w:t xml:space="preserve">the </w:t>
      </w:r>
      <w:r w:rsidR="00776D44">
        <w:t>problems</w:t>
      </w:r>
      <w:r w:rsidR="00DD35C7">
        <w:t xml:space="preserve"> identified along this route is</w:t>
      </w:r>
      <w:r w:rsidR="00776D44">
        <w:t xml:space="preserve"> contained </w:t>
      </w:r>
      <w:r w:rsidR="006961A5">
        <w:t>on Table ---</w:t>
      </w:r>
      <w:r w:rsidR="00776D44">
        <w:t>.</w:t>
      </w:r>
    </w:p>
    <w:p w:rsidR="00863D6D" w:rsidRDefault="00863D6D" w:rsidP="00D31B71">
      <w:pPr>
        <w:pStyle w:val="BodyText"/>
      </w:pPr>
    </w:p>
    <w:p w:rsidR="005F5D33" w:rsidRDefault="005F5D33" w:rsidP="005F5D33">
      <w:pPr>
        <w:pStyle w:val="Heading3"/>
      </w:pPr>
      <w:bookmarkStart w:id="70" w:name="_Toc467591191"/>
      <w:r>
        <w:t>Pinch Points</w:t>
      </w:r>
      <w:bookmarkEnd w:id="70"/>
    </w:p>
    <w:p w:rsidR="006961A5" w:rsidRDefault="00776D44" w:rsidP="006961A5">
      <w:pPr>
        <w:pStyle w:val="BodyText"/>
      </w:pPr>
      <w:r>
        <w:t>Following the survey, one pinch point, where the footpath does not meet the required standard width of 1.8m, was identified on the route</w:t>
      </w:r>
      <w:r w:rsidR="006961A5">
        <w:t xml:space="preserve"> on Pidgeon House Road approaching Cambridge Avenue travelling east - west</w:t>
      </w:r>
      <w:r>
        <w:t xml:space="preserve">. </w:t>
      </w:r>
      <w:bookmarkStart w:id="71" w:name="_Toc467591192"/>
    </w:p>
    <w:p w:rsidR="009561E7" w:rsidRPr="009561E7" w:rsidRDefault="009561E7" w:rsidP="006961A5">
      <w:pPr>
        <w:pStyle w:val="Heading3"/>
      </w:pPr>
      <w:r w:rsidRPr="009561E7">
        <w:t>Footpath Condition</w:t>
      </w:r>
      <w:bookmarkEnd w:id="71"/>
    </w:p>
    <w:p w:rsidR="00B1301D" w:rsidRDefault="00731D73" w:rsidP="00D31B71">
      <w:pPr>
        <w:pStyle w:val="BodyText"/>
      </w:pPr>
      <w:r>
        <w:t>The majority of the f</w:t>
      </w:r>
      <w:r w:rsidRPr="00731D73">
        <w:t>ootpaths along the first half of the route are in good condition.</w:t>
      </w:r>
      <w:r>
        <w:t xml:space="preserve"> Problems were identified</w:t>
      </w:r>
      <w:r w:rsidRPr="00731D73">
        <w:t xml:space="preserve"> </w:t>
      </w:r>
      <w:r>
        <w:t xml:space="preserve">at two locations from Seán Moore Road to the junction of Thorncastle Street and Bridge Street. </w:t>
      </w:r>
      <w:r w:rsidRPr="00731D73">
        <w:t>The second half of this route option fo</w:t>
      </w:r>
      <w:r>
        <w:t>llows the same route as Option R</w:t>
      </w:r>
      <w:r w:rsidRPr="00731D73">
        <w:t xml:space="preserve">1 namely </w:t>
      </w:r>
      <w:r>
        <w:t>along Bridge Street, Ringsend Road etc.,</w:t>
      </w:r>
      <w:r w:rsidRPr="00731D73">
        <w:t xml:space="preserve"> therefore encountering the same footpath con</w:t>
      </w:r>
      <w:r>
        <w:t>ditions as detailed in section Route Option R</w:t>
      </w:r>
      <w:r w:rsidRPr="00731D73">
        <w:t>1 above.</w:t>
      </w:r>
    </w:p>
    <w:p w:rsidR="005F5D33" w:rsidRDefault="005F5D33" w:rsidP="005F5D33">
      <w:pPr>
        <w:pStyle w:val="Heading3"/>
      </w:pPr>
      <w:bookmarkStart w:id="72" w:name="_Toc467591193"/>
      <w:r>
        <w:t>Mobility Impaired and Disabled (MID)</w:t>
      </w:r>
      <w:bookmarkEnd w:id="72"/>
    </w:p>
    <w:p w:rsidR="005F006E" w:rsidRDefault="00F61438" w:rsidP="00ED47CA">
      <w:pPr>
        <w:pStyle w:val="BodyText"/>
      </w:pPr>
      <w:r w:rsidRPr="00F61438">
        <w:t xml:space="preserve">The survey has identified locations along the route were </w:t>
      </w:r>
      <w:r w:rsidR="00ED47CA">
        <w:t>MID facilities are not provided.</w:t>
      </w:r>
      <w:r w:rsidRPr="00F61438">
        <w:t xml:space="preserve"> </w:t>
      </w:r>
      <w:r w:rsidR="00ED47CA">
        <w:t>A full list</w:t>
      </w:r>
      <w:r w:rsidRPr="00F61438">
        <w:t xml:space="preserve"> </w:t>
      </w:r>
      <w:r w:rsidR="00ED47CA">
        <w:t xml:space="preserve">of missing facilities and locations are contained on </w:t>
      </w:r>
      <w:r w:rsidR="00ED47CA" w:rsidRPr="00ED47CA">
        <w:rPr>
          <w:highlight w:val="yellow"/>
        </w:rPr>
        <w:t>Table ---</w:t>
      </w:r>
      <w:r w:rsidRPr="00ED47CA">
        <w:rPr>
          <w:highlight w:val="yellow"/>
        </w:rPr>
        <w:t>.</w:t>
      </w:r>
    </w:p>
    <w:p w:rsidR="00731D73" w:rsidRPr="0036062F" w:rsidRDefault="00731D73" w:rsidP="00731D73">
      <w:pPr>
        <w:pStyle w:val="Heading3"/>
      </w:pPr>
      <w:bookmarkStart w:id="73" w:name="_Toc467591194"/>
      <w:r>
        <w:t>Dangerous Structures/Buildings</w:t>
      </w:r>
      <w:bookmarkEnd w:id="73"/>
    </w:p>
    <w:p w:rsidR="00731D73" w:rsidRPr="002C0AD2" w:rsidRDefault="00731D73" w:rsidP="00D31B71">
      <w:pPr>
        <w:pStyle w:val="BodyText"/>
      </w:pPr>
      <w:r w:rsidRPr="002C0AD2">
        <w:t xml:space="preserve">No problems </w:t>
      </w:r>
      <w:r>
        <w:t>were found with the existing structures and buildings along this route.</w:t>
      </w:r>
    </w:p>
    <w:p w:rsidR="00731D73" w:rsidRDefault="00731D73" w:rsidP="00731D73">
      <w:pPr>
        <w:pStyle w:val="Heading3"/>
      </w:pPr>
      <w:bookmarkStart w:id="74" w:name="_Toc467591195"/>
      <w:r>
        <w:t>Public Lighting</w:t>
      </w:r>
      <w:bookmarkEnd w:id="74"/>
    </w:p>
    <w:p w:rsidR="00731D73" w:rsidRDefault="00731D73" w:rsidP="00D31B71">
      <w:pPr>
        <w:pStyle w:val="BodyText"/>
      </w:pPr>
      <w:r w:rsidRPr="002C0AD2">
        <w:t xml:space="preserve">No problems </w:t>
      </w:r>
      <w:r>
        <w:t>were found with the existing public lighting along this route.</w:t>
      </w:r>
    </w:p>
    <w:p w:rsidR="005F5D33" w:rsidRDefault="005F5D33" w:rsidP="005F5D33">
      <w:pPr>
        <w:pStyle w:val="Heading3"/>
      </w:pPr>
      <w:bookmarkStart w:id="75" w:name="_Toc467591196"/>
      <w:r>
        <w:t>Access Points</w:t>
      </w:r>
      <w:bookmarkEnd w:id="75"/>
    </w:p>
    <w:p w:rsidR="00731D73" w:rsidRPr="00731D73" w:rsidRDefault="00731D73" w:rsidP="00D31B71">
      <w:pPr>
        <w:pStyle w:val="BodyText"/>
      </w:pPr>
      <w:r w:rsidRPr="00731D73">
        <w:t>No problems were found with the existing public lighting along this route.</w:t>
      </w:r>
    </w:p>
    <w:p w:rsidR="005F5D33" w:rsidRDefault="005F5D33" w:rsidP="005F5D33">
      <w:pPr>
        <w:pStyle w:val="Heading3"/>
      </w:pPr>
      <w:bookmarkStart w:id="76" w:name="_Toc467591197"/>
      <w:r>
        <w:t>Electricity Poles</w:t>
      </w:r>
      <w:bookmarkEnd w:id="76"/>
    </w:p>
    <w:p w:rsidR="00731D73" w:rsidRDefault="00731D73" w:rsidP="00D31B71">
      <w:pPr>
        <w:pStyle w:val="BodyText"/>
      </w:pPr>
      <w:r w:rsidRPr="00731D73">
        <w:t>No problems were found with the existing public lighting along this route.</w:t>
      </w:r>
    </w:p>
    <w:p w:rsidR="00776D44" w:rsidRDefault="00776D44" w:rsidP="00D31B71">
      <w:pPr>
        <w:pStyle w:val="BodyText"/>
      </w:pPr>
    </w:p>
    <w:p w:rsidR="00776D44" w:rsidRDefault="00776D44" w:rsidP="00D31B71">
      <w:pPr>
        <w:pStyle w:val="BodyText"/>
      </w:pPr>
    </w:p>
    <w:p w:rsidR="00776D44" w:rsidRDefault="00776D44" w:rsidP="00D31B71">
      <w:pPr>
        <w:pStyle w:val="BodyText"/>
      </w:pPr>
    </w:p>
    <w:p w:rsidR="00776D44" w:rsidRDefault="00776D44" w:rsidP="00D31B71">
      <w:pPr>
        <w:pStyle w:val="BodyText"/>
      </w:pPr>
    </w:p>
    <w:p w:rsidR="00776D44" w:rsidRDefault="00776D44" w:rsidP="00D31B71">
      <w:pPr>
        <w:pStyle w:val="BodyText"/>
      </w:pPr>
    </w:p>
    <w:p w:rsidR="00776D44" w:rsidRDefault="00776D44" w:rsidP="00D31B71">
      <w:pPr>
        <w:pStyle w:val="BodyText"/>
      </w:pPr>
    </w:p>
    <w:p w:rsidR="00776D44" w:rsidRDefault="00776D44" w:rsidP="00D31B71">
      <w:pPr>
        <w:pStyle w:val="BodyText"/>
      </w:pPr>
    </w:p>
    <w:p w:rsidR="00ED47CA" w:rsidRPr="00731D73" w:rsidRDefault="00ED47CA" w:rsidP="00D31B71">
      <w:pPr>
        <w:pStyle w:val="BodyText"/>
      </w:pPr>
    </w:p>
    <w:p w:rsidR="00050C63" w:rsidRDefault="00F61438" w:rsidP="00050C63">
      <w:pPr>
        <w:pStyle w:val="Heading2"/>
      </w:pPr>
      <w:bookmarkStart w:id="77" w:name="_Toc467591198"/>
      <w:r>
        <w:t xml:space="preserve">Route Option R4: </w:t>
      </w:r>
      <w:r w:rsidR="005F5D33">
        <w:t>Church Avenue/Sean Moore Road/R131/Sir John Rogerson’s Quay/</w:t>
      </w:r>
      <w:r w:rsidR="00DC24A5">
        <w:t>City Quay/Lombard S</w:t>
      </w:r>
      <w:r w:rsidR="005F5D33">
        <w:t>treet East</w:t>
      </w:r>
      <w:bookmarkEnd w:id="77"/>
    </w:p>
    <w:p w:rsidR="005F5D33" w:rsidRDefault="005F5D33" w:rsidP="005F5D33">
      <w:pPr>
        <w:pStyle w:val="Heading3"/>
      </w:pPr>
      <w:bookmarkStart w:id="78" w:name="_Toc467591199"/>
      <w:r>
        <w:t>Route Map</w:t>
      </w:r>
      <w:bookmarkEnd w:id="78"/>
    </w:p>
    <w:p w:rsidR="00776D44" w:rsidRDefault="0011512E" w:rsidP="00D31B71">
      <w:pPr>
        <w:pStyle w:val="BodyText"/>
      </w:pPr>
      <w:r>
        <w:rPr>
          <w:noProof/>
          <w:lang w:eastAsia="en-GB"/>
        </w:rPr>
        <w:drawing>
          <wp:inline distT="0" distB="0" distL="0" distR="0" wp14:anchorId="1F704069" wp14:editId="3063C773">
            <wp:extent cx="5731510" cy="3573621"/>
            <wp:effectExtent l="0" t="0" r="2540" b="825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31510" cy="3573621"/>
                    </a:xfrm>
                    <a:prstGeom prst="rect">
                      <a:avLst/>
                    </a:prstGeom>
                  </pic:spPr>
                </pic:pic>
              </a:graphicData>
            </a:graphic>
          </wp:inline>
        </w:drawing>
      </w:r>
    </w:p>
    <w:p w:rsidR="00776D44" w:rsidRDefault="00776D44" w:rsidP="00B719E3">
      <w:pPr>
        <w:pStyle w:val="Caption"/>
      </w:pPr>
      <w:bookmarkStart w:id="79" w:name="_Toc467591255"/>
      <w:r>
        <w:t xml:space="preserve">Figure </w:t>
      </w:r>
      <w:fldSimple w:instr=" STYLEREF 2 \s ">
        <w:r w:rsidR="00135F88">
          <w:rPr>
            <w:noProof/>
          </w:rPr>
          <w:t>2.4</w:t>
        </w:r>
      </w:fldSimple>
      <w:r w:rsidR="0018253B">
        <w:noBreakHyphen/>
      </w:r>
      <w:fldSimple w:instr=" SEQ Figure \* ARABIC \s 2 ">
        <w:r w:rsidR="00135F88">
          <w:rPr>
            <w:noProof/>
          </w:rPr>
          <w:t>1</w:t>
        </w:r>
      </w:fldSimple>
      <w:r>
        <w:t>: Route Map Option R4</w:t>
      </w:r>
      <w:bookmarkEnd w:id="79"/>
    </w:p>
    <w:p w:rsidR="00F61438" w:rsidRPr="00F61438" w:rsidRDefault="00F61438" w:rsidP="00D31B71">
      <w:pPr>
        <w:pStyle w:val="BodyText"/>
      </w:pPr>
      <w:r>
        <w:t xml:space="preserve">The first section of this route follows Seán Moore Road and as such, the problems have already been recorded in </w:t>
      </w:r>
      <w:r w:rsidR="009C5296">
        <w:t>the Route Option R3</w:t>
      </w:r>
      <w:r w:rsidR="00D41ACC">
        <w:t xml:space="preserve"> section above. Th</w:t>
      </w:r>
      <w:r w:rsidR="00662D76">
        <w:t>is section shall therefore categorize</w:t>
      </w:r>
      <w:r w:rsidR="00D41ACC">
        <w:t xml:space="preserve"> the problems identified star</w:t>
      </w:r>
      <w:r w:rsidR="00421DB4">
        <w:t>ting at the Seán Moore/Pidgeon H</w:t>
      </w:r>
      <w:r w:rsidR="00D41ACC">
        <w:t>ouse Road/R131 roundabout.</w:t>
      </w:r>
    </w:p>
    <w:p w:rsidR="005F5D33" w:rsidRDefault="005F5D33" w:rsidP="005F5D33">
      <w:pPr>
        <w:pStyle w:val="Heading3"/>
      </w:pPr>
      <w:bookmarkStart w:id="80" w:name="_Toc467591200"/>
      <w:r>
        <w:t>Cycle Facilities</w:t>
      </w:r>
      <w:bookmarkEnd w:id="80"/>
    </w:p>
    <w:p w:rsidR="009C5296" w:rsidRDefault="00421DB4" w:rsidP="00ED47CA">
      <w:pPr>
        <w:pStyle w:val="BodyText"/>
      </w:pPr>
      <w:r>
        <w:t>The survey identified several locations along the route which have a lack of cycling facilities</w:t>
      </w:r>
      <w:r w:rsidR="00ED47CA">
        <w:t xml:space="preserve"> including along the R131, Sir John Rogerson’s Quay and on Lombard Street East</w:t>
      </w:r>
      <w:r>
        <w:t>.</w:t>
      </w:r>
    </w:p>
    <w:p w:rsidR="005F5D33" w:rsidRDefault="005F5D33" w:rsidP="005F5D33">
      <w:pPr>
        <w:pStyle w:val="Heading3"/>
      </w:pPr>
      <w:bookmarkStart w:id="81" w:name="_Toc467591201"/>
      <w:r>
        <w:t>Road condition</w:t>
      </w:r>
      <w:bookmarkEnd w:id="81"/>
    </w:p>
    <w:p w:rsidR="003C7DEF" w:rsidRDefault="00E333E4" w:rsidP="0006626C">
      <w:pPr>
        <w:pStyle w:val="BodyText"/>
      </w:pPr>
      <w:r>
        <w:t>The road pavements along Sir John Rogerson’s quay and Lombard Street East were generally found to be in poor condition.</w:t>
      </w:r>
    </w:p>
    <w:p w:rsidR="002F000E" w:rsidRDefault="005F5D33" w:rsidP="002F000E">
      <w:pPr>
        <w:pStyle w:val="Heading3"/>
      </w:pPr>
      <w:bookmarkStart w:id="82" w:name="_Toc467591202"/>
      <w:r>
        <w:t>Pinch Points</w:t>
      </w:r>
      <w:bookmarkEnd w:id="82"/>
    </w:p>
    <w:p w:rsidR="00E333E4" w:rsidRPr="00E333E4" w:rsidRDefault="00E333E4" w:rsidP="00E333E4">
      <w:pPr>
        <w:pStyle w:val="BodyText"/>
      </w:pPr>
      <w:r w:rsidRPr="00E333E4">
        <w:t>No problems were found with pinch points along this route.</w:t>
      </w:r>
    </w:p>
    <w:p w:rsidR="005F5D33" w:rsidRDefault="005F5D33" w:rsidP="005F5D33">
      <w:pPr>
        <w:pStyle w:val="Heading3"/>
      </w:pPr>
      <w:bookmarkStart w:id="83" w:name="_Toc467591203"/>
      <w:r>
        <w:lastRenderedPageBreak/>
        <w:t>Footpath Condition</w:t>
      </w:r>
      <w:bookmarkEnd w:id="83"/>
    </w:p>
    <w:p w:rsidR="00D31B71" w:rsidRDefault="00E333E4" w:rsidP="00D31B71">
      <w:pPr>
        <w:pStyle w:val="BodyText"/>
      </w:pPr>
      <w:r w:rsidRPr="00E333E4">
        <w:t xml:space="preserve">Following assessment of Irishtown Road one location was identified were </w:t>
      </w:r>
      <w:r w:rsidR="00421DB4">
        <w:t>footpath facilities have not been provided</w:t>
      </w:r>
      <w:r w:rsidRPr="00E333E4">
        <w:t xml:space="preserve">, </w:t>
      </w:r>
      <w:r w:rsidR="0006626C">
        <w:t>on the</w:t>
      </w:r>
      <w:r w:rsidR="0006626C">
        <w:t xml:space="preserve"> R131</w:t>
      </w:r>
      <w:r w:rsidRPr="00E333E4">
        <w:t xml:space="preserve">. </w:t>
      </w:r>
    </w:p>
    <w:p w:rsidR="005F5D33" w:rsidRDefault="005F5D33" w:rsidP="005F5D33">
      <w:pPr>
        <w:pStyle w:val="Heading3"/>
      </w:pPr>
      <w:bookmarkStart w:id="84" w:name="_Toc467591204"/>
      <w:r>
        <w:t>Mobility Impaired and Disabled (MID)</w:t>
      </w:r>
      <w:bookmarkEnd w:id="84"/>
    </w:p>
    <w:p w:rsidR="00DA1EBA" w:rsidRDefault="00421DB4" w:rsidP="0006626C">
      <w:pPr>
        <w:pStyle w:val="BodyText"/>
      </w:pPr>
      <w:r w:rsidRPr="00421DB4">
        <w:t xml:space="preserve">The survey has identified locations along the route were tactile paving is not provided, </w:t>
      </w:r>
      <w:r w:rsidR="0006626C">
        <w:t xml:space="preserve">namely at the </w:t>
      </w:r>
      <w:r w:rsidR="0006626C">
        <w:t>Seán Moore/R131 Roundabout</w:t>
      </w:r>
      <w:r w:rsidR="0006626C">
        <w:t>,</w:t>
      </w:r>
      <w:r w:rsidR="0006626C" w:rsidRPr="00421DB4">
        <w:t xml:space="preserve"> </w:t>
      </w:r>
      <w:r w:rsidR="0006626C">
        <w:t xml:space="preserve">at </w:t>
      </w:r>
      <w:r w:rsidR="0006626C">
        <w:t xml:space="preserve">the </w:t>
      </w:r>
      <w:r w:rsidR="0006626C">
        <w:t xml:space="preserve">junction of Sir John </w:t>
      </w:r>
      <w:r w:rsidR="0006626C">
        <w:br/>
        <w:t>Rogerson’s Quay and Britain Quay</w:t>
      </w:r>
      <w:r w:rsidR="0006626C">
        <w:t xml:space="preserve">, </w:t>
      </w:r>
      <w:r w:rsidR="0006626C">
        <w:t xml:space="preserve">at the </w:t>
      </w:r>
      <w:r w:rsidR="0006626C">
        <w:t xml:space="preserve">junction of </w:t>
      </w:r>
      <w:r w:rsidR="0006626C">
        <w:t>Sir John Rogerson’s Quay and Asgard Road</w:t>
      </w:r>
      <w:r w:rsidR="0006626C">
        <w:t xml:space="preserve">, </w:t>
      </w:r>
      <w:r w:rsidR="0006626C">
        <w:t>at the junction of Sir John Rogerson’s Quay and Lime Street</w:t>
      </w:r>
      <w:r w:rsidR="0006626C">
        <w:t xml:space="preserve"> and </w:t>
      </w:r>
      <w:r w:rsidR="0006626C">
        <w:t>at the junction of Lombard Street East and Lombard Court</w:t>
      </w:r>
      <w:r w:rsidRPr="00421DB4">
        <w:t xml:space="preserve">. A full list of missing MID facilities and locations is contained </w:t>
      </w:r>
      <w:r w:rsidR="0006626C">
        <w:t>on Table ---</w:t>
      </w:r>
      <w:r w:rsidRPr="00421DB4">
        <w:t>.</w:t>
      </w:r>
    </w:p>
    <w:p w:rsidR="0018253B" w:rsidRPr="0036062F" w:rsidRDefault="0018253B" w:rsidP="0018253B">
      <w:pPr>
        <w:pStyle w:val="Heading3"/>
      </w:pPr>
      <w:bookmarkStart w:id="85" w:name="_Toc467591205"/>
      <w:bookmarkStart w:id="86" w:name="_Toc452649768"/>
      <w:bookmarkStart w:id="87" w:name="_Toc453361464"/>
      <w:bookmarkStart w:id="88" w:name="_Toc453361478"/>
      <w:bookmarkStart w:id="89" w:name="_Toc453367042"/>
      <w:bookmarkStart w:id="90" w:name="_Toc453367076"/>
      <w:bookmarkStart w:id="91" w:name="_Toc453367130"/>
      <w:bookmarkStart w:id="92" w:name="_Toc453367144"/>
      <w:bookmarkStart w:id="93" w:name="_Toc453367157"/>
      <w:bookmarkStart w:id="94" w:name="_Toc453367168"/>
      <w:bookmarkStart w:id="95" w:name="_Toc454313842"/>
      <w:r>
        <w:t>Dangerous Structures/Buildings</w:t>
      </w:r>
      <w:bookmarkEnd w:id="85"/>
    </w:p>
    <w:p w:rsidR="0018253B" w:rsidRPr="002C0AD2" w:rsidRDefault="0018253B" w:rsidP="0018253B">
      <w:pPr>
        <w:pStyle w:val="BodyText"/>
      </w:pPr>
      <w:r w:rsidRPr="002C0AD2">
        <w:t xml:space="preserve">No problems </w:t>
      </w:r>
      <w:r>
        <w:t>were found with the existing structures and buildings along this route.</w:t>
      </w:r>
    </w:p>
    <w:p w:rsidR="0018253B" w:rsidRDefault="0018253B" w:rsidP="0018253B">
      <w:pPr>
        <w:pStyle w:val="Heading3"/>
      </w:pPr>
      <w:bookmarkStart w:id="96" w:name="_Toc467591206"/>
      <w:r>
        <w:t>Public Lighting</w:t>
      </w:r>
      <w:bookmarkEnd w:id="96"/>
    </w:p>
    <w:p w:rsidR="0018253B" w:rsidRDefault="0018253B" w:rsidP="0018253B">
      <w:pPr>
        <w:pStyle w:val="BodyText"/>
      </w:pPr>
      <w:r w:rsidRPr="002C0AD2">
        <w:t xml:space="preserve">No problems </w:t>
      </w:r>
      <w:r>
        <w:t>were found with the existing public lighting along this route.</w:t>
      </w:r>
    </w:p>
    <w:p w:rsidR="0018253B" w:rsidRDefault="0018253B" w:rsidP="0018253B">
      <w:pPr>
        <w:pStyle w:val="Heading3"/>
      </w:pPr>
      <w:bookmarkStart w:id="97" w:name="_Toc467591207"/>
      <w:r>
        <w:t>Access Points</w:t>
      </w:r>
      <w:bookmarkEnd w:id="97"/>
    </w:p>
    <w:p w:rsidR="0018253B" w:rsidRPr="00731D73" w:rsidRDefault="0018253B" w:rsidP="0018253B">
      <w:pPr>
        <w:pStyle w:val="BodyText"/>
      </w:pPr>
      <w:r w:rsidRPr="00731D73">
        <w:t>No problems were found with the existing public lighting along this route.</w:t>
      </w:r>
    </w:p>
    <w:p w:rsidR="0018253B" w:rsidRDefault="0018253B" w:rsidP="0018253B">
      <w:pPr>
        <w:pStyle w:val="Heading3"/>
      </w:pPr>
      <w:bookmarkStart w:id="98" w:name="_Toc467591208"/>
      <w:r>
        <w:t>Electricity Poles</w:t>
      </w:r>
      <w:bookmarkEnd w:id="98"/>
    </w:p>
    <w:p w:rsidR="0018253B" w:rsidRPr="0018253B" w:rsidRDefault="0018253B" w:rsidP="0018253B">
      <w:pPr>
        <w:pStyle w:val="BodyText"/>
      </w:pPr>
      <w:r w:rsidRPr="0018253B">
        <w:t>No problems were found with the existing public lighting along this route</w:t>
      </w:r>
      <w:r>
        <w:t>.</w:t>
      </w:r>
    </w:p>
    <w:p w:rsidR="0080324C" w:rsidRDefault="0080324C" w:rsidP="0018253B">
      <w:pPr>
        <w:pStyle w:val="Appendix"/>
      </w:pPr>
      <w:bookmarkStart w:id="99" w:name="_Toc467591209"/>
      <w:r>
        <w:lastRenderedPageBreak/>
        <w:t>Document copies</w:t>
      </w:r>
      <w:bookmarkEnd w:id="86"/>
      <w:bookmarkEnd w:id="87"/>
      <w:bookmarkEnd w:id="88"/>
      <w:bookmarkEnd w:id="89"/>
      <w:bookmarkEnd w:id="90"/>
      <w:bookmarkEnd w:id="91"/>
      <w:bookmarkEnd w:id="92"/>
      <w:bookmarkEnd w:id="93"/>
      <w:bookmarkEnd w:id="94"/>
      <w:bookmarkEnd w:id="95"/>
      <w:bookmarkEnd w:id="99"/>
    </w:p>
    <w:p w:rsidR="00DB2F35" w:rsidRDefault="00DB2F35" w:rsidP="00DB2F35">
      <w:pPr>
        <w:pStyle w:val="Appendixheading2"/>
      </w:pPr>
      <w:bookmarkStart w:id="100" w:name="_Toc467591210"/>
      <w:r>
        <w:t>App heading 2</w:t>
      </w:r>
      <w:bookmarkEnd w:id="100"/>
    </w:p>
    <w:p w:rsidR="0080324C" w:rsidRDefault="0080324C" w:rsidP="00D31B71">
      <w:pPr>
        <w:pStyle w:val="BodyText"/>
      </w:pPr>
    </w:p>
    <w:p w:rsidR="005137B7" w:rsidRDefault="005137B7" w:rsidP="005137B7"/>
    <w:p w:rsidR="00460F70" w:rsidRDefault="00460F70" w:rsidP="00460F70"/>
    <w:tbl>
      <w:tblPr>
        <w:tblStyle w:val="AECOMtable"/>
        <w:tblW w:w="4950" w:type="pct"/>
        <w:tblLook w:val="04A0" w:firstRow="1" w:lastRow="0" w:firstColumn="1" w:lastColumn="0" w:noHBand="0" w:noVBand="1"/>
      </w:tblPr>
      <w:tblGrid>
        <w:gridCol w:w="2270"/>
        <w:gridCol w:w="2247"/>
        <w:gridCol w:w="2265"/>
        <w:gridCol w:w="2266"/>
      </w:tblGrid>
      <w:tr w:rsidR="00460F70" w:rsidTr="009F5A8F">
        <w:trPr>
          <w:cnfStyle w:val="100000000000" w:firstRow="1" w:lastRow="0" w:firstColumn="0" w:lastColumn="0" w:oddVBand="0" w:evenVBand="0" w:oddHBand="0" w:evenHBand="0" w:firstRowFirstColumn="0" w:firstRowLastColumn="0" w:lastRowFirstColumn="0" w:lastRowLastColumn="0"/>
        </w:trPr>
        <w:tc>
          <w:tcPr>
            <w:tcW w:w="2270" w:type="dxa"/>
          </w:tcPr>
          <w:p w:rsidR="00460F70" w:rsidRDefault="00460F70" w:rsidP="009F5A8F">
            <w:r>
              <w:t>Numbered copies</w:t>
            </w:r>
          </w:p>
        </w:tc>
        <w:tc>
          <w:tcPr>
            <w:tcW w:w="2247" w:type="dxa"/>
          </w:tcPr>
          <w:p w:rsidR="00460F70" w:rsidRDefault="00460F70" w:rsidP="009F5A8F"/>
        </w:tc>
        <w:tc>
          <w:tcPr>
            <w:tcW w:w="2265" w:type="dxa"/>
          </w:tcPr>
          <w:p w:rsidR="00460F70" w:rsidRDefault="00460F70" w:rsidP="009F5A8F"/>
        </w:tc>
        <w:tc>
          <w:tcPr>
            <w:tcW w:w="2266" w:type="dxa"/>
          </w:tcPr>
          <w:p w:rsidR="00460F70" w:rsidRDefault="00460F70" w:rsidP="009F5A8F"/>
        </w:tc>
      </w:tr>
      <w:tr w:rsidR="00460F70" w:rsidTr="009F5A8F">
        <w:tc>
          <w:tcPr>
            <w:tcW w:w="2270" w:type="dxa"/>
          </w:tcPr>
          <w:p w:rsidR="00460F70" w:rsidRPr="00D4562C" w:rsidRDefault="00460F70" w:rsidP="009F5A8F">
            <w:pPr>
              <w:rPr>
                <w:b/>
              </w:rPr>
            </w:pPr>
            <w:r>
              <w:rPr>
                <w:b/>
              </w:rPr>
              <w:t>Number:</w:t>
            </w:r>
          </w:p>
        </w:tc>
        <w:tc>
          <w:tcPr>
            <w:tcW w:w="2247" w:type="dxa"/>
          </w:tcPr>
          <w:p w:rsidR="00460F70" w:rsidRDefault="0080324C" w:rsidP="009F5A8F">
            <w:bookmarkStart w:id="101" w:name="DocumentCopy"/>
            <w:r>
              <w:t>&lt;DocumentCopy&gt;</w:t>
            </w:r>
            <w:bookmarkEnd w:id="101"/>
          </w:p>
        </w:tc>
        <w:tc>
          <w:tcPr>
            <w:tcW w:w="2265" w:type="dxa"/>
          </w:tcPr>
          <w:p w:rsidR="00460F70" w:rsidRPr="00D4562C" w:rsidRDefault="00460F70" w:rsidP="009F5A8F">
            <w:pPr>
              <w:rPr>
                <w:b/>
              </w:rPr>
            </w:pPr>
            <w:r>
              <w:rPr>
                <w:b/>
              </w:rPr>
              <w:t>Copies to</w:t>
            </w:r>
            <w:r w:rsidRPr="00D4562C">
              <w:rPr>
                <w:b/>
              </w:rPr>
              <w:t>:</w:t>
            </w:r>
          </w:p>
        </w:tc>
        <w:tc>
          <w:tcPr>
            <w:tcW w:w="2266" w:type="dxa"/>
          </w:tcPr>
          <w:p w:rsidR="00460F70" w:rsidRDefault="00460F70" w:rsidP="009F5A8F">
            <w:r>
              <w:t>&lt;Copy recipient 1&gt;</w:t>
            </w:r>
          </w:p>
          <w:p w:rsidR="00460F70" w:rsidRDefault="00460F70" w:rsidP="009F5A8F">
            <w:r>
              <w:t>&lt;Copy recipient 2&gt;</w:t>
            </w:r>
          </w:p>
          <w:p w:rsidR="00460F70" w:rsidRDefault="00460F70" w:rsidP="009F5A8F">
            <w:r>
              <w:t>&lt;Copy recipient 3&gt;</w:t>
            </w:r>
          </w:p>
        </w:tc>
      </w:tr>
      <w:tr w:rsidR="00460F70" w:rsidTr="009F5A8F">
        <w:tc>
          <w:tcPr>
            <w:tcW w:w="2270" w:type="dxa"/>
          </w:tcPr>
          <w:p w:rsidR="00460F70" w:rsidRPr="00D4562C" w:rsidRDefault="00460F70" w:rsidP="009F5A8F">
            <w:pPr>
              <w:rPr>
                <w:b/>
              </w:rPr>
            </w:pPr>
          </w:p>
        </w:tc>
        <w:tc>
          <w:tcPr>
            <w:tcW w:w="2247" w:type="dxa"/>
          </w:tcPr>
          <w:p w:rsidR="00460F70" w:rsidRDefault="00460F70" w:rsidP="009F5A8F"/>
        </w:tc>
        <w:tc>
          <w:tcPr>
            <w:tcW w:w="2265" w:type="dxa"/>
          </w:tcPr>
          <w:p w:rsidR="00460F70" w:rsidRPr="00D4562C" w:rsidRDefault="00460F70" w:rsidP="009F5A8F">
            <w:pPr>
              <w:rPr>
                <w:b/>
              </w:rPr>
            </w:pPr>
          </w:p>
        </w:tc>
        <w:tc>
          <w:tcPr>
            <w:tcW w:w="2266" w:type="dxa"/>
          </w:tcPr>
          <w:p w:rsidR="00460F70" w:rsidRDefault="00460F70" w:rsidP="009F5A8F"/>
        </w:tc>
      </w:tr>
    </w:tbl>
    <w:p w:rsidR="00460F70" w:rsidRDefault="00460F70" w:rsidP="00460F70"/>
    <w:p w:rsidR="00460F70" w:rsidRDefault="00460F70" w:rsidP="005137B7"/>
    <w:p w:rsidR="0080324C" w:rsidRDefault="0080324C">
      <w:pPr>
        <w:tabs>
          <w:tab w:val="clear" w:pos="284"/>
        </w:tabs>
        <w:spacing w:line="240" w:lineRule="auto"/>
      </w:pPr>
      <w:r>
        <w:br w:type="page"/>
      </w:r>
      <w:bookmarkStart w:id="102" w:name="EOD"/>
      <w:bookmarkEnd w:id="102"/>
    </w:p>
    <w:p w:rsidR="00460F70" w:rsidRDefault="00460F70" w:rsidP="005137B7"/>
    <w:tbl>
      <w:tblPr>
        <w:tblStyle w:val="TableGrid"/>
        <w:tblpPr w:leftFromText="181" w:rightFromText="181" w:tblpYSpec="bottom"/>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5925"/>
        <w:gridCol w:w="3101"/>
      </w:tblGrid>
      <w:tr w:rsidR="004E1B08" w:rsidRPr="004E1B08" w:rsidTr="00DE18EB">
        <w:trPr>
          <w:trHeight w:val="4500"/>
        </w:trPr>
        <w:tc>
          <w:tcPr>
            <w:tcW w:w="5925" w:type="dxa"/>
            <w:shd w:val="clear" w:color="auto" w:fill="auto"/>
            <w:vAlign w:val="bottom"/>
          </w:tcPr>
          <w:p w:rsidR="00DE18EB" w:rsidRPr="009314C8" w:rsidRDefault="009314C8" w:rsidP="00CC56EE">
            <w:pPr>
              <w:pStyle w:val="Coverfooter"/>
              <w:rPr>
                <w:color w:val="FFFFFF"/>
              </w:rPr>
            </w:pPr>
            <w:bookmarkStart w:id="103" w:name="Contact"/>
            <w:bookmarkStart w:id="104" w:name="BackCoverText" w:colFirst="0" w:colLast="0"/>
            <w:r w:rsidRPr="009314C8">
              <w:rPr>
                <w:color w:val="FFFFFF"/>
              </w:rPr>
              <w:t>Fearghal Malone</w:t>
            </w:r>
            <w:r w:rsidRPr="009314C8">
              <w:rPr>
                <w:color w:val="FFFFFF"/>
              </w:rPr>
              <w:br/>
              <w:t xml:space="preserve">Graduate </w:t>
            </w:r>
            <w:r w:rsidR="00050C63" w:rsidRPr="009314C8">
              <w:rPr>
                <w:color w:val="FFFFFF"/>
              </w:rPr>
              <w:t>Consultant</w:t>
            </w:r>
            <w:r w:rsidRPr="009314C8">
              <w:rPr>
                <w:color w:val="FFFFFF"/>
              </w:rPr>
              <w:br/>
              <w:t>T:</w:t>
            </w:r>
            <w:r w:rsidRPr="009314C8">
              <w:rPr>
                <w:color w:val="FFFFFF"/>
              </w:rPr>
              <w:tab/>
              <w:t>(01) 238 3125</w:t>
            </w:r>
            <w:r w:rsidRPr="009314C8">
              <w:rPr>
                <w:color w:val="FFFFFF"/>
              </w:rPr>
              <w:br/>
              <w:t>M:</w:t>
            </w:r>
            <w:r w:rsidRPr="009314C8">
              <w:rPr>
                <w:color w:val="FFFFFF"/>
              </w:rPr>
              <w:tab/>
              <w:t>0863820389</w:t>
            </w:r>
            <w:r w:rsidRPr="009314C8">
              <w:rPr>
                <w:color w:val="FFFFFF"/>
              </w:rPr>
              <w:br/>
              <w:t>E:</w:t>
            </w:r>
            <w:r w:rsidRPr="009314C8">
              <w:rPr>
                <w:color w:val="FFFFFF"/>
              </w:rPr>
              <w:tab/>
              <w:t>fearghal.malone@aecom.com</w:t>
            </w:r>
            <w:bookmarkEnd w:id="103"/>
          </w:p>
          <w:p w:rsidR="00DE18EB" w:rsidRPr="009314C8" w:rsidRDefault="00DE18EB" w:rsidP="00CC56EE">
            <w:pPr>
              <w:pStyle w:val="Coverfooter"/>
              <w:rPr>
                <w:color w:val="FFFFFF"/>
              </w:rPr>
            </w:pPr>
          </w:p>
          <w:p w:rsidR="009314C8" w:rsidRPr="009314C8" w:rsidRDefault="009314C8" w:rsidP="00CC56EE">
            <w:pPr>
              <w:pStyle w:val="Coverfooter"/>
              <w:rPr>
                <w:color w:val="FFFFFF"/>
              </w:rPr>
            </w:pPr>
            <w:bookmarkStart w:id="105" w:name="OfficeAddress"/>
            <w:r w:rsidRPr="009314C8">
              <w:rPr>
                <w:color w:val="FFFFFF"/>
              </w:rPr>
              <w:t>AECOM Ireland Limited</w:t>
            </w:r>
          </w:p>
          <w:p w:rsidR="009314C8" w:rsidRPr="009314C8" w:rsidRDefault="009314C8" w:rsidP="00CC56EE">
            <w:pPr>
              <w:pStyle w:val="Coverfooter"/>
              <w:rPr>
                <w:color w:val="FFFFFF"/>
              </w:rPr>
            </w:pPr>
            <w:r w:rsidRPr="009314C8">
              <w:rPr>
                <w:color w:val="FFFFFF"/>
              </w:rPr>
              <w:t>4th Floor</w:t>
            </w:r>
          </w:p>
          <w:p w:rsidR="009314C8" w:rsidRPr="009314C8" w:rsidRDefault="009314C8" w:rsidP="00CC56EE">
            <w:pPr>
              <w:pStyle w:val="Coverfooter"/>
              <w:rPr>
                <w:color w:val="FFFFFF"/>
              </w:rPr>
            </w:pPr>
            <w:r w:rsidRPr="009314C8">
              <w:rPr>
                <w:color w:val="FFFFFF"/>
              </w:rPr>
              <w:t>Adelphi Plaza</w:t>
            </w:r>
          </w:p>
          <w:p w:rsidR="009314C8" w:rsidRPr="009314C8" w:rsidRDefault="009314C8" w:rsidP="00CC56EE">
            <w:pPr>
              <w:pStyle w:val="Coverfooter"/>
              <w:rPr>
                <w:color w:val="FFFFFF"/>
              </w:rPr>
            </w:pPr>
            <w:r w:rsidRPr="009314C8">
              <w:rPr>
                <w:color w:val="FFFFFF"/>
              </w:rPr>
              <w:t>Georges Street Upper</w:t>
            </w:r>
          </w:p>
          <w:p w:rsidR="009314C8" w:rsidRPr="009314C8" w:rsidRDefault="009314C8" w:rsidP="00CC56EE">
            <w:pPr>
              <w:pStyle w:val="Coverfooter"/>
              <w:rPr>
                <w:color w:val="FFFFFF"/>
              </w:rPr>
            </w:pPr>
            <w:r w:rsidRPr="009314C8">
              <w:rPr>
                <w:color w:val="FFFFFF"/>
              </w:rPr>
              <w:t>Co. Dublin</w:t>
            </w:r>
          </w:p>
          <w:p w:rsidR="009314C8" w:rsidRPr="009314C8" w:rsidRDefault="009314C8" w:rsidP="00CC56EE">
            <w:pPr>
              <w:pStyle w:val="Coverfooter"/>
              <w:rPr>
                <w:color w:val="FFFFFF"/>
              </w:rPr>
            </w:pPr>
            <w:r w:rsidRPr="009314C8">
              <w:rPr>
                <w:color w:val="FFFFFF"/>
              </w:rPr>
              <w:t>Ireland</w:t>
            </w:r>
          </w:p>
          <w:p w:rsidR="009314C8" w:rsidRPr="009314C8" w:rsidRDefault="009314C8" w:rsidP="00CC56EE">
            <w:pPr>
              <w:pStyle w:val="Coverfooter"/>
              <w:rPr>
                <w:color w:val="FFFFFF"/>
              </w:rPr>
            </w:pPr>
          </w:p>
          <w:p w:rsidR="009314C8" w:rsidRPr="009314C8" w:rsidRDefault="009314C8" w:rsidP="00CC56EE">
            <w:pPr>
              <w:pStyle w:val="Coverfooter"/>
              <w:rPr>
                <w:color w:val="FFFFFF"/>
              </w:rPr>
            </w:pPr>
            <w:r w:rsidRPr="009314C8">
              <w:rPr>
                <w:color w:val="FFFFFF"/>
              </w:rPr>
              <w:t>T: +353 1 238 3100</w:t>
            </w:r>
          </w:p>
          <w:p w:rsidR="00493CF1" w:rsidRPr="009314C8" w:rsidRDefault="009314C8" w:rsidP="00CC56EE">
            <w:pPr>
              <w:pStyle w:val="Coverfooter"/>
              <w:rPr>
                <w:color w:val="FFFFFF"/>
              </w:rPr>
            </w:pPr>
            <w:r w:rsidRPr="009314C8">
              <w:rPr>
                <w:color w:val="FFFFFF"/>
              </w:rPr>
              <w:t>aecom.com</w:t>
            </w:r>
            <w:bookmarkEnd w:id="105"/>
            <w:r w:rsidR="00493CF1" w:rsidRPr="009314C8">
              <w:rPr>
                <w:color w:val="FFFFFF"/>
              </w:rPr>
              <w:t xml:space="preserve"> </w:t>
            </w:r>
          </w:p>
          <w:p w:rsidR="00493CF1" w:rsidRPr="009314C8" w:rsidRDefault="00493CF1" w:rsidP="00CC56EE">
            <w:pPr>
              <w:pStyle w:val="Coverfooter"/>
              <w:rPr>
                <w:color w:val="FFFFFF"/>
              </w:rPr>
            </w:pPr>
          </w:p>
        </w:tc>
        <w:tc>
          <w:tcPr>
            <w:tcW w:w="3101" w:type="dxa"/>
            <w:shd w:val="clear" w:color="auto" w:fill="auto"/>
            <w:vAlign w:val="bottom"/>
          </w:tcPr>
          <w:p w:rsidR="00493CF1" w:rsidRPr="004E1B08" w:rsidRDefault="00493CF1" w:rsidP="00CC56EE">
            <w:pPr>
              <w:pStyle w:val="Coverfooter"/>
            </w:pPr>
          </w:p>
        </w:tc>
      </w:tr>
      <w:bookmarkEnd w:id="104"/>
      <w:tr w:rsidR="004E1B08" w:rsidRPr="004E1B08" w:rsidTr="00DE18EB">
        <w:trPr>
          <w:trHeight w:val="508"/>
        </w:trPr>
        <w:tc>
          <w:tcPr>
            <w:tcW w:w="5925" w:type="dxa"/>
            <w:shd w:val="clear" w:color="auto" w:fill="auto"/>
            <w:vAlign w:val="bottom"/>
          </w:tcPr>
          <w:p w:rsidR="00DE18EB" w:rsidRPr="004E1B08" w:rsidRDefault="004E1B08" w:rsidP="00CC56EE">
            <w:pPr>
              <w:pStyle w:val="Coverfooter"/>
            </w:pPr>
            <w:r w:rsidRPr="004E1B08">
              <w:rPr>
                <w:noProof/>
                <w:lang w:eastAsia="en-GB"/>
              </w:rPr>
              <mc:AlternateContent>
                <mc:Choice Requires="wps">
                  <w:drawing>
                    <wp:anchor distT="0" distB="0" distL="114300" distR="114300" simplePos="0" relativeHeight="251680768" behindDoc="1" locked="0" layoutInCell="0" allowOverlap="0" wp14:anchorId="20418386" wp14:editId="0C5F7CAE">
                      <wp:simplePos x="0" y="0"/>
                      <wp:positionH relativeFrom="page">
                        <wp:align>left</wp:align>
                      </wp:positionH>
                      <wp:positionV relativeFrom="page">
                        <wp:align>top</wp:align>
                      </wp:positionV>
                      <wp:extent cx="6068695" cy="10386060"/>
                      <wp:effectExtent l="0" t="0" r="2540" b="0"/>
                      <wp:wrapNone/>
                      <wp:docPr id="12" name="BackCoverBlue"/>
                      <wp:cNvGraphicFramePr/>
                      <a:graphic xmlns:a="http://schemas.openxmlformats.org/drawingml/2006/main">
                        <a:graphicData uri="http://schemas.microsoft.com/office/word/2010/wordprocessingShape">
                          <wps:wsp>
                            <wps:cNvSpPr/>
                            <wps:spPr>
                              <a:xfrm>
                                <a:off x="0" y="0"/>
                                <a:ext cx="6068695" cy="10386060"/>
                              </a:xfrm>
                              <a:prstGeom prst="rect">
                                <a:avLst/>
                              </a:prstGeom>
                              <a:solidFill>
                                <a:srgbClr val="00B5E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BackCoverBlue" o:spid="_x0000_s1026" style="position:absolute;margin-left:0;margin-top:0;width:477.85pt;height:817.8pt;z-index:-251635712;visibility:visible;mso-wrap-style:square;mso-width-percent:1000;mso-height-percent:1000;mso-wrap-distance-left:9pt;mso-wrap-distance-top:0;mso-wrap-distance-right:9pt;mso-wrap-distance-bottom:0;mso-position-horizontal:left;mso-position-horizontal-relative:page;mso-position-vertical:top;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" o:allowincell="f" o:allowoverlap="f" fillcolor="#00b5e2" stroked="f" strokeweight="2pt">
                      <w10:wrap anchorx="page" anchory="page"/>
                    </v:rect>
                  </w:pict>
                </mc:Fallback>
              </mc:AlternateContent>
            </w:r>
          </w:p>
        </w:tc>
        <w:tc>
          <w:tcPr>
            <w:tcW w:w="3101" w:type="dxa"/>
            <w:shd w:val="clear" w:color="auto" w:fill="auto"/>
            <w:vAlign w:val="bottom"/>
          </w:tcPr>
          <w:p w:rsidR="00DE18EB" w:rsidRPr="004E1B08" w:rsidRDefault="00DE18EB" w:rsidP="00CC56EE">
            <w:pPr>
              <w:pStyle w:val="Coverfooter"/>
            </w:pPr>
          </w:p>
        </w:tc>
      </w:tr>
    </w:tbl>
    <w:p w:rsidR="00493CF1" w:rsidRPr="005137B7" w:rsidRDefault="00493CF1" w:rsidP="005137B7"/>
    <w:sectPr w:rsidR="00493CF1" w:rsidRPr="005137B7" w:rsidSect="004E43B0">
      <w:headerReference w:type="default" r:id="rId16"/>
      <w:footerReference w:type="default" r:id="rId17"/>
      <w:pgSz w:w="11906" w:h="16838"/>
      <w:pgMar w:top="1134" w:right="1440" w:bottom="851" w:left="1440" w:header="709"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0049" w:rsidRDefault="00D80049" w:rsidP="00253171">
      <w:pPr>
        <w:spacing w:line="240" w:lineRule="auto"/>
      </w:pPr>
      <w:r>
        <w:separator/>
      </w:r>
    </w:p>
  </w:endnote>
  <w:endnote w:type="continuationSeparator" w:id="0">
    <w:p w:rsidR="00D80049" w:rsidRDefault="00D80049" w:rsidP="002531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049" w:rsidRDefault="00D80049"/>
  <w:tbl>
    <w:tblPr>
      <w:tblStyle w:val="Plaingrid"/>
      <w:tblW w:w="5000" w:type="pct"/>
      <w:tblLook w:val="04A0" w:firstRow="1" w:lastRow="0" w:firstColumn="1" w:lastColumn="0" w:noHBand="0" w:noVBand="1"/>
    </w:tblPr>
    <w:tblGrid>
      <w:gridCol w:w="5670"/>
      <w:gridCol w:w="3464"/>
    </w:tblGrid>
    <w:tr w:rsidR="00D80049" w:rsidTr="000364E3">
      <w:tc>
        <w:tcPr>
          <w:tcW w:w="5670" w:type="dxa"/>
        </w:tcPr>
        <w:p w:rsidR="00D80049" w:rsidRPr="00166D71" w:rsidRDefault="00D80049" w:rsidP="00166D71">
          <w:pPr>
            <w:pStyle w:val="Footer"/>
          </w:pPr>
          <w:fldSimple w:instr=" DOCPROPERTY  PreparedFor \* MERGEFORMAT ">
            <w:r>
              <w:t xml:space="preserve">Prepared for: </w:t>
            </w:r>
          </w:fldSimple>
          <w:r>
            <w:t xml:space="preserve"> </w:t>
          </w:r>
          <w:fldSimple w:instr=" DOCPROPERTY  ClientName \* MERGEFORMAT ">
            <w:r>
              <w:t>National Transport Authority</w:t>
            </w:r>
          </w:fldSimple>
          <w:r w:rsidRPr="00166D71">
            <w:t xml:space="preserve">  </w:t>
          </w:r>
          <w:r>
            <w:fldChar w:fldCharType="begin"/>
          </w:r>
          <w:r>
            <w:instrText xml:space="preserve"> DOCPROPERTY  ClientNumber \* MERGEFORMAT </w:instrText>
          </w:r>
          <w:r>
            <w:fldChar w:fldCharType="end"/>
          </w:r>
        </w:p>
        <w:p w:rsidR="00D80049" w:rsidRDefault="00D80049" w:rsidP="00725883">
          <w:pPr>
            <w:pStyle w:val="Footer"/>
          </w:pPr>
          <w:r>
            <w:fldChar w:fldCharType="begin"/>
          </w:r>
          <w:r>
            <w:instrText xml:space="preserve"> if </w:instrText>
          </w:r>
          <w:fldSimple w:instr=" DOCPROPERTY  ShowFilePath \* MERGEFORMAT ">
            <w:r>
              <w:instrText>1</w:instrText>
            </w:r>
          </w:fldSimple>
          <w:r>
            <w:instrText xml:space="preserve">  = 1  </w:instrText>
          </w:r>
          <w:fldSimple w:instr=" FILENAME \p \* Caps   \* MERGEFORMAT ">
            <w:r>
              <w:instrText>F:\Projects\Traffic - Dun Laoghaire - Ringsend Cbc\01 Proposal\04 Base Data For Costing\Option Development (Problem Identification)\Ringsend Problem Identification\Ringsend - City Centre Core Bus Corridor 2016-11-21.Docx</w:instrText>
            </w:r>
          </w:fldSimple>
          <w:r>
            <w:instrText xml:space="preserve">  </w:instrText>
          </w:r>
          <w:r>
            <w:fldChar w:fldCharType="separate"/>
          </w:r>
          <w:r>
            <w:t>F:\Projects\Traffic - Dun Laoghaire - Ringsend Cbc\01 Proposal\04 Base Data For Costing\Option Development (Problem Identification)\Ringsend Problem Identification\Ringsend - City Centre Core Bus Corridor 2016-11-21.Docx</w:t>
          </w:r>
          <w:r>
            <w:fldChar w:fldCharType="end"/>
          </w:r>
          <w:r>
            <w:fldChar w:fldCharType="begin"/>
          </w:r>
          <w:r>
            <w:instrText xml:space="preserve"> if </w:instrText>
          </w:r>
          <w:fldSimple w:instr=" DOCPROPERTY  ShowFileName \* MERGEFORMAT ">
            <w:r>
              <w:instrText>0</w:instrText>
            </w:r>
          </w:fldSimple>
          <w:r>
            <w:instrText xml:space="preserve">  = 1  </w:instrText>
          </w:r>
          <w:fldSimple w:instr=" FILENAME  \* Caps   \* MERGEFORMAT ">
            <w:r>
              <w:instrText>C:\Data\Word97\Template\Aecom\Aecom_Letter.Dotm</w:instrText>
            </w:r>
          </w:fldSimple>
          <w:r>
            <w:instrText xml:space="preserve">  </w:instrText>
          </w:r>
          <w:r>
            <w:fldChar w:fldCharType="end"/>
          </w:r>
        </w:p>
      </w:tc>
      <w:tc>
        <w:tcPr>
          <w:tcW w:w="3464" w:type="dxa"/>
          <w:vAlign w:val="bottom"/>
        </w:tcPr>
        <w:p w:rsidR="00D80049" w:rsidRDefault="00D80049" w:rsidP="00F044DD">
          <w:pPr>
            <w:pStyle w:val="Footer"/>
            <w:jc w:val="right"/>
          </w:pPr>
          <w:r>
            <w:t>AECOM</w:t>
          </w:r>
          <w:r w:rsidRPr="00166D71">
            <w:fldChar w:fldCharType="begin"/>
          </w:r>
          <w:r w:rsidRPr="00166D71">
            <w:instrText xml:space="preserve"> if </w:instrText>
          </w:r>
          <w:r>
            <w:fldChar w:fldCharType="begin"/>
          </w:r>
          <w:r>
            <w:instrText xml:space="preserve"> DOCPROPERTY  AdditionalCompanyName </w:instrText>
          </w:r>
          <w:r>
            <w:fldChar w:fldCharType="end"/>
          </w:r>
          <w:r w:rsidRPr="00166D71">
            <w:instrText xml:space="preserve">  = </w:instrText>
          </w:r>
          <w:r>
            <w:instrText xml:space="preserve">"" "" "  </w:instrText>
          </w:r>
          <w:r>
            <w:rPr>
              <w:rFonts w:cstheme="minorHAnsi"/>
            </w:rPr>
            <w:instrText>|</w:instrText>
          </w:r>
          <w:r>
            <w:instrText xml:space="preserve">  "</w:instrText>
          </w:r>
          <w:r w:rsidRPr="00166D71">
            <w:fldChar w:fldCharType="end"/>
          </w:r>
          <w:r>
            <w:fldChar w:fldCharType="begin"/>
          </w:r>
          <w:r>
            <w:instrText xml:space="preserve"> DOCPROPERTY  AdditionalCompanyName \* MERGEFORMAT </w:instrText>
          </w:r>
          <w:r>
            <w:fldChar w:fldCharType="end"/>
          </w:r>
        </w:p>
        <w:p w:rsidR="00D80049" w:rsidRPr="00725883" w:rsidRDefault="00D80049" w:rsidP="00F044DD">
          <w:pPr>
            <w:pStyle w:val="Footer"/>
            <w:jc w:val="right"/>
          </w:pPr>
        </w:p>
      </w:tc>
    </w:tr>
  </w:tbl>
  <w:p w:rsidR="00D80049" w:rsidRDefault="00D80049" w:rsidP="00493CF1">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049" w:rsidRDefault="00D80049"/>
  <w:tbl>
    <w:tblPr>
      <w:tblStyle w:val="Plaingrid"/>
      <w:tblW w:w="5000" w:type="pct"/>
      <w:tblLook w:val="04A0" w:firstRow="1" w:lastRow="0" w:firstColumn="1" w:lastColumn="0" w:noHBand="0" w:noVBand="1"/>
    </w:tblPr>
    <w:tblGrid>
      <w:gridCol w:w="5670"/>
      <w:gridCol w:w="3464"/>
    </w:tblGrid>
    <w:tr w:rsidR="00D80049" w:rsidTr="000364E3">
      <w:tc>
        <w:tcPr>
          <w:tcW w:w="5670" w:type="dxa"/>
        </w:tcPr>
        <w:p w:rsidR="00D80049" w:rsidRPr="00166D71" w:rsidRDefault="00D80049" w:rsidP="00166D71">
          <w:pPr>
            <w:pStyle w:val="Footer"/>
          </w:pPr>
          <w:fldSimple w:instr=" DOCPROPERTY  PreparedFor \* MERGEFORMAT ">
            <w:r>
              <w:t xml:space="preserve">Prepared for: </w:t>
            </w:r>
          </w:fldSimple>
          <w:r>
            <w:t xml:space="preserve"> </w:t>
          </w:r>
          <w:fldSimple w:instr=" DOCPROPERTY  ClientName \* MERGEFORMAT ">
            <w:r>
              <w:t>National Transport Authority</w:t>
            </w:r>
          </w:fldSimple>
          <w:r w:rsidRPr="00166D71">
            <w:t xml:space="preserve">  </w:t>
          </w:r>
          <w:r>
            <w:fldChar w:fldCharType="begin"/>
          </w:r>
          <w:r>
            <w:instrText xml:space="preserve"> DOCPROPERTY  ClientNumber \* MERGEFORMAT </w:instrText>
          </w:r>
          <w:r>
            <w:fldChar w:fldCharType="end"/>
          </w:r>
        </w:p>
        <w:p w:rsidR="00D80049" w:rsidRDefault="00D80049" w:rsidP="00725883">
          <w:pPr>
            <w:pStyle w:val="Footer"/>
          </w:pPr>
          <w:r>
            <w:fldChar w:fldCharType="begin"/>
          </w:r>
          <w:r>
            <w:instrText xml:space="preserve"> if </w:instrText>
          </w:r>
          <w:fldSimple w:instr=" DOCPROPERTY  ShowFilePath \* MERGEFORMAT ">
            <w:r>
              <w:instrText>1</w:instrText>
            </w:r>
          </w:fldSimple>
          <w:r>
            <w:instrText xml:space="preserve">  = 1  </w:instrText>
          </w:r>
          <w:fldSimple w:instr=" FILENAME \p \* Caps   \* MERGEFORMAT ">
            <w:r>
              <w:instrText>F:\Projects\Traffic - Dun Laoghaire - Ringsend Cbc\01 Proposal\04 Base Data For Costing\Option Development (Problem Identification)\Ringsend Problem Identification\Ringsend - City Centre Core Bus Corridor 2016-11-21.Docx</w:instrText>
            </w:r>
          </w:fldSimple>
          <w:r>
            <w:instrText xml:space="preserve">  </w:instrText>
          </w:r>
          <w:r>
            <w:fldChar w:fldCharType="separate"/>
          </w:r>
          <w:r>
            <w:t>F:\Projects\Traffic - Dun Laoghaire - Ringsend Cbc\01 Proposal\04 Base Data For Costing\Option Development (Problem Identification)\Ringsend Problem Identification\Ringsend - City Centre Core Bus Corridor 2016-11-21.Docx</w:t>
          </w:r>
          <w:r>
            <w:fldChar w:fldCharType="end"/>
          </w:r>
          <w:r>
            <w:fldChar w:fldCharType="begin"/>
          </w:r>
          <w:r>
            <w:instrText xml:space="preserve"> if </w:instrText>
          </w:r>
          <w:fldSimple w:instr=" DOCPROPERTY  ShowFileName \* MERGEFORMAT ">
            <w:r>
              <w:instrText>0</w:instrText>
            </w:r>
          </w:fldSimple>
          <w:r>
            <w:instrText xml:space="preserve">  = 1  </w:instrText>
          </w:r>
          <w:fldSimple w:instr=" FILENAME  \* Caps   \* MERGEFORMAT ">
            <w:r>
              <w:instrText>C:\Data\Word97\Template\Aecom\Aecom_Letter.Dotm</w:instrText>
            </w:r>
          </w:fldSimple>
          <w:r>
            <w:instrText xml:space="preserve">  </w:instrText>
          </w:r>
          <w:r>
            <w:fldChar w:fldCharType="end"/>
          </w:r>
        </w:p>
      </w:tc>
      <w:tc>
        <w:tcPr>
          <w:tcW w:w="3464" w:type="dxa"/>
          <w:vAlign w:val="bottom"/>
        </w:tcPr>
        <w:p w:rsidR="00D80049" w:rsidRDefault="00D80049" w:rsidP="000364E3">
          <w:pPr>
            <w:pStyle w:val="Footer"/>
            <w:jc w:val="right"/>
          </w:pPr>
          <w:r>
            <w:t>AECOM</w:t>
          </w:r>
          <w:r w:rsidRPr="00166D71">
            <w:fldChar w:fldCharType="begin"/>
          </w:r>
          <w:r w:rsidRPr="00166D71">
            <w:instrText xml:space="preserve"> if </w:instrText>
          </w:r>
          <w:r>
            <w:fldChar w:fldCharType="begin"/>
          </w:r>
          <w:r>
            <w:instrText xml:space="preserve"> DOCPROPERTY  AdditionalCompanyName </w:instrText>
          </w:r>
          <w:r>
            <w:fldChar w:fldCharType="end"/>
          </w:r>
          <w:r w:rsidRPr="00166D71">
            <w:instrText xml:space="preserve">  = </w:instrText>
          </w:r>
          <w:r>
            <w:instrText xml:space="preserve">"" "" "  </w:instrText>
          </w:r>
          <w:r>
            <w:rPr>
              <w:rFonts w:cstheme="minorHAnsi"/>
            </w:rPr>
            <w:instrText>|</w:instrText>
          </w:r>
          <w:r>
            <w:instrText xml:space="preserve">  "</w:instrText>
          </w:r>
          <w:r w:rsidRPr="00166D71">
            <w:fldChar w:fldCharType="end"/>
          </w:r>
          <w:r>
            <w:fldChar w:fldCharType="begin"/>
          </w:r>
          <w:r>
            <w:instrText xml:space="preserve"> DOCPROPERTY  AdditionalCompanyName \* MERGEFORMAT </w:instrText>
          </w:r>
          <w:r>
            <w:fldChar w:fldCharType="end"/>
          </w:r>
        </w:p>
        <w:p w:rsidR="00D80049" w:rsidRPr="00725883" w:rsidRDefault="00D80049" w:rsidP="00A608EB">
          <w:pPr>
            <w:pStyle w:val="Footer"/>
            <w:jc w:val="right"/>
          </w:pPr>
          <w:r>
            <w:fldChar w:fldCharType="begin"/>
          </w:r>
          <w:r>
            <w:instrText xml:space="preserve"> page </w:instrText>
          </w:r>
          <w:r>
            <w:fldChar w:fldCharType="separate"/>
          </w:r>
          <w:r w:rsidR="00B719E3">
            <w:t>16</w:t>
          </w:r>
          <w:r>
            <w:fldChar w:fldCharType="end"/>
          </w:r>
        </w:p>
      </w:tc>
    </w:tr>
  </w:tbl>
  <w:p w:rsidR="00D80049" w:rsidRDefault="00D80049" w:rsidP="00493CF1">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0049" w:rsidRPr="00253171" w:rsidRDefault="00D80049" w:rsidP="00253171">
      <w:pPr>
        <w:spacing w:line="240" w:lineRule="auto"/>
        <w:rPr>
          <w:color w:val="00B5E2" w:themeColor="accent1"/>
        </w:rPr>
      </w:pPr>
      <w:r w:rsidRPr="00253171">
        <w:rPr>
          <w:color w:val="00B5E2" w:themeColor="accent1"/>
        </w:rPr>
        <w:separator/>
      </w:r>
      <w:r w:rsidRPr="00253171">
        <w:rPr>
          <w:color w:val="00B5E2" w:themeColor="accent1"/>
        </w:rPr>
        <w:separator/>
      </w:r>
    </w:p>
  </w:footnote>
  <w:footnote w:type="continuationSeparator" w:id="0">
    <w:p w:rsidR="00D80049" w:rsidRPr="00253171" w:rsidRDefault="00D80049" w:rsidP="00253171">
      <w:pPr>
        <w:spacing w:line="240" w:lineRule="auto"/>
        <w:rPr>
          <w:color w:val="00B5E2" w:themeColor="accent1"/>
        </w:rPr>
      </w:pPr>
      <w:r w:rsidRPr="00253171">
        <w:rPr>
          <w:color w:val="00B5E2" w:themeColor="accent1"/>
        </w:rPr>
        <w:separator/>
      </w:r>
      <w:r w:rsidRPr="00253171">
        <w:rPr>
          <w:color w:val="00B5E2" w:themeColor="accent1"/>
        </w:rPr>
        <w: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Plaingrid"/>
      <w:tblW w:w="5000" w:type="pct"/>
      <w:tblLook w:val="04A0" w:firstRow="1" w:lastRow="0" w:firstColumn="1" w:lastColumn="0" w:noHBand="0" w:noVBand="1"/>
    </w:tblPr>
    <w:tblGrid>
      <w:gridCol w:w="3035"/>
      <w:gridCol w:w="3060"/>
      <w:gridCol w:w="3039"/>
    </w:tblGrid>
    <w:tr w:rsidR="00D80049" w:rsidTr="00DC18A9">
      <w:trPr>
        <w:trHeight w:val="460"/>
      </w:trPr>
      <w:tc>
        <w:tcPr>
          <w:tcW w:w="3035" w:type="dxa"/>
        </w:tcPr>
        <w:p w:rsidR="00D80049" w:rsidRDefault="00D80049">
          <w:pPr>
            <w:pStyle w:val="Header"/>
          </w:pPr>
          <w:fldSimple w:instr=" DOCPROPERTY  HeaderTitle \* MERGEFORMAT ">
            <w:r>
              <w:t>Ringsend - City Centre Core Bus Corridor</w:t>
            </w:r>
          </w:fldSimple>
        </w:p>
      </w:tc>
      <w:tc>
        <w:tcPr>
          <w:tcW w:w="3060" w:type="dxa"/>
        </w:tcPr>
        <w:p w:rsidR="00D80049" w:rsidRPr="00624CAA" w:rsidRDefault="00D80049" w:rsidP="00E05BDE">
          <w:pPr>
            <w:pStyle w:val="Header"/>
            <w:jc w:val="center"/>
            <w:rPr>
              <w:b/>
              <w:caps/>
              <w:sz w:val="16"/>
              <w:szCs w:val="16"/>
            </w:rPr>
          </w:pPr>
          <w:r w:rsidRPr="00624CAA">
            <w:rPr>
              <w:b/>
              <w:caps/>
              <w:sz w:val="16"/>
              <w:szCs w:val="16"/>
            </w:rPr>
            <w:fldChar w:fldCharType="begin"/>
          </w:r>
          <w:r w:rsidRPr="00624CAA">
            <w:rPr>
              <w:b/>
              <w:caps/>
              <w:sz w:val="16"/>
              <w:szCs w:val="16"/>
            </w:rPr>
            <w:instrText xml:space="preserve"> DOCPROPERTY  ProtectiveMarking \* MERGEFORMAT </w:instrText>
          </w:r>
          <w:r w:rsidRPr="00624CAA">
            <w:rPr>
              <w:b/>
              <w:caps/>
              <w:sz w:val="16"/>
              <w:szCs w:val="16"/>
            </w:rPr>
            <w:fldChar w:fldCharType="end"/>
          </w:r>
        </w:p>
        <w:p w:rsidR="00D80049" w:rsidRPr="00624CAA" w:rsidRDefault="00D80049" w:rsidP="00E05BDE">
          <w:pPr>
            <w:pStyle w:val="Header"/>
            <w:jc w:val="center"/>
            <w:rPr>
              <w:b/>
              <w:caps/>
              <w:sz w:val="16"/>
              <w:szCs w:val="16"/>
            </w:rPr>
          </w:pPr>
          <w:r w:rsidRPr="002F3B02">
            <w:rPr>
              <w:b/>
              <w:sz w:val="24"/>
              <w:szCs w:val="24"/>
            </w:rPr>
            <w:fldChar w:fldCharType="begin"/>
          </w:r>
          <w:r w:rsidRPr="002F3B02">
            <w:rPr>
              <w:b/>
              <w:sz w:val="24"/>
              <w:szCs w:val="24"/>
            </w:rPr>
            <w:instrText xml:space="preserve"> DOCPROPERTY  Draft \* MERGEFORMAT </w:instrText>
          </w:r>
          <w:r w:rsidRPr="002F3B02">
            <w:rPr>
              <w:b/>
              <w:sz w:val="24"/>
              <w:szCs w:val="24"/>
            </w:rPr>
            <w:fldChar w:fldCharType="separate"/>
          </w:r>
          <w:r>
            <w:rPr>
              <w:b/>
              <w:sz w:val="24"/>
              <w:szCs w:val="24"/>
            </w:rPr>
            <w:t xml:space="preserve"> </w:t>
          </w:r>
          <w:r w:rsidRPr="002F3B02">
            <w:rPr>
              <w:b/>
              <w:sz w:val="24"/>
              <w:szCs w:val="24"/>
            </w:rPr>
            <w:fldChar w:fldCharType="end"/>
          </w:r>
        </w:p>
      </w:tc>
      <w:tc>
        <w:tcPr>
          <w:tcW w:w="3039" w:type="dxa"/>
        </w:tcPr>
        <w:p w:rsidR="00D80049" w:rsidRDefault="00D80049" w:rsidP="00904014">
          <w:pPr>
            <w:pStyle w:val="Header"/>
            <w:tabs>
              <w:tab w:val="left" w:pos="2132"/>
            </w:tabs>
            <w:jc w:val="right"/>
          </w:pPr>
          <w:fldSimple w:instr=" DOCPROPERTY  HeaderClient \* MERGEFORMAT ">
            <w:r>
              <w:t>National Transport Authority</w:t>
            </w:r>
          </w:fldSimple>
        </w:p>
        <w:p w:rsidR="00D80049" w:rsidRDefault="00D80049" w:rsidP="00E05BDE">
          <w:pPr>
            <w:pStyle w:val="Header"/>
            <w:jc w:val="right"/>
          </w:pPr>
          <w:fldSimple w:instr=" DOCPROPERTY  ProjectRef \* MERGEFORMAT ">
            <w:r>
              <w:t xml:space="preserve"> </w:t>
            </w:r>
          </w:fldSimple>
        </w:p>
      </w:tc>
    </w:tr>
  </w:tbl>
  <w:p w:rsidR="00D80049" w:rsidRDefault="00D8004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Plaingrid"/>
      <w:tblW w:w="5000" w:type="pct"/>
      <w:tblLook w:val="04A0" w:firstRow="1" w:lastRow="0" w:firstColumn="1" w:lastColumn="0" w:noHBand="0" w:noVBand="1"/>
    </w:tblPr>
    <w:tblGrid>
      <w:gridCol w:w="3035"/>
      <w:gridCol w:w="3060"/>
      <w:gridCol w:w="3039"/>
    </w:tblGrid>
    <w:tr w:rsidR="00D80049" w:rsidTr="00DC18A9">
      <w:trPr>
        <w:trHeight w:val="483"/>
      </w:trPr>
      <w:tc>
        <w:tcPr>
          <w:tcW w:w="3035" w:type="dxa"/>
        </w:tcPr>
        <w:p w:rsidR="00D80049" w:rsidRDefault="00D80049">
          <w:pPr>
            <w:pStyle w:val="Header"/>
          </w:pPr>
          <w:fldSimple w:instr=" DOCPROPERTY  HeaderTitle \* MERGEFORMAT ">
            <w:r>
              <w:t>Ringsend - City Centre Core Bus Corridor</w:t>
            </w:r>
          </w:fldSimple>
        </w:p>
      </w:tc>
      <w:tc>
        <w:tcPr>
          <w:tcW w:w="3060" w:type="dxa"/>
        </w:tcPr>
        <w:p w:rsidR="00D80049" w:rsidRPr="00624CAA" w:rsidRDefault="00D80049" w:rsidP="00E05BDE">
          <w:pPr>
            <w:pStyle w:val="Header"/>
            <w:jc w:val="center"/>
            <w:rPr>
              <w:b/>
              <w:caps/>
              <w:sz w:val="16"/>
              <w:szCs w:val="16"/>
            </w:rPr>
          </w:pPr>
          <w:r w:rsidRPr="00624CAA">
            <w:rPr>
              <w:b/>
              <w:caps/>
              <w:sz w:val="16"/>
              <w:szCs w:val="16"/>
            </w:rPr>
            <w:fldChar w:fldCharType="begin"/>
          </w:r>
          <w:r w:rsidRPr="00624CAA">
            <w:rPr>
              <w:b/>
              <w:caps/>
              <w:sz w:val="16"/>
              <w:szCs w:val="16"/>
            </w:rPr>
            <w:instrText xml:space="preserve"> DOCPROPERTY  ProtectiveMarking \* MERGEFORMAT </w:instrText>
          </w:r>
          <w:r w:rsidRPr="00624CAA">
            <w:rPr>
              <w:b/>
              <w:caps/>
              <w:sz w:val="16"/>
              <w:szCs w:val="16"/>
            </w:rPr>
            <w:fldChar w:fldCharType="end"/>
          </w:r>
        </w:p>
        <w:p w:rsidR="00D80049" w:rsidRPr="00624CAA" w:rsidRDefault="00D80049" w:rsidP="00E05BDE">
          <w:pPr>
            <w:pStyle w:val="Header"/>
            <w:jc w:val="center"/>
            <w:rPr>
              <w:b/>
              <w:caps/>
              <w:sz w:val="16"/>
              <w:szCs w:val="16"/>
            </w:rPr>
          </w:pPr>
          <w:r w:rsidRPr="002F3B02">
            <w:rPr>
              <w:b/>
              <w:sz w:val="24"/>
              <w:szCs w:val="24"/>
            </w:rPr>
            <w:fldChar w:fldCharType="begin"/>
          </w:r>
          <w:r w:rsidRPr="002F3B02">
            <w:rPr>
              <w:b/>
              <w:sz w:val="24"/>
              <w:szCs w:val="24"/>
            </w:rPr>
            <w:instrText xml:space="preserve"> DOCPROPERTY  Draft \* MERGEFORMAT </w:instrText>
          </w:r>
          <w:r w:rsidRPr="002F3B02">
            <w:rPr>
              <w:b/>
              <w:sz w:val="24"/>
              <w:szCs w:val="24"/>
            </w:rPr>
            <w:fldChar w:fldCharType="separate"/>
          </w:r>
          <w:r>
            <w:rPr>
              <w:b/>
              <w:sz w:val="24"/>
              <w:szCs w:val="24"/>
            </w:rPr>
            <w:t xml:space="preserve"> </w:t>
          </w:r>
          <w:r w:rsidRPr="002F3B02">
            <w:rPr>
              <w:b/>
              <w:sz w:val="24"/>
              <w:szCs w:val="24"/>
            </w:rPr>
            <w:fldChar w:fldCharType="end"/>
          </w:r>
        </w:p>
      </w:tc>
      <w:tc>
        <w:tcPr>
          <w:tcW w:w="3039" w:type="dxa"/>
        </w:tcPr>
        <w:p w:rsidR="00D80049" w:rsidRDefault="00D80049" w:rsidP="00904014">
          <w:pPr>
            <w:pStyle w:val="Header"/>
            <w:tabs>
              <w:tab w:val="left" w:pos="2132"/>
            </w:tabs>
            <w:jc w:val="right"/>
          </w:pPr>
          <w:fldSimple w:instr=" DOCPROPERTY  HeaderClient \* MERGEFORMAT ">
            <w:r>
              <w:t>National Transport Authority</w:t>
            </w:r>
          </w:fldSimple>
        </w:p>
        <w:p w:rsidR="00D80049" w:rsidRDefault="00D80049" w:rsidP="00E05BDE">
          <w:pPr>
            <w:pStyle w:val="Header"/>
            <w:jc w:val="right"/>
          </w:pPr>
          <w:fldSimple w:instr=" DOCPROPERTY  ProjectRef \* MERGEFORMAT ">
            <w:r>
              <w:t xml:space="preserve"> </w:t>
            </w:r>
          </w:fldSimple>
        </w:p>
      </w:tc>
    </w:tr>
  </w:tbl>
  <w:p w:rsidR="00D80049" w:rsidRDefault="00D8004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B7A69D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A6EAF11E"/>
    <w:lvl w:ilvl="0">
      <w:start w:val="1"/>
      <w:numFmt w:val="decimal"/>
      <w:pStyle w:val="ListNumber4"/>
      <w:lvlText w:val="%1."/>
      <w:lvlJc w:val="left"/>
      <w:pPr>
        <w:tabs>
          <w:tab w:val="num" w:pos="1209"/>
        </w:tabs>
        <w:ind w:left="1209" w:hanging="360"/>
      </w:pPr>
    </w:lvl>
  </w:abstractNum>
  <w:abstractNum w:abstractNumId="2">
    <w:nsid w:val="FFFFFF80"/>
    <w:multiLevelType w:val="singleLevel"/>
    <w:tmpl w:val="181A1024"/>
    <w:lvl w:ilvl="0">
      <w:start w:val="1"/>
      <w:numFmt w:val="bullet"/>
      <w:pStyle w:val="ListBullet5"/>
      <w:lvlText w:val=""/>
      <w:lvlJc w:val="left"/>
      <w:pPr>
        <w:tabs>
          <w:tab w:val="num" w:pos="1492"/>
        </w:tabs>
        <w:ind w:left="1492" w:hanging="360"/>
      </w:pPr>
      <w:rPr>
        <w:rFonts w:ascii="Symbol" w:hAnsi="Symbol" w:hint="default"/>
      </w:rPr>
    </w:lvl>
  </w:abstractNum>
  <w:abstractNum w:abstractNumId="3">
    <w:nsid w:val="FFFFFF81"/>
    <w:multiLevelType w:val="singleLevel"/>
    <w:tmpl w:val="DADEFE72"/>
    <w:lvl w:ilvl="0">
      <w:start w:val="1"/>
      <w:numFmt w:val="bullet"/>
      <w:pStyle w:val="ListBullet4"/>
      <w:lvlText w:val=""/>
      <w:lvlJc w:val="left"/>
      <w:pPr>
        <w:tabs>
          <w:tab w:val="num" w:pos="1209"/>
        </w:tabs>
        <w:ind w:left="1209" w:hanging="360"/>
      </w:pPr>
      <w:rPr>
        <w:rFonts w:ascii="Symbol" w:hAnsi="Symbol" w:hint="default"/>
      </w:rPr>
    </w:lvl>
  </w:abstractNum>
  <w:abstractNum w:abstractNumId="4">
    <w:nsid w:val="06DD69E9"/>
    <w:multiLevelType w:val="multilevel"/>
    <w:tmpl w:val="149E5684"/>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pStyle w:val="Heading4"/>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pStyle w:val="Heading6"/>
      <w:lvlText w:val="%1.%2.%3.%4.%5.%6"/>
      <w:lvlJc w:val="left"/>
      <w:pPr>
        <w:ind w:left="851" w:hanging="851"/>
      </w:pPr>
      <w:rPr>
        <w:rFonts w:hint="default"/>
      </w:rPr>
    </w:lvl>
    <w:lvl w:ilvl="6">
      <w:start w:val="1"/>
      <w:numFmt w:val="none"/>
      <w:pStyle w:val="Heading7"/>
      <w:lvlText w:val=""/>
      <w:lvlJc w:val="left"/>
      <w:pPr>
        <w:ind w:left="851" w:hanging="851"/>
      </w:pPr>
      <w:rPr>
        <w:rFonts w:hint="default"/>
      </w:rPr>
    </w:lvl>
    <w:lvl w:ilvl="7">
      <w:start w:val="1"/>
      <w:numFmt w:val="lowerLetter"/>
      <w:pStyle w:val="Heading8"/>
      <w:lvlText w:val="%8."/>
      <w:lvlJc w:val="left"/>
      <w:pPr>
        <w:ind w:left="851" w:hanging="851"/>
      </w:pPr>
      <w:rPr>
        <w:rFonts w:hint="default"/>
      </w:rPr>
    </w:lvl>
    <w:lvl w:ilvl="8">
      <w:start w:val="1"/>
      <w:numFmt w:val="lowerRoman"/>
      <w:pStyle w:val="Heading9"/>
      <w:lvlText w:val="%9."/>
      <w:lvlJc w:val="left"/>
      <w:pPr>
        <w:ind w:left="851" w:hanging="851"/>
      </w:pPr>
      <w:rPr>
        <w:rFonts w:hint="default"/>
      </w:rPr>
    </w:lvl>
  </w:abstractNum>
  <w:abstractNum w:abstractNumId="5">
    <w:nsid w:val="08AB481A"/>
    <w:multiLevelType w:val="multilevel"/>
    <w:tmpl w:val="22544628"/>
    <w:styleLink w:val="AECOMNumbering"/>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6">
    <w:nsid w:val="0E406F3E"/>
    <w:multiLevelType w:val="multilevel"/>
    <w:tmpl w:val="1F30E436"/>
    <w:styleLink w:val="AECOMSectionnumbering"/>
    <w:lvl w:ilvl="0">
      <w:start w:val="1"/>
      <w:numFmt w:val="decimalZero"/>
      <w:lvlText w:val="%1"/>
      <w:lvlJc w:val="left"/>
      <w:pPr>
        <w:ind w:left="1134" w:hanging="113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192A26E9"/>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8">
    <w:nsid w:val="1A8B00A2"/>
    <w:multiLevelType w:val="multilevel"/>
    <w:tmpl w:val="DB3C37A8"/>
    <w:name w:val="AECOM Outline numbering"/>
    <w:styleLink w:val="AECOMAppendix"/>
    <w:lvl w:ilvl="0">
      <w:start w:val="1"/>
      <w:numFmt w:val="upperLetter"/>
      <w:suff w:val="nothing"/>
      <w:lvlText w:val="Appendix %1  "/>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228325AB"/>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A0118C5"/>
    <w:multiLevelType w:val="multilevel"/>
    <w:tmpl w:val="DC22BBC8"/>
    <w:styleLink w:val="AECOMTable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Calibri" w:hAnsi="Calibri" w:hint="default"/>
        <w:color w:val="auto"/>
      </w:rPr>
    </w:lvl>
    <w:lvl w:ilvl="2">
      <w:start w:val="1"/>
      <w:numFmt w:val="bullet"/>
      <w:lvlText w:val="o"/>
      <w:lvlJc w:val="left"/>
      <w:pPr>
        <w:ind w:left="852" w:hanging="284"/>
      </w:pPr>
      <w:rPr>
        <w:rFonts w:ascii="Courier New" w:hAnsi="Courier New" w:hint="default"/>
      </w:rPr>
    </w:lvl>
    <w:lvl w:ilvl="3">
      <w:start w:val="1"/>
      <w:numFmt w:val="bullet"/>
      <w:lvlText w:val=""/>
      <w:lvlJc w:val="left"/>
      <w:pPr>
        <w:ind w:left="1136" w:hanging="284"/>
      </w:pPr>
      <w:rPr>
        <w:rFonts w:ascii="Symbol" w:hAnsi="Symbol"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o"/>
      <w:lvlJc w:val="left"/>
      <w:pPr>
        <w:ind w:left="1704" w:hanging="284"/>
      </w:pPr>
      <w:rPr>
        <w:rFonts w:ascii="Courier New" w:hAnsi="Courier New" w:hint="default"/>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Calibri" w:hAnsi="Calibri" w:hint="default"/>
        <w:color w:val="auto"/>
      </w:rPr>
    </w:lvl>
    <w:lvl w:ilvl="8">
      <w:start w:val="1"/>
      <w:numFmt w:val="bullet"/>
      <w:lvlText w:val="o"/>
      <w:lvlJc w:val="left"/>
      <w:pPr>
        <w:ind w:left="2556" w:hanging="284"/>
      </w:pPr>
      <w:rPr>
        <w:rFonts w:ascii="Courier New" w:hAnsi="Courier New" w:hint="default"/>
      </w:rPr>
    </w:lvl>
  </w:abstractNum>
  <w:abstractNum w:abstractNumId="11">
    <w:nsid w:val="3754570F"/>
    <w:multiLevelType w:val="multilevel"/>
    <w:tmpl w:val="C142BA24"/>
    <w:name w:val="AECOM Outline numbering3"/>
    <w:lvl w:ilvl="0">
      <w:start w:val="1"/>
      <w:numFmt w:val="upperLetter"/>
      <w:suff w:val="space"/>
      <w:lvlText w:val="Appendix %1"/>
      <w:lvlJc w:val="left"/>
      <w:pPr>
        <w:ind w:left="0" w:firstLine="0"/>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3A383484"/>
    <w:multiLevelType w:val="multilevel"/>
    <w:tmpl w:val="60B68AA8"/>
    <w:styleLink w:val="AECOMTableNumbering"/>
    <w:lvl w:ilvl="0">
      <w:start w:val="1"/>
      <w:numFmt w:val="decimal"/>
      <w:pStyle w:val="TableListNumber"/>
      <w:lvlText w:val="%1."/>
      <w:lvlJc w:val="left"/>
      <w:pPr>
        <w:ind w:left="284" w:hanging="284"/>
      </w:pPr>
      <w:rPr>
        <w:rFonts w:hint="default"/>
      </w:rPr>
    </w:lvl>
    <w:lvl w:ilvl="1">
      <w:start w:val="1"/>
      <w:numFmt w:val="lowerLetter"/>
      <w:pStyle w:val="TableListNumber2"/>
      <w:lvlText w:val="%2."/>
      <w:lvlJc w:val="left"/>
      <w:pPr>
        <w:ind w:left="568" w:hanging="284"/>
      </w:pPr>
      <w:rPr>
        <w:rFonts w:hint="default"/>
      </w:rPr>
    </w:lvl>
    <w:lvl w:ilvl="2">
      <w:start w:val="1"/>
      <w:numFmt w:val="lowerRoman"/>
      <w:pStyle w:val="TableListNumber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3">
    <w:nsid w:val="421A2109"/>
    <w:multiLevelType w:val="hybridMultilevel"/>
    <w:tmpl w:val="FD7AF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644573A"/>
    <w:multiLevelType w:val="multilevel"/>
    <w:tmpl w:val="3F9A613A"/>
    <w:styleLink w:val="AECOMBullets"/>
    <w:lvl w:ilvl="0">
      <w:start w:val="1"/>
      <w:numFmt w:val="bullet"/>
      <w:lvlText w:val=""/>
      <w:lvlJc w:val="left"/>
      <w:pPr>
        <w:ind w:left="284" w:hanging="284"/>
      </w:pPr>
      <w:rPr>
        <w:rFonts w:ascii="Symbol" w:hAnsi="Symbol" w:hint="default"/>
        <w:color w:val="auto"/>
      </w:rPr>
    </w:lvl>
    <w:lvl w:ilvl="1">
      <w:start w:val="1"/>
      <w:numFmt w:val="bullet"/>
      <w:lvlText w:val="o"/>
      <w:lvlJc w:val="left"/>
      <w:pPr>
        <w:ind w:left="568" w:hanging="284"/>
      </w:pPr>
      <w:rPr>
        <w:rFonts w:ascii="Courier New" w:hAnsi="Courier New" w:hint="default"/>
        <w:color w:val="auto"/>
      </w:rPr>
    </w:lvl>
    <w:lvl w:ilvl="2">
      <w:start w:val="1"/>
      <w:numFmt w:val="bullet"/>
      <w:lvlText w:val="─"/>
      <w:lvlJc w:val="left"/>
      <w:pPr>
        <w:ind w:left="852" w:hanging="284"/>
      </w:pPr>
      <w:rPr>
        <w:rFonts w:ascii="Calibri" w:hAnsi="Calibri" w:hint="default"/>
        <w:color w:val="auto"/>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hint="default"/>
      </w:rPr>
    </w:lvl>
    <w:lvl w:ilvl="5">
      <w:start w:val="1"/>
      <w:numFmt w:val="bullet"/>
      <w:lvlText w:val=""/>
      <w:lvlJc w:val="left"/>
      <w:pPr>
        <w:tabs>
          <w:tab w:val="num" w:pos="2346"/>
        </w:tabs>
        <w:ind w:left="1704" w:hanging="284"/>
      </w:pPr>
      <w:rPr>
        <w:rFonts w:ascii="Wingdings" w:hAnsi="Wingdings" w:hint="default"/>
      </w:rPr>
    </w:lvl>
    <w:lvl w:ilvl="6">
      <w:start w:val="1"/>
      <w:numFmt w:val="bullet"/>
      <w:lvlText w:val=""/>
      <w:lvlJc w:val="left"/>
      <w:pPr>
        <w:tabs>
          <w:tab w:val="num" w:pos="2630"/>
        </w:tabs>
        <w:ind w:left="1988" w:hanging="284"/>
      </w:pPr>
      <w:rPr>
        <w:rFonts w:ascii="Symbol" w:hAnsi="Symbol" w:hint="default"/>
      </w:rPr>
    </w:lvl>
    <w:lvl w:ilvl="7">
      <w:start w:val="1"/>
      <w:numFmt w:val="bullet"/>
      <w:lvlText w:val="o"/>
      <w:lvlJc w:val="left"/>
      <w:pPr>
        <w:tabs>
          <w:tab w:val="num" w:pos="2914"/>
        </w:tabs>
        <w:ind w:left="2272" w:hanging="284"/>
      </w:pPr>
      <w:rPr>
        <w:rFonts w:ascii="Courier New" w:hAnsi="Courier New" w:cs="Courier New" w:hint="default"/>
      </w:rPr>
    </w:lvl>
    <w:lvl w:ilvl="8">
      <w:start w:val="1"/>
      <w:numFmt w:val="bullet"/>
      <w:lvlText w:val=""/>
      <w:lvlJc w:val="left"/>
      <w:pPr>
        <w:tabs>
          <w:tab w:val="num" w:pos="3198"/>
        </w:tabs>
        <w:ind w:left="2556" w:hanging="284"/>
      </w:pPr>
      <w:rPr>
        <w:rFonts w:ascii="Wingdings" w:hAnsi="Wingdings" w:hint="default"/>
      </w:rPr>
    </w:lvl>
  </w:abstractNum>
  <w:abstractNum w:abstractNumId="15">
    <w:nsid w:val="4D0C0132"/>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4E1549B9"/>
    <w:multiLevelType w:val="multilevel"/>
    <w:tmpl w:val="A4EC5F26"/>
    <w:lvl w:ilvl="0">
      <w:start w:val="1"/>
      <w:numFmt w:val="upperLetter"/>
      <w:pStyle w:val="Appendix"/>
      <w:suff w:val="space"/>
      <w:lvlText w:val="Appendix %1"/>
      <w:lvlJc w:val="left"/>
      <w:pPr>
        <w:ind w:left="0" w:firstLine="0"/>
      </w:pPr>
      <w:rPr>
        <w:rFonts w:hint="default"/>
      </w:rPr>
    </w:lvl>
    <w:lvl w:ilvl="1">
      <w:start w:val="1"/>
      <w:numFmt w:val="decimal"/>
      <w:pStyle w:val="Appendixheading2"/>
      <w:lvlText w:val="%1.%2"/>
      <w:lvlJc w:val="left"/>
      <w:pPr>
        <w:ind w:left="720" w:hanging="72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4F926A09"/>
    <w:multiLevelType w:val="multilevel"/>
    <w:tmpl w:val="99F01D82"/>
    <w:lvl w:ilvl="0">
      <w:start w:val="1"/>
      <w:numFmt w:val="bullet"/>
      <w:pStyle w:val="TableListBullet"/>
      <w:lvlText w:val=""/>
      <w:lvlJc w:val="left"/>
      <w:pPr>
        <w:ind w:left="284" w:hanging="284"/>
      </w:pPr>
      <w:rPr>
        <w:rFonts w:ascii="Symbol" w:hAnsi="Symbol" w:hint="default"/>
        <w:color w:val="auto"/>
      </w:rPr>
    </w:lvl>
    <w:lvl w:ilvl="1">
      <w:start w:val="1"/>
      <w:numFmt w:val="bullet"/>
      <w:pStyle w:val="TableListBullet2"/>
      <w:lvlText w:val="─"/>
      <w:lvlJc w:val="left"/>
      <w:pPr>
        <w:ind w:left="568" w:hanging="284"/>
      </w:pPr>
      <w:rPr>
        <w:rFonts w:ascii="Calibri" w:hAnsi="Calibri" w:hint="default"/>
        <w:color w:val="auto"/>
      </w:rPr>
    </w:lvl>
    <w:lvl w:ilvl="2">
      <w:start w:val="1"/>
      <w:numFmt w:val="bullet"/>
      <w:pStyle w:val="TableListBullet3"/>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Calibri" w:hAnsi="Calibri" w:hint="default"/>
        <w:color w:val="auto"/>
      </w:rPr>
    </w:lvl>
    <w:lvl w:ilvl="8">
      <w:start w:val="1"/>
      <w:numFmt w:val="bullet"/>
      <w:lvlText w:val=""/>
      <w:lvlJc w:val="left"/>
      <w:pPr>
        <w:ind w:left="2556" w:hanging="284"/>
      </w:pPr>
      <w:rPr>
        <w:rFonts w:ascii="Wingdings" w:hAnsi="Wingdings" w:hint="default"/>
      </w:rPr>
    </w:lvl>
  </w:abstractNum>
  <w:abstractNum w:abstractNumId="18">
    <w:nsid w:val="51880F48"/>
    <w:multiLevelType w:val="multilevel"/>
    <w:tmpl w:val="5B6227C6"/>
    <w:styleLink w:val="AECOM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71" w:hanging="357"/>
      </w:pPr>
      <w:rPr>
        <w:rFonts w:hint="default"/>
      </w:rPr>
    </w:lvl>
    <w:lvl w:ilvl="3">
      <w:start w:val="1"/>
      <w:numFmt w:val="decimal"/>
      <w:lvlText w:val="%4."/>
      <w:lvlJc w:val="left"/>
      <w:pPr>
        <w:tabs>
          <w:tab w:val="num" w:pos="1431"/>
        </w:tabs>
        <w:ind w:left="1428" w:hanging="357"/>
      </w:pPr>
      <w:rPr>
        <w:rFonts w:hint="default"/>
      </w:rPr>
    </w:lvl>
    <w:lvl w:ilvl="4">
      <w:start w:val="1"/>
      <w:numFmt w:val="lowerLetter"/>
      <w:lvlText w:val="%5."/>
      <w:lvlJc w:val="left"/>
      <w:pPr>
        <w:tabs>
          <w:tab w:val="num" w:pos="1788"/>
        </w:tabs>
        <w:ind w:left="1785" w:hanging="357"/>
      </w:pPr>
      <w:rPr>
        <w:rFonts w:hint="default"/>
      </w:rPr>
    </w:lvl>
    <w:lvl w:ilvl="5">
      <w:start w:val="1"/>
      <w:numFmt w:val="lowerRoman"/>
      <w:lvlText w:val="%6."/>
      <w:lvlJc w:val="right"/>
      <w:pPr>
        <w:tabs>
          <w:tab w:val="num" w:pos="2145"/>
        </w:tabs>
        <w:ind w:left="2142" w:hanging="357"/>
      </w:pPr>
      <w:rPr>
        <w:rFonts w:hint="default"/>
      </w:rPr>
    </w:lvl>
    <w:lvl w:ilvl="6">
      <w:start w:val="1"/>
      <w:numFmt w:val="decimal"/>
      <w:lvlText w:val="%7."/>
      <w:lvlJc w:val="left"/>
      <w:pPr>
        <w:tabs>
          <w:tab w:val="num" w:pos="2502"/>
        </w:tabs>
        <w:ind w:left="2499" w:hanging="357"/>
      </w:pPr>
      <w:rPr>
        <w:rFonts w:hint="default"/>
      </w:rPr>
    </w:lvl>
    <w:lvl w:ilvl="7">
      <w:start w:val="1"/>
      <w:numFmt w:val="lowerLetter"/>
      <w:lvlText w:val="%8."/>
      <w:lvlJc w:val="left"/>
      <w:pPr>
        <w:tabs>
          <w:tab w:val="num" w:pos="2859"/>
        </w:tabs>
        <w:ind w:left="2856" w:hanging="357"/>
      </w:pPr>
      <w:rPr>
        <w:rFonts w:hint="default"/>
      </w:rPr>
    </w:lvl>
    <w:lvl w:ilvl="8">
      <w:start w:val="1"/>
      <w:numFmt w:val="lowerRoman"/>
      <w:lvlText w:val="%9."/>
      <w:lvlJc w:val="right"/>
      <w:pPr>
        <w:tabs>
          <w:tab w:val="num" w:pos="3216"/>
        </w:tabs>
        <w:ind w:left="3213" w:hanging="357"/>
      </w:pPr>
      <w:rPr>
        <w:rFonts w:hint="default"/>
      </w:rPr>
    </w:lvl>
  </w:abstractNum>
  <w:abstractNum w:abstractNumId="19">
    <w:nsid w:val="5571285C"/>
    <w:multiLevelType w:val="multilevel"/>
    <w:tmpl w:val="9EC69F42"/>
    <w:name w:val="AECOM Outline numbering2"/>
    <w:lvl w:ilvl="0">
      <w:start w:val="1"/>
      <w:numFmt w:val="decimal"/>
      <w:lvlRestart w:val="0"/>
      <w:lvlText w:val="%1."/>
      <w:lvlJc w:val="left"/>
      <w:pPr>
        <w:tabs>
          <w:tab w:val="num" w:pos="850"/>
        </w:tabs>
        <w:ind w:left="850" w:hanging="850"/>
      </w:pPr>
      <w:rPr>
        <w:rFonts w:hint="default"/>
      </w:rPr>
    </w:lvl>
    <w:lvl w:ilvl="1">
      <w:start w:val="1"/>
      <w:numFmt w:val="decimal"/>
      <w:lvlText w:val="%1.%2"/>
      <w:lvlJc w:val="left"/>
      <w:pPr>
        <w:tabs>
          <w:tab w:val="num" w:pos="850"/>
        </w:tabs>
        <w:ind w:left="850"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decimal"/>
      <w:pStyle w:val="Heading5"/>
      <w:lvlText w:val="%1.%2.%3.%4.%5"/>
      <w:lvlJc w:val="left"/>
      <w:pPr>
        <w:tabs>
          <w:tab w:val="num" w:pos="850"/>
        </w:tabs>
        <w:ind w:left="850" w:hanging="850"/>
      </w:pPr>
      <w:rPr>
        <w:rFonts w:hint="default"/>
      </w:rPr>
    </w:lvl>
    <w:lvl w:ilvl="5">
      <w:start w:val="1"/>
      <w:numFmt w:val="decimal"/>
      <w:lvlText w:val="%1.%2.%3.%4.%5.%6"/>
      <w:lvlJc w:val="left"/>
      <w:pPr>
        <w:tabs>
          <w:tab w:val="num" w:pos="850"/>
        </w:tabs>
        <w:ind w:left="850" w:hanging="850"/>
      </w:pPr>
      <w:rPr>
        <w:rFonts w:hint="default"/>
      </w:rPr>
    </w:lvl>
    <w:lvl w:ilvl="6">
      <w:start w:val="1"/>
      <w:numFmt w:val="decimal"/>
      <w:lvlText w:val="%1.%2.%3.%4.%5.%6.%7"/>
      <w:lvlJc w:val="left"/>
      <w:pPr>
        <w:tabs>
          <w:tab w:val="num" w:pos="850"/>
        </w:tabs>
        <w:ind w:left="850" w:hanging="850"/>
      </w:pPr>
      <w:rPr>
        <w:rFonts w:hint="default"/>
      </w:rPr>
    </w:lvl>
    <w:lvl w:ilvl="7">
      <w:start w:val="1"/>
      <w:numFmt w:val="decimal"/>
      <w:lvlText w:val="%1.%2.%3.%4.%5.%6.%7.%8"/>
      <w:lvlJc w:val="left"/>
      <w:pPr>
        <w:tabs>
          <w:tab w:val="num" w:pos="850"/>
        </w:tabs>
        <w:ind w:left="850" w:hanging="850"/>
      </w:pPr>
      <w:rPr>
        <w:rFonts w:hint="default"/>
      </w:rPr>
    </w:lvl>
    <w:lvl w:ilvl="8">
      <w:start w:val="1"/>
      <w:numFmt w:val="decimal"/>
      <w:lvlText w:val="%1.%2.%3.%4.%5.%6.%7.%8.%9"/>
      <w:lvlJc w:val="left"/>
      <w:pPr>
        <w:tabs>
          <w:tab w:val="num" w:pos="850"/>
        </w:tabs>
        <w:ind w:left="850" w:hanging="850"/>
      </w:pPr>
      <w:rPr>
        <w:rFonts w:hint="default"/>
      </w:rPr>
    </w:lvl>
  </w:abstractNum>
  <w:abstractNum w:abstractNumId="20">
    <w:nsid w:val="659A027C"/>
    <w:multiLevelType w:val="multilevel"/>
    <w:tmpl w:val="ACFCE65E"/>
    <w:lvl w:ilvl="0">
      <w:start w:val="1"/>
      <w:numFmt w:val="decimal"/>
      <w:pStyle w:val="ListNumber"/>
      <w:lvlText w:val="%1."/>
      <w:lvlJc w:val="left"/>
      <w:pPr>
        <w:ind w:left="425" w:hanging="425"/>
      </w:pPr>
      <w:rPr>
        <w:rFonts w:hint="default"/>
      </w:rPr>
    </w:lvl>
    <w:lvl w:ilvl="1">
      <w:start w:val="1"/>
      <w:numFmt w:val="lowerLetter"/>
      <w:pStyle w:val="ListNumber2"/>
      <w:lvlText w:val="%2."/>
      <w:lvlJc w:val="left"/>
      <w:pPr>
        <w:tabs>
          <w:tab w:val="num" w:pos="850"/>
        </w:tabs>
        <w:ind w:left="850" w:hanging="425"/>
      </w:pPr>
      <w:rPr>
        <w:rFonts w:hint="default"/>
      </w:rPr>
    </w:lvl>
    <w:lvl w:ilvl="2">
      <w:start w:val="1"/>
      <w:numFmt w:val="lowerRoman"/>
      <w:pStyle w:val="ListNumber3"/>
      <w:lvlText w:val="%3."/>
      <w:lvlJc w:val="left"/>
      <w:pPr>
        <w:tabs>
          <w:tab w:val="num" w:pos="1275"/>
        </w:tabs>
        <w:ind w:left="1275" w:hanging="425"/>
      </w:pPr>
      <w:rPr>
        <w:rFonts w:hint="default"/>
      </w:rPr>
    </w:lvl>
    <w:lvl w:ilvl="3">
      <w:start w:val="1"/>
      <w:numFmt w:val="decimal"/>
      <w:lvlText w:val="%4."/>
      <w:lvlJc w:val="left"/>
      <w:pPr>
        <w:tabs>
          <w:tab w:val="num" w:pos="1700"/>
        </w:tabs>
        <w:ind w:left="1700" w:hanging="425"/>
      </w:pPr>
      <w:rPr>
        <w:rFonts w:hint="default"/>
      </w:rPr>
    </w:lvl>
    <w:lvl w:ilvl="4">
      <w:start w:val="1"/>
      <w:numFmt w:val="lowerLetter"/>
      <w:lvlText w:val="%5."/>
      <w:lvlJc w:val="left"/>
      <w:pPr>
        <w:tabs>
          <w:tab w:val="num" w:pos="2125"/>
        </w:tabs>
        <w:ind w:left="2125" w:hanging="425"/>
      </w:pPr>
      <w:rPr>
        <w:rFonts w:hint="default"/>
      </w:rPr>
    </w:lvl>
    <w:lvl w:ilvl="5">
      <w:start w:val="1"/>
      <w:numFmt w:val="lowerRoman"/>
      <w:lvlText w:val="%6."/>
      <w:lvlJc w:val="right"/>
      <w:pPr>
        <w:tabs>
          <w:tab w:val="num" w:pos="2550"/>
        </w:tabs>
        <w:ind w:left="2550" w:hanging="425"/>
      </w:pPr>
      <w:rPr>
        <w:rFonts w:hint="default"/>
      </w:rPr>
    </w:lvl>
    <w:lvl w:ilvl="6">
      <w:start w:val="1"/>
      <w:numFmt w:val="decimal"/>
      <w:lvlText w:val="%7."/>
      <w:lvlJc w:val="left"/>
      <w:pPr>
        <w:tabs>
          <w:tab w:val="num" w:pos="2975"/>
        </w:tabs>
        <w:ind w:left="2975" w:hanging="425"/>
      </w:pPr>
      <w:rPr>
        <w:rFonts w:hint="default"/>
      </w:rPr>
    </w:lvl>
    <w:lvl w:ilvl="7">
      <w:start w:val="1"/>
      <w:numFmt w:val="lowerLetter"/>
      <w:lvlText w:val="%8."/>
      <w:lvlJc w:val="left"/>
      <w:pPr>
        <w:tabs>
          <w:tab w:val="num" w:pos="3400"/>
        </w:tabs>
        <w:ind w:left="3400" w:hanging="425"/>
      </w:pPr>
      <w:rPr>
        <w:rFonts w:hint="default"/>
      </w:rPr>
    </w:lvl>
    <w:lvl w:ilvl="8">
      <w:start w:val="1"/>
      <w:numFmt w:val="lowerRoman"/>
      <w:lvlText w:val="%9."/>
      <w:lvlJc w:val="right"/>
      <w:pPr>
        <w:tabs>
          <w:tab w:val="num" w:pos="3825"/>
        </w:tabs>
        <w:ind w:left="3825" w:hanging="425"/>
      </w:pPr>
      <w:rPr>
        <w:rFonts w:hint="default"/>
      </w:rPr>
    </w:lvl>
  </w:abstractNum>
  <w:abstractNum w:abstractNumId="21">
    <w:nsid w:val="6EFE498B"/>
    <w:multiLevelType w:val="multilevel"/>
    <w:tmpl w:val="D88893D6"/>
    <w:lvl w:ilvl="0">
      <w:start w:val="1"/>
      <w:numFmt w:val="bullet"/>
      <w:pStyle w:val="ListBullet"/>
      <w:lvlText w:val=""/>
      <w:lvlJc w:val="left"/>
      <w:pPr>
        <w:tabs>
          <w:tab w:val="num" w:pos="425"/>
        </w:tabs>
        <w:ind w:left="425" w:hanging="425"/>
      </w:pPr>
      <w:rPr>
        <w:rFonts w:ascii="Symbol" w:hAnsi="Symbol" w:hint="default"/>
        <w:color w:val="auto"/>
      </w:rPr>
    </w:lvl>
    <w:lvl w:ilvl="1">
      <w:start w:val="1"/>
      <w:numFmt w:val="bullet"/>
      <w:pStyle w:val="ListBullet2"/>
      <w:lvlText w:val="─"/>
      <w:lvlJc w:val="left"/>
      <w:pPr>
        <w:tabs>
          <w:tab w:val="num" w:pos="851"/>
        </w:tabs>
        <w:ind w:left="850" w:hanging="425"/>
      </w:pPr>
      <w:rPr>
        <w:rFonts w:ascii="Calibri" w:hAnsi="Calibri" w:hint="default"/>
        <w:color w:val="auto"/>
      </w:rPr>
    </w:lvl>
    <w:lvl w:ilvl="2">
      <w:start w:val="1"/>
      <w:numFmt w:val="bullet"/>
      <w:pStyle w:val="ListBullet3"/>
      <w:lvlText w:val=""/>
      <w:lvlJc w:val="left"/>
      <w:pPr>
        <w:tabs>
          <w:tab w:val="num" w:pos="1276"/>
        </w:tabs>
        <w:ind w:left="1275" w:hanging="425"/>
      </w:pPr>
      <w:rPr>
        <w:rFonts w:ascii="Wingdings" w:hAnsi="Wingdings" w:hint="default"/>
        <w:color w:val="auto"/>
      </w:rPr>
    </w:lvl>
    <w:lvl w:ilvl="3">
      <w:start w:val="1"/>
      <w:numFmt w:val="bullet"/>
      <w:lvlText w:val=""/>
      <w:lvlJc w:val="left"/>
      <w:pPr>
        <w:ind w:left="1700" w:hanging="425"/>
      </w:pPr>
      <w:rPr>
        <w:rFonts w:ascii="Symbol" w:hAnsi="Symbol" w:hint="default"/>
      </w:rPr>
    </w:lvl>
    <w:lvl w:ilvl="4">
      <w:start w:val="1"/>
      <w:numFmt w:val="bullet"/>
      <w:lvlText w:val="─"/>
      <w:lvlJc w:val="left"/>
      <w:pPr>
        <w:ind w:left="2125" w:hanging="425"/>
      </w:pPr>
      <w:rPr>
        <w:rFonts w:ascii="Calibri" w:hAnsi="Calibri" w:hint="default"/>
        <w:color w:val="auto"/>
      </w:rPr>
    </w:lvl>
    <w:lvl w:ilvl="5">
      <w:start w:val="1"/>
      <w:numFmt w:val="bullet"/>
      <w:lvlText w:val=""/>
      <w:lvlJc w:val="left"/>
      <w:pPr>
        <w:tabs>
          <w:tab w:val="num" w:pos="2346"/>
        </w:tabs>
        <w:ind w:left="2550" w:hanging="425"/>
      </w:pPr>
      <w:rPr>
        <w:rFonts w:ascii="Wingdings" w:hAnsi="Wingdings" w:hint="default"/>
      </w:rPr>
    </w:lvl>
    <w:lvl w:ilvl="6">
      <w:start w:val="1"/>
      <w:numFmt w:val="bullet"/>
      <w:lvlText w:val=""/>
      <w:lvlJc w:val="left"/>
      <w:pPr>
        <w:tabs>
          <w:tab w:val="num" w:pos="2630"/>
        </w:tabs>
        <w:ind w:left="2975" w:hanging="425"/>
      </w:pPr>
      <w:rPr>
        <w:rFonts w:ascii="Symbol" w:hAnsi="Symbol" w:hint="default"/>
      </w:rPr>
    </w:lvl>
    <w:lvl w:ilvl="7">
      <w:start w:val="1"/>
      <w:numFmt w:val="bullet"/>
      <w:lvlText w:val="─"/>
      <w:lvlJc w:val="left"/>
      <w:pPr>
        <w:tabs>
          <w:tab w:val="num" w:pos="2914"/>
        </w:tabs>
        <w:ind w:left="3400" w:hanging="425"/>
      </w:pPr>
      <w:rPr>
        <w:rFonts w:ascii="Calibri" w:hAnsi="Calibri" w:hint="default"/>
        <w:color w:val="auto"/>
      </w:rPr>
    </w:lvl>
    <w:lvl w:ilvl="8">
      <w:start w:val="1"/>
      <w:numFmt w:val="bullet"/>
      <w:lvlText w:val=""/>
      <w:lvlJc w:val="left"/>
      <w:pPr>
        <w:tabs>
          <w:tab w:val="num" w:pos="3198"/>
        </w:tabs>
        <w:ind w:left="3825" w:hanging="425"/>
      </w:pPr>
      <w:rPr>
        <w:rFonts w:ascii="Wingdings" w:hAnsi="Wingdings" w:hint="default"/>
      </w:rPr>
    </w:lvl>
  </w:abstractNum>
  <w:num w:numId="1">
    <w:abstractNumId w:val="14"/>
  </w:num>
  <w:num w:numId="2">
    <w:abstractNumId w:val="18"/>
  </w:num>
  <w:num w:numId="3">
    <w:abstractNumId w:val="3"/>
  </w:num>
  <w:num w:numId="4">
    <w:abstractNumId w:val="2"/>
  </w:num>
  <w:num w:numId="5">
    <w:abstractNumId w:val="1"/>
  </w:num>
  <w:num w:numId="6">
    <w:abstractNumId w:val="0"/>
  </w:num>
  <w:num w:numId="7">
    <w:abstractNumId w:val="5"/>
  </w:num>
  <w:num w:numId="8">
    <w:abstractNumId w:val="8"/>
  </w:num>
  <w:num w:numId="9">
    <w:abstractNumId w:val="19"/>
  </w:num>
  <w:num w:numId="10">
    <w:abstractNumId w:val="6"/>
  </w:num>
  <w:num w:numId="11">
    <w:abstractNumId w:val="9"/>
  </w:num>
  <w:num w:numId="12">
    <w:abstractNumId w:val="15"/>
  </w:num>
  <w:num w:numId="13">
    <w:abstractNumId w:val="7"/>
  </w:num>
  <w:num w:numId="14">
    <w:abstractNumId w:val="21"/>
  </w:num>
  <w:num w:numId="15">
    <w:abstractNumId w:val="20"/>
  </w:num>
  <w:num w:numId="16">
    <w:abstractNumId w:val="10"/>
  </w:num>
  <w:num w:numId="17">
    <w:abstractNumId w:val="12"/>
  </w:num>
  <w:num w:numId="18">
    <w:abstractNumId w:val="12"/>
  </w:num>
  <w:num w:numId="19">
    <w:abstractNumId w:val="17"/>
  </w:num>
  <w:num w:numId="20">
    <w:abstractNumId w:val="4"/>
  </w:num>
  <w:num w:numId="21">
    <w:abstractNumId w:val="16"/>
  </w:num>
  <w:num w:numId="22">
    <w:abstractNumId w:val="1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6"/>
  <w:drawingGridVerticalSpacing w:val="6"/>
  <w:displayHorizontalDrawingGridEvery w:val="0"/>
  <w:displayVerticalDrawingGridEvery w:val="0"/>
  <w:doNotUseMarginsForDrawingGridOrigin/>
  <w:drawingGridHorizontalOrigin w:val="0"/>
  <w:drawingGridVerticalOrigin w:val="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CTIVATED" w:val="1"/>
    <w:docVar w:name="cbTextLanguage_ListCount" w:val="0"/>
    <w:docVar w:name="cbTextLanguage_ListIndex" w:val="-1"/>
    <w:docVar w:name="CheckBox2" w:val="0"/>
    <w:docVar w:name="chkDraft" w:val="0"/>
    <w:docVar w:name="chkFileName" w:val="0"/>
    <w:docVar w:name="chkFileNamePath" w:val="-1"/>
    <w:docVar w:name="chkIncludeClientInHedaer" w:val="-1"/>
    <w:docVar w:name="chkIncludeClientonCover" w:val="0"/>
    <w:docVar w:name="chkOfficeAddressBackcover" w:val="-1"/>
    <w:docVar w:name="chkPrintedOnRecycledPaper" w:val="0"/>
    <w:docVar w:name="chkSaveFooterDetails" w:val="0"/>
    <w:docVar w:name="chkSaveOfficeAddress" w:val="0"/>
    <w:docVar w:name="chkScholars" w:val="0"/>
    <w:docVar w:name="chkWhiteBorder" w:val="0"/>
    <w:docVar w:name="lbANZDisclaimers_ListCount" w:val="0"/>
    <w:docVar w:name="lbANZDisclaimers_ListIndex" w:val="-1"/>
    <w:docVar w:name="lbANZLimitations_ListCount" w:val="0"/>
    <w:docVar w:name="lbANZLimitations_ListIndex" w:val="-1"/>
    <w:docVar w:name="lbAuthor_ListCount" w:val="0"/>
    <w:docVar w:name="lbAuthor_ListIndex" w:val="-1"/>
    <w:docVar w:name="lbImages_ListCount" w:val="6"/>
    <w:docVar w:name="lbImages_ListIndex" w:val="-1"/>
    <w:docVar w:name="lbProtectiveMarkings_0" w:val="None"/>
    <w:docVar w:name="lbProtectiveMarkings_0_0" w:val="None"/>
    <w:docVar w:name="lbProtectiveMarkings_1" w:val="PUBLIC"/>
    <w:docVar w:name="lbProtectiveMarkings_1_0" w:val="PUBLIC"/>
    <w:docVar w:name="lbProtectiveMarkings_2" w:val="OFFICIAL"/>
    <w:docVar w:name="lbProtectiveMarkings_2_0" w:val="OFFICIAL"/>
    <w:docVar w:name="lbProtectiveMarkings_3" w:val="COMPANY CONFIDENTIAL"/>
    <w:docVar w:name="lbProtectiveMarkings_3_0" w:val="COMPANY CONFIDENTIAL"/>
    <w:docVar w:name="lbProtectiveMarkings_4" w:val="COMMERCIAL IN CONFIDENCE"/>
    <w:docVar w:name="lbProtectiveMarkings_4_0" w:val="COMMERCIAL IN CONFIDENCE"/>
    <w:docVar w:name="lbProtectiveMarkings_5" w:val="DRAFT"/>
    <w:docVar w:name="lbProtectiveMarkings_5_0" w:val="DRAFT"/>
    <w:docVar w:name="lbProtectiveMarkings_6" w:val="Free-type ...  (use a comma to denote a new line)"/>
    <w:docVar w:name="lbProtectiveMarkings_6_0" w:val="Free-type ...  (use a comma to denote a new line)"/>
    <w:docVar w:name="lbProtectiveMarkings_ListCount" w:val="7"/>
    <w:docVar w:name="lbProtectiveMarkings_ListIndex" w:val="-1"/>
    <w:docVar w:name="opt1column" w:val="-1"/>
    <w:docVar w:name="opt2column" w:val="0"/>
    <w:docVar w:name="opt3column" w:val="0"/>
    <w:docVar w:name="optA3Landscape" w:val="0"/>
    <w:docVar w:name="optA4" w:val="-1"/>
    <w:docVar w:name="optA4Landscape" w:val="0"/>
    <w:docVar w:name="optA4Portrait" w:val="-1"/>
    <w:docVar w:name="optBW" w:val="0"/>
    <w:docVar w:name="optChangeFontAECOMSans" w:val="0"/>
    <w:docVar w:name="optChangeFontArial" w:val="-1"/>
    <w:docVar w:name="optCoversheet" w:val="0"/>
    <w:docVar w:name="optDoubleSided" w:val="0"/>
    <w:docVar w:name="optFont10" w:val="0"/>
    <w:docVar w:name="optFont11" w:val="0"/>
    <w:docVar w:name="optFont12" w:val="-1"/>
    <w:docVar w:name="optFont9" w:val="0"/>
    <w:docVar w:name="optGraphicFull" w:val="0"/>
    <w:docVar w:name="optHeading1Font18" w:val="0"/>
    <w:docVar w:name="optHeading1Font21" w:val="0"/>
    <w:docVar w:name="optHeading1Font24" w:val="-1"/>
    <w:docVar w:name="optLetter" w:val="0"/>
    <w:docVar w:name="optLogo" w:val="-1"/>
    <w:docVar w:name="optNoLogo" w:val="0"/>
    <w:docVar w:name="optNumberedHeadings" w:val="-1"/>
    <w:docVar w:name="optP0" w:val="0"/>
    <w:docVar w:name="optP1" w:val="-1"/>
    <w:docVar w:name="optP2" w:val="0"/>
    <w:docVar w:name="optP3" w:val="0"/>
    <w:docVar w:name="optP4" w:val="0"/>
    <w:docVar w:name="optP5" w:val="0"/>
    <w:docVar w:name="optP6" w:val="0"/>
    <w:docVar w:name="optPhotoFull" w:val="0"/>
    <w:docVar w:name="optPhotoGrahicHalf" w:val="0"/>
    <w:docVar w:name="optPlainBlue" w:val="-1"/>
    <w:docVar w:name="optS0" w:val="0"/>
    <w:docVar w:name="optS1" w:val="0"/>
    <w:docVar w:name="optS2" w:val="-1"/>
    <w:docVar w:name="optS3" w:val="0"/>
    <w:docVar w:name="optS4" w:val="0"/>
    <w:docVar w:name="optS5" w:val="0"/>
    <w:docVar w:name="optS6" w:val="0"/>
    <w:docVar w:name="optSingleSided" w:val="-1"/>
    <w:docVar w:name="optTechnicalReport" w:val="-1"/>
    <w:docVar w:name="optTenderProposal" w:val="0"/>
    <w:docVar w:name="optUnNumberedHeadings" w:val="0"/>
    <w:docVar w:name="optUSLetterLandscape" w:val="0"/>
    <w:docVar w:name="optUSLetterPortrait" w:val="0"/>
    <w:docVar w:name="RERUN" w:val="1"/>
    <w:docVar w:name="SelectedCountry" w:val="0"/>
    <w:docVar w:name="SelectedEntity" w:val="0"/>
    <w:docVar w:name="SelectedGeo" w:val="2"/>
    <w:docVar w:name="SelectedLanguage" w:val="0"/>
    <w:docVar w:name="SelectedOffice" w:val="6"/>
    <w:docVar w:name="SelectedPageLayout" w:val="3"/>
    <w:docVar w:name="SelectedRegion" w:val="4"/>
    <w:docVar w:name="tbApprovedBy" w:val="Dimitris Karakaxas"/>
    <w:docVar w:name="tbAuthorEmail" w:val="fearghal.malone@aecom.com"/>
    <w:docVar w:name="tbAuthorJobTitle" w:val="Graduate Consulatant"/>
    <w:docVar w:name="tbAuthorMobile" w:val="0863820389"/>
    <w:docVar w:name="tbAuthorName" w:val="Fearghal Malone"/>
    <w:docVar w:name="tbAuthorTele" w:val="(01) 238 3125"/>
    <w:docVar w:name="tbCheckedBy" w:val="Dimitris Karakaxas"/>
    <w:docVar w:name="tbClient" w:val="National Transport Authority"/>
    <w:docVar w:name="tbDate" w:val="21 November 2016"/>
    <w:docVar w:name="tbDocumentTitle" w:val="Ringsend - City Centre Core Bus Corridor"/>
    <w:docVar w:name="tbFooterDetails" w:val="AECOM Ireland Limited registered in Ireland._x000d__x000a_"/>
    <w:docVar w:name="tbImage" w:val="None"/>
    <w:docVar w:name="tbOfficeAddress" w:val="AECOM Ireland Limited_x000d__x000a_4th Floor_x000d__x000a_Adelphi Plaza_x000d__x000a_Georges Street Upper_x000d__x000a_Co. Dublin_x000d__x000a_Ireland_x000d__x000a__x000d__x000a_T: +353 1 238 3100_x000d__x000a_aecom.com"/>
    <w:docVar w:name="tbProjectNumber" w:val="60507750"/>
    <w:docVar w:name="tbSubtitle" w:val="Problem Identification Report"/>
    <w:docVar w:name="TranslateChart" w:val="Chart"/>
    <w:docVar w:name="TranslateFigure" w:val="Figure"/>
    <w:docVar w:name="TranslateTable" w:val="Table"/>
  </w:docVars>
  <w:rsids>
    <w:rsidRoot w:val="009314C8"/>
    <w:rsid w:val="0000337A"/>
    <w:rsid w:val="00004730"/>
    <w:rsid w:val="0000567F"/>
    <w:rsid w:val="00005796"/>
    <w:rsid w:val="00011B0A"/>
    <w:rsid w:val="00023F39"/>
    <w:rsid w:val="00027303"/>
    <w:rsid w:val="0003139A"/>
    <w:rsid w:val="0003173A"/>
    <w:rsid w:val="000364E3"/>
    <w:rsid w:val="0004726B"/>
    <w:rsid w:val="00050057"/>
    <w:rsid w:val="00050C63"/>
    <w:rsid w:val="000537D2"/>
    <w:rsid w:val="00053F18"/>
    <w:rsid w:val="0005776B"/>
    <w:rsid w:val="0005782B"/>
    <w:rsid w:val="000652F7"/>
    <w:rsid w:val="00065CB7"/>
    <w:rsid w:val="0006626C"/>
    <w:rsid w:val="000663FA"/>
    <w:rsid w:val="00066A8B"/>
    <w:rsid w:val="00067457"/>
    <w:rsid w:val="000769B6"/>
    <w:rsid w:val="000777F0"/>
    <w:rsid w:val="00082023"/>
    <w:rsid w:val="00083354"/>
    <w:rsid w:val="00090FB9"/>
    <w:rsid w:val="0009153B"/>
    <w:rsid w:val="0009611E"/>
    <w:rsid w:val="000A14DC"/>
    <w:rsid w:val="000A5E31"/>
    <w:rsid w:val="000A6A13"/>
    <w:rsid w:val="000B28E6"/>
    <w:rsid w:val="000C0D5A"/>
    <w:rsid w:val="000C334B"/>
    <w:rsid w:val="000C3C1D"/>
    <w:rsid w:val="000D13AF"/>
    <w:rsid w:val="000E4587"/>
    <w:rsid w:val="000F22FF"/>
    <w:rsid w:val="000F2C08"/>
    <w:rsid w:val="000F5328"/>
    <w:rsid w:val="000F66C9"/>
    <w:rsid w:val="0010535C"/>
    <w:rsid w:val="00110478"/>
    <w:rsid w:val="00112827"/>
    <w:rsid w:val="00113896"/>
    <w:rsid w:val="0011512E"/>
    <w:rsid w:val="00115CA4"/>
    <w:rsid w:val="0012093B"/>
    <w:rsid w:val="0012697D"/>
    <w:rsid w:val="00127AF4"/>
    <w:rsid w:val="001315BF"/>
    <w:rsid w:val="00133853"/>
    <w:rsid w:val="001343B0"/>
    <w:rsid w:val="00134992"/>
    <w:rsid w:val="00135D79"/>
    <w:rsid w:val="00135F88"/>
    <w:rsid w:val="00136AA6"/>
    <w:rsid w:val="00136C29"/>
    <w:rsid w:val="00137944"/>
    <w:rsid w:val="001408A2"/>
    <w:rsid w:val="001430F2"/>
    <w:rsid w:val="00144B71"/>
    <w:rsid w:val="001453AD"/>
    <w:rsid w:val="00145502"/>
    <w:rsid w:val="00145561"/>
    <w:rsid w:val="0014571E"/>
    <w:rsid w:val="00150531"/>
    <w:rsid w:val="00164CB2"/>
    <w:rsid w:val="00166D71"/>
    <w:rsid w:val="0017116A"/>
    <w:rsid w:val="001750DB"/>
    <w:rsid w:val="00177077"/>
    <w:rsid w:val="00177C13"/>
    <w:rsid w:val="0018100D"/>
    <w:rsid w:val="0018253B"/>
    <w:rsid w:val="00182B8B"/>
    <w:rsid w:val="0018305D"/>
    <w:rsid w:val="00186702"/>
    <w:rsid w:val="00190CDA"/>
    <w:rsid w:val="001919C4"/>
    <w:rsid w:val="001920F8"/>
    <w:rsid w:val="00193189"/>
    <w:rsid w:val="00193855"/>
    <w:rsid w:val="00196E20"/>
    <w:rsid w:val="001A11B6"/>
    <w:rsid w:val="001A1F61"/>
    <w:rsid w:val="001A52DD"/>
    <w:rsid w:val="001C07AF"/>
    <w:rsid w:val="001C2925"/>
    <w:rsid w:val="001C2BC0"/>
    <w:rsid w:val="001C3018"/>
    <w:rsid w:val="001C60EF"/>
    <w:rsid w:val="001C6A1A"/>
    <w:rsid w:val="001C7D04"/>
    <w:rsid w:val="001D1299"/>
    <w:rsid w:val="001D150B"/>
    <w:rsid w:val="001D33BC"/>
    <w:rsid w:val="001D499A"/>
    <w:rsid w:val="001E1DB1"/>
    <w:rsid w:val="001E6156"/>
    <w:rsid w:val="001F34A3"/>
    <w:rsid w:val="001F4214"/>
    <w:rsid w:val="001F5E46"/>
    <w:rsid w:val="002024D6"/>
    <w:rsid w:val="00203A4A"/>
    <w:rsid w:val="00204146"/>
    <w:rsid w:val="002122AA"/>
    <w:rsid w:val="00213392"/>
    <w:rsid w:val="002134B0"/>
    <w:rsid w:val="00214171"/>
    <w:rsid w:val="002147C0"/>
    <w:rsid w:val="0021591F"/>
    <w:rsid w:val="00215A8B"/>
    <w:rsid w:val="00215FCC"/>
    <w:rsid w:val="00216F12"/>
    <w:rsid w:val="0022472C"/>
    <w:rsid w:val="00230A71"/>
    <w:rsid w:val="002402D4"/>
    <w:rsid w:val="00241364"/>
    <w:rsid w:val="0024247B"/>
    <w:rsid w:val="00245043"/>
    <w:rsid w:val="00245426"/>
    <w:rsid w:val="00252ACB"/>
    <w:rsid w:val="00252C7F"/>
    <w:rsid w:val="00253171"/>
    <w:rsid w:val="00254EC8"/>
    <w:rsid w:val="002603F2"/>
    <w:rsid w:val="002609AD"/>
    <w:rsid w:val="00263F55"/>
    <w:rsid w:val="00270E14"/>
    <w:rsid w:val="002740A7"/>
    <w:rsid w:val="002741BD"/>
    <w:rsid w:val="002762F6"/>
    <w:rsid w:val="002770A0"/>
    <w:rsid w:val="00277FF1"/>
    <w:rsid w:val="0028145A"/>
    <w:rsid w:val="00283697"/>
    <w:rsid w:val="00284C82"/>
    <w:rsid w:val="00293C45"/>
    <w:rsid w:val="00295229"/>
    <w:rsid w:val="002A7CB9"/>
    <w:rsid w:val="002B1CCC"/>
    <w:rsid w:val="002B1D7D"/>
    <w:rsid w:val="002B4677"/>
    <w:rsid w:val="002B4E50"/>
    <w:rsid w:val="002B5A8F"/>
    <w:rsid w:val="002B7912"/>
    <w:rsid w:val="002C40AE"/>
    <w:rsid w:val="002C4B35"/>
    <w:rsid w:val="002C646C"/>
    <w:rsid w:val="002C7295"/>
    <w:rsid w:val="002C77CB"/>
    <w:rsid w:val="002C78EC"/>
    <w:rsid w:val="002C7E48"/>
    <w:rsid w:val="002C7EA5"/>
    <w:rsid w:val="002D1696"/>
    <w:rsid w:val="002D1969"/>
    <w:rsid w:val="002D45C8"/>
    <w:rsid w:val="002D51B3"/>
    <w:rsid w:val="002E564F"/>
    <w:rsid w:val="002E6EF9"/>
    <w:rsid w:val="002E72EA"/>
    <w:rsid w:val="002F000E"/>
    <w:rsid w:val="002F3B02"/>
    <w:rsid w:val="00301623"/>
    <w:rsid w:val="00302A12"/>
    <w:rsid w:val="00306118"/>
    <w:rsid w:val="00311C82"/>
    <w:rsid w:val="00312994"/>
    <w:rsid w:val="003130BF"/>
    <w:rsid w:val="00315C27"/>
    <w:rsid w:val="00316CE6"/>
    <w:rsid w:val="00323122"/>
    <w:rsid w:val="00323654"/>
    <w:rsid w:val="0032576F"/>
    <w:rsid w:val="00327242"/>
    <w:rsid w:val="00341526"/>
    <w:rsid w:val="00342A65"/>
    <w:rsid w:val="00342FC4"/>
    <w:rsid w:val="00343248"/>
    <w:rsid w:val="00347538"/>
    <w:rsid w:val="0034782C"/>
    <w:rsid w:val="00364FD7"/>
    <w:rsid w:val="003723EF"/>
    <w:rsid w:val="003732CF"/>
    <w:rsid w:val="003742A0"/>
    <w:rsid w:val="003760C4"/>
    <w:rsid w:val="0037743B"/>
    <w:rsid w:val="00383735"/>
    <w:rsid w:val="00387B7C"/>
    <w:rsid w:val="00387DEF"/>
    <w:rsid w:val="003934D8"/>
    <w:rsid w:val="003964F2"/>
    <w:rsid w:val="003A7385"/>
    <w:rsid w:val="003A79BB"/>
    <w:rsid w:val="003B18BF"/>
    <w:rsid w:val="003B31A5"/>
    <w:rsid w:val="003B36BF"/>
    <w:rsid w:val="003B65C8"/>
    <w:rsid w:val="003B6C9A"/>
    <w:rsid w:val="003C10A6"/>
    <w:rsid w:val="003C43E3"/>
    <w:rsid w:val="003C7DEF"/>
    <w:rsid w:val="003D08F2"/>
    <w:rsid w:val="003D1681"/>
    <w:rsid w:val="003D2760"/>
    <w:rsid w:val="003D2814"/>
    <w:rsid w:val="003E04ED"/>
    <w:rsid w:val="003E1070"/>
    <w:rsid w:val="003E3DFD"/>
    <w:rsid w:val="003E4FE3"/>
    <w:rsid w:val="003F7459"/>
    <w:rsid w:val="003F7EA0"/>
    <w:rsid w:val="004006F8"/>
    <w:rsid w:val="00400934"/>
    <w:rsid w:val="00400AFF"/>
    <w:rsid w:val="0040621C"/>
    <w:rsid w:val="00407772"/>
    <w:rsid w:val="0041372D"/>
    <w:rsid w:val="00413BDE"/>
    <w:rsid w:val="00415158"/>
    <w:rsid w:val="00415998"/>
    <w:rsid w:val="0041646A"/>
    <w:rsid w:val="004217B6"/>
    <w:rsid w:val="00421DB4"/>
    <w:rsid w:val="00437546"/>
    <w:rsid w:val="0044100E"/>
    <w:rsid w:val="004460FF"/>
    <w:rsid w:val="0045162F"/>
    <w:rsid w:val="004553AD"/>
    <w:rsid w:val="004559D4"/>
    <w:rsid w:val="00457617"/>
    <w:rsid w:val="00460F70"/>
    <w:rsid w:val="00461235"/>
    <w:rsid w:val="00464A3C"/>
    <w:rsid w:val="00467014"/>
    <w:rsid w:val="00472275"/>
    <w:rsid w:val="0047442C"/>
    <w:rsid w:val="00475C76"/>
    <w:rsid w:val="0048053F"/>
    <w:rsid w:val="00480F13"/>
    <w:rsid w:val="00481A96"/>
    <w:rsid w:val="00484B7F"/>
    <w:rsid w:val="004864E1"/>
    <w:rsid w:val="0048755A"/>
    <w:rsid w:val="00490643"/>
    <w:rsid w:val="004908C7"/>
    <w:rsid w:val="00491D33"/>
    <w:rsid w:val="00493CF1"/>
    <w:rsid w:val="00493F74"/>
    <w:rsid w:val="00495508"/>
    <w:rsid w:val="004A019D"/>
    <w:rsid w:val="004A7221"/>
    <w:rsid w:val="004C255D"/>
    <w:rsid w:val="004C4813"/>
    <w:rsid w:val="004C4865"/>
    <w:rsid w:val="004D1548"/>
    <w:rsid w:val="004D4675"/>
    <w:rsid w:val="004D4A35"/>
    <w:rsid w:val="004D65DF"/>
    <w:rsid w:val="004D7826"/>
    <w:rsid w:val="004E1B08"/>
    <w:rsid w:val="004E43B0"/>
    <w:rsid w:val="004F2A79"/>
    <w:rsid w:val="00503E92"/>
    <w:rsid w:val="005056EB"/>
    <w:rsid w:val="0050790B"/>
    <w:rsid w:val="00511F94"/>
    <w:rsid w:val="00512B79"/>
    <w:rsid w:val="005137B7"/>
    <w:rsid w:val="00516141"/>
    <w:rsid w:val="00517F7D"/>
    <w:rsid w:val="00521201"/>
    <w:rsid w:val="005354C0"/>
    <w:rsid w:val="00537728"/>
    <w:rsid w:val="00542152"/>
    <w:rsid w:val="00542F08"/>
    <w:rsid w:val="0054315A"/>
    <w:rsid w:val="0054374D"/>
    <w:rsid w:val="005453AF"/>
    <w:rsid w:val="0055004B"/>
    <w:rsid w:val="00550A23"/>
    <w:rsid w:val="00550FEA"/>
    <w:rsid w:val="005522BE"/>
    <w:rsid w:val="005522CA"/>
    <w:rsid w:val="00555AFC"/>
    <w:rsid w:val="0055609F"/>
    <w:rsid w:val="00556737"/>
    <w:rsid w:val="00556EBF"/>
    <w:rsid w:val="00560DBB"/>
    <w:rsid w:val="0056313A"/>
    <w:rsid w:val="00563395"/>
    <w:rsid w:val="00566B7C"/>
    <w:rsid w:val="005737F7"/>
    <w:rsid w:val="005756F4"/>
    <w:rsid w:val="00582989"/>
    <w:rsid w:val="005964DE"/>
    <w:rsid w:val="005A0EAB"/>
    <w:rsid w:val="005A19DC"/>
    <w:rsid w:val="005B0062"/>
    <w:rsid w:val="005B11AA"/>
    <w:rsid w:val="005B3E9A"/>
    <w:rsid w:val="005C077A"/>
    <w:rsid w:val="005C0E4D"/>
    <w:rsid w:val="005C4C2B"/>
    <w:rsid w:val="005C569E"/>
    <w:rsid w:val="005C5D9E"/>
    <w:rsid w:val="005D15E5"/>
    <w:rsid w:val="005D2840"/>
    <w:rsid w:val="005D4F34"/>
    <w:rsid w:val="005E07F5"/>
    <w:rsid w:val="005E4697"/>
    <w:rsid w:val="005E690E"/>
    <w:rsid w:val="005F006E"/>
    <w:rsid w:val="005F476A"/>
    <w:rsid w:val="005F5D33"/>
    <w:rsid w:val="005F7AB9"/>
    <w:rsid w:val="0060626A"/>
    <w:rsid w:val="00606621"/>
    <w:rsid w:val="0060740D"/>
    <w:rsid w:val="006120CE"/>
    <w:rsid w:val="00616244"/>
    <w:rsid w:val="00624CAA"/>
    <w:rsid w:val="00625A5A"/>
    <w:rsid w:val="006262BF"/>
    <w:rsid w:val="006347B1"/>
    <w:rsid w:val="006354D9"/>
    <w:rsid w:val="006359D6"/>
    <w:rsid w:val="00643BA6"/>
    <w:rsid w:val="00643F22"/>
    <w:rsid w:val="00644DB9"/>
    <w:rsid w:val="00645286"/>
    <w:rsid w:val="00646A8B"/>
    <w:rsid w:val="00655083"/>
    <w:rsid w:val="0065674E"/>
    <w:rsid w:val="00662AFA"/>
    <w:rsid w:val="00662D76"/>
    <w:rsid w:val="00663636"/>
    <w:rsid w:val="00673A12"/>
    <w:rsid w:val="00674190"/>
    <w:rsid w:val="006760E5"/>
    <w:rsid w:val="00676FE6"/>
    <w:rsid w:val="00684BAC"/>
    <w:rsid w:val="00687AC1"/>
    <w:rsid w:val="006913C2"/>
    <w:rsid w:val="006961A5"/>
    <w:rsid w:val="006A1681"/>
    <w:rsid w:val="006A3705"/>
    <w:rsid w:val="006A73C0"/>
    <w:rsid w:val="006B3705"/>
    <w:rsid w:val="006B4663"/>
    <w:rsid w:val="006B4F45"/>
    <w:rsid w:val="006C2F0A"/>
    <w:rsid w:val="006C3AE4"/>
    <w:rsid w:val="006C4218"/>
    <w:rsid w:val="006C4F04"/>
    <w:rsid w:val="006C72A2"/>
    <w:rsid w:val="006C774A"/>
    <w:rsid w:val="006C7772"/>
    <w:rsid w:val="006C78A3"/>
    <w:rsid w:val="006D0366"/>
    <w:rsid w:val="006D3975"/>
    <w:rsid w:val="006E1490"/>
    <w:rsid w:val="006E4F1E"/>
    <w:rsid w:val="007024FC"/>
    <w:rsid w:val="00703825"/>
    <w:rsid w:val="007178E6"/>
    <w:rsid w:val="007234EF"/>
    <w:rsid w:val="00723A16"/>
    <w:rsid w:val="00724066"/>
    <w:rsid w:val="0072559F"/>
    <w:rsid w:val="00725883"/>
    <w:rsid w:val="00731D73"/>
    <w:rsid w:val="00732650"/>
    <w:rsid w:val="0073521B"/>
    <w:rsid w:val="007422B0"/>
    <w:rsid w:val="00746E1C"/>
    <w:rsid w:val="00752BBC"/>
    <w:rsid w:val="007545F9"/>
    <w:rsid w:val="00754A06"/>
    <w:rsid w:val="007570F6"/>
    <w:rsid w:val="00757D02"/>
    <w:rsid w:val="007630BE"/>
    <w:rsid w:val="00772011"/>
    <w:rsid w:val="007743C5"/>
    <w:rsid w:val="00775B25"/>
    <w:rsid w:val="00776618"/>
    <w:rsid w:val="007769E5"/>
    <w:rsid w:val="00776D44"/>
    <w:rsid w:val="00780341"/>
    <w:rsid w:val="0078040F"/>
    <w:rsid w:val="00781E9F"/>
    <w:rsid w:val="00785A24"/>
    <w:rsid w:val="00790710"/>
    <w:rsid w:val="007935AD"/>
    <w:rsid w:val="007939B0"/>
    <w:rsid w:val="007A6D86"/>
    <w:rsid w:val="007B276B"/>
    <w:rsid w:val="007B302E"/>
    <w:rsid w:val="007B3656"/>
    <w:rsid w:val="007C09EC"/>
    <w:rsid w:val="007C5A0A"/>
    <w:rsid w:val="007C6447"/>
    <w:rsid w:val="007D3CAA"/>
    <w:rsid w:val="007D60D8"/>
    <w:rsid w:val="007E4C95"/>
    <w:rsid w:val="007E7FF2"/>
    <w:rsid w:val="007F3444"/>
    <w:rsid w:val="007F4887"/>
    <w:rsid w:val="007F6341"/>
    <w:rsid w:val="007F73C2"/>
    <w:rsid w:val="007F76CD"/>
    <w:rsid w:val="0080040C"/>
    <w:rsid w:val="00800A95"/>
    <w:rsid w:val="00801711"/>
    <w:rsid w:val="0080324C"/>
    <w:rsid w:val="00803F1F"/>
    <w:rsid w:val="00805278"/>
    <w:rsid w:val="0081688E"/>
    <w:rsid w:val="00822364"/>
    <w:rsid w:val="00824D22"/>
    <w:rsid w:val="00831688"/>
    <w:rsid w:val="00834477"/>
    <w:rsid w:val="008470D8"/>
    <w:rsid w:val="00854622"/>
    <w:rsid w:val="008609B7"/>
    <w:rsid w:val="00863D6D"/>
    <w:rsid w:val="00866E69"/>
    <w:rsid w:val="008723CB"/>
    <w:rsid w:val="008741BE"/>
    <w:rsid w:val="00877AF3"/>
    <w:rsid w:val="00882818"/>
    <w:rsid w:val="0088323B"/>
    <w:rsid w:val="00890ADA"/>
    <w:rsid w:val="00892B17"/>
    <w:rsid w:val="008930A0"/>
    <w:rsid w:val="0089505B"/>
    <w:rsid w:val="008952D6"/>
    <w:rsid w:val="00896800"/>
    <w:rsid w:val="008A19FD"/>
    <w:rsid w:val="008B395D"/>
    <w:rsid w:val="008B4042"/>
    <w:rsid w:val="008B4844"/>
    <w:rsid w:val="008B5F5A"/>
    <w:rsid w:val="008C2E13"/>
    <w:rsid w:val="008C70A4"/>
    <w:rsid w:val="008D3556"/>
    <w:rsid w:val="008D4CA8"/>
    <w:rsid w:val="008E0C55"/>
    <w:rsid w:val="008E1AE1"/>
    <w:rsid w:val="008E39F1"/>
    <w:rsid w:val="008F157F"/>
    <w:rsid w:val="009022EC"/>
    <w:rsid w:val="009039B7"/>
    <w:rsid w:val="00904014"/>
    <w:rsid w:val="009052D1"/>
    <w:rsid w:val="00907041"/>
    <w:rsid w:val="0090796B"/>
    <w:rsid w:val="0091063E"/>
    <w:rsid w:val="009136D1"/>
    <w:rsid w:val="009158DD"/>
    <w:rsid w:val="00922B38"/>
    <w:rsid w:val="00923CA3"/>
    <w:rsid w:val="00926F5C"/>
    <w:rsid w:val="009314C8"/>
    <w:rsid w:val="00935FEE"/>
    <w:rsid w:val="00940615"/>
    <w:rsid w:val="00943105"/>
    <w:rsid w:val="00943340"/>
    <w:rsid w:val="009508E5"/>
    <w:rsid w:val="00950A5D"/>
    <w:rsid w:val="00950AE6"/>
    <w:rsid w:val="009561E7"/>
    <w:rsid w:val="00957FA7"/>
    <w:rsid w:val="00962654"/>
    <w:rsid w:val="00972B49"/>
    <w:rsid w:val="0097459C"/>
    <w:rsid w:val="00974FF4"/>
    <w:rsid w:val="009758C4"/>
    <w:rsid w:val="00977BA8"/>
    <w:rsid w:val="0098103A"/>
    <w:rsid w:val="009828DC"/>
    <w:rsid w:val="0098549D"/>
    <w:rsid w:val="00986F6B"/>
    <w:rsid w:val="00993F2D"/>
    <w:rsid w:val="00997BF8"/>
    <w:rsid w:val="009A2B87"/>
    <w:rsid w:val="009B0939"/>
    <w:rsid w:val="009B37F5"/>
    <w:rsid w:val="009B5A79"/>
    <w:rsid w:val="009B7EEB"/>
    <w:rsid w:val="009C5296"/>
    <w:rsid w:val="009D4588"/>
    <w:rsid w:val="009E3C08"/>
    <w:rsid w:val="009E57C9"/>
    <w:rsid w:val="009E66A1"/>
    <w:rsid w:val="009E6ED7"/>
    <w:rsid w:val="009E6FE0"/>
    <w:rsid w:val="009F0463"/>
    <w:rsid w:val="009F0E63"/>
    <w:rsid w:val="009F5A8F"/>
    <w:rsid w:val="009F67A4"/>
    <w:rsid w:val="009F6B65"/>
    <w:rsid w:val="00A0089E"/>
    <w:rsid w:val="00A04433"/>
    <w:rsid w:val="00A0637A"/>
    <w:rsid w:val="00A10B0D"/>
    <w:rsid w:val="00A162A4"/>
    <w:rsid w:val="00A22248"/>
    <w:rsid w:val="00A24314"/>
    <w:rsid w:val="00A25E16"/>
    <w:rsid w:val="00A26FC4"/>
    <w:rsid w:val="00A27CB1"/>
    <w:rsid w:val="00A3005D"/>
    <w:rsid w:val="00A32CCF"/>
    <w:rsid w:val="00A34EE8"/>
    <w:rsid w:val="00A375D1"/>
    <w:rsid w:val="00A51050"/>
    <w:rsid w:val="00A52EC1"/>
    <w:rsid w:val="00A53B1C"/>
    <w:rsid w:val="00A5446A"/>
    <w:rsid w:val="00A5663A"/>
    <w:rsid w:val="00A5722F"/>
    <w:rsid w:val="00A608EB"/>
    <w:rsid w:val="00A609EC"/>
    <w:rsid w:val="00A62422"/>
    <w:rsid w:val="00A74F9C"/>
    <w:rsid w:val="00A75124"/>
    <w:rsid w:val="00A77BD6"/>
    <w:rsid w:val="00A816DD"/>
    <w:rsid w:val="00A82573"/>
    <w:rsid w:val="00A83941"/>
    <w:rsid w:val="00A86697"/>
    <w:rsid w:val="00A867E2"/>
    <w:rsid w:val="00A87D6A"/>
    <w:rsid w:val="00A9157F"/>
    <w:rsid w:val="00A957C4"/>
    <w:rsid w:val="00AA045B"/>
    <w:rsid w:val="00AA1F91"/>
    <w:rsid w:val="00AA3280"/>
    <w:rsid w:val="00AA5F1C"/>
    <w:rsid w:val="00AA75D4"/>
    <w:rsid w:val="00AB1CBE"/>
    <w:rsid w:val="00AC1908"/>
    <w:rsid w:val="00AD1815"/>
    <w:rsid w:val="00AD2672"/>
    <w:rsid w:val="00AD7E0C"/>
    <w:rsid w:val="00AE1B0C"/>
    <w:rsid w:val="00AE7552"/>
    <w:rsid w:val="00AF5FA3"/>
    <w:rsid w:val="00B11AB0"/>
    <w:rsid w:val="00B12D51"/>
    <w:rsid w:val="00B1301D"/>
    <w:rsid w:val="00B171FE"/>
    <w:rsid w:val="00B20E71"/>
    <w:rsid w:val="00B226BD"/>
    <w:rsid w:val="00B31298"/>
    <w:rsid w:val="00B33CB5"/>
    <w:rsid w:val="00B358C3"/>
    <w:rsid w:val="00B372A8"/>
    <w:rsid w:val="00B403CF"/>
    <w:rsid w:val="00B425D0"/>
    <w:rsid w:val="00B55307"/>
    <w:rsid w:val="00B557FC"/>
    <w:rsid w:val="00B603C6"/>
    <w:rsid w:val="00B606ED"/>
    <w:rsid w:val="00B6642F"/>
    <w:rsid w:val="00B66D08"/>
    <w:rsid w:val="00B70189"/>
    <w:rsid w:val="00B719E3"/>
    <w:rsid w:val="00B744FB"/>
    <w:rsid w:val="00B77413"/>
    <w:rsid w:val="00B81557"/>
    <w:rsid w:val="00B87C81"/>
    <w:rsid w:val="00B916BB"/>
    <w:rsid w:val="00B918A8"/>
    <w:rsid w:val="00B97816"/>
    <w:rsid w:val="00BA05BE"/>
    <w:rsid w:val="00BA3D61"/>
    <w:rsid w:val="00BA4724"/>
    <w:rsid w:val="00BA5047"/>
    <w:rsid w:val="00BB3FC6"/>
    <w:rsid w:val="00BB422B"/>
    <w:rsid w:val="00BB589D"/>
    <w:rsid w:val="00BB6891"/>
    <w:rsid w:val="00BC47D1"/>
    <w:rsid w:val="00BD17DF"/>
    <w:rsid w:val="00BE2B6F"/>
    <w:rsid w:val="00BE32D0"/>
    <w:rsid w:val="00BE3C6A"/>
    <w:rsid w:val="00BE6E33"/>
    <w:rsid w:val="00BF02AC"/>
    <w:rsid w:val="00BF3319"/>
    <w:rsid w:val="00BF3396"/>
    <w:rsid w:val="00BF757D"/>
    <w:rsid w:val="00BF7F90"/>
    <w:rsid w:val="00C00DC7"/>
    <w:rsid w:val="00C0556F"/>
    <w:rsid w:val="00C079F0"/>
    <w:rsid w:val="00C136F8"/>
    <w:rsid w:val="00C178BC"/>
    <w:rsid w:val="00C21130"/>
    <w:rsid w:val="00C23BF5"/>
    <w:rsid w:val="00C247FF"/>
    <w:rsid w:val="00C2480F"/>
    <w:rsid w:val="00C25EF3"/>
    <w:rsid w:val="00C27D3B"/>
    <w:rsid w:val="00C30F49"/>
    <w:rsid w:val="00C314D3"/>
    <w:rsid w:val="00C351C5"/>
    <w:rsid w:val="00C35973"/>
    <w:rsid w:val="00C405F8"/>
    <w:rsid w:val="00C40B38"/>
    <w:rsid w:val="00C44447"/>
    <w:rsid w:val="00C54D47"/>
    <w:rsid w:val="00C554DF"/>
    <w:rsid w:val="00C607AF"/>
    <w:rsid w:val="00C63396"/>
    <w:rsid w:val="00C7190A"/>
    <w:rsid w:val="00C71FBB"/>
    <w:rsid w:val="00C83327"/>
    <w:rsid w:val="00C86409"/>
    <w:rsid w:val="00C90A1A"/>
    <w:rsid w:val="00C95F4D"/>
    <w:rsid w:val="00CA11C7"/>
    <w:rsid w:val="00CA436F"/>
    <w:rsid w:val="00CA568A"/>
    <w:rsid w:val="00CC0B1D"/>
    <w:rsid w:val="00CC1794"/>
    <w:rsid w:val="00CC56EE"/>
    <w:rsid w:val="00CC6BF1"/>
    <w:rsid w:val="00CC7E3A"/>
    <w:rsid w:val="00CD0090"/>
    <w:rsid w:val="00CD1EA1"/>
    <w:rsid w:val="00CD73DD"/>
    <w:rsid w:val="00CE196A"/>
    <w:rsid w:val="00CE1C33"/>
    <w:rsid w:val="00CE26B1"/>
    <w:rsid w:val="00CE4F43"/>
    <w:rsid w:val="00CE70E2"/>
    <w:rsid w:val="00CF0DE2"/>
    <w:rsid w:val="00CF1968"/>
    <w:rsid w:val="00CF289D"/>
    <w:rsid w:val="00CF706E"/>
    <w:rsid w:val="00D00F2E"/>
    <w:rsid w:val="00D00FAE"/>
    <w:rsid w:val="00D03962"/>
    <w:rsid w:val="00D04719"/>
    <w:rsid w:val="00D05970"/>
    <w:rsid w:val="00D05BC7"/>
    <w:rsid w:val="00D11FEC"/>
    <w:rsid w:val="00D129FA"/>
    <w:rsid w:val="00D146AE"/>
    <w:rsid w:val="00D31930"/>
    <w:rsid w:val="00D31B71"/>
    <w:rsid w:val="00D31EB1"/>
    <w:rsid w:val="00D35B24"/>
    <w:rsid w:val="00D41ACC"/>
    <w:rsid w:val="00D42B2A"/>
    <w:rsid w:val="00D452DB"/>
    <w:rsid w:val="00D4562C"/>
    <w:rsid w:val="00D46636"/>
    <w:rsid w:val="00D50B91"/>
    <w:rsid w:val="00D6270E"/>
    <w:rsid w:val="00D64394"/>
    <w:rsid w:val="00D677CF"/>
    <w:rsid w:val="00D70C23"/>
    <w:rsid w:val="00D80049"/>
    <w:rsid w:val="00D80053"/>
    <w:rsid w:val="00D8116C"/>
    <w:rsid w:val="00D86501"/>
    <w:rsid w:val="00D86BE7"/>
    <w:rsid w:val="00D8720D"/>
    <w:rsid w:val="00D87644"/>
    <w:rsid w:val="00D918A0"/>
    <w:rsid w:val="00D93888"/>
    <w:rsid w:val="00D95264"/>
    <w:rsid w:val="00D955D8"/>
    <w:rsid w:val="00DA1EBA"/>
    <w:rsid w:val="00DA79BC"/>
    <w:rsid w:val="00DB2F35"/>
    <w:rsid w:val="00DB5933"/>
    <w:rsid w:val="00DC11E7"/>
    <w:rsid w:val="00DC18A9"/>
    <w:rsid w:val="00DC24A5"/>
    <w:rsid w:val="00DC37A3"/>
    <w:rsid w:val="00DC5B53"/>
    <w:rsid w:val="00DD0941"/>
    <w:rsid w:val="00DD1A00"/>
    <w:rsid w:val="00DD3356"/>
    <w:rsid w:val="00DD35C7"/>
    <w:rsid w:val="00DE18EB"/>
    <w:rsid w:val="00DE3A5B"/>
    <w:rsid w:val="00DE6456"/>
    <w:rsid w:val="00DF052E"/>
    <w:rsid w:val="00E0369E"/>
    <w:rsid w:val="00E05BDE"/>
    <w:rsid w:val="00E07DD7"/>
    <w:rsid w:val="00E11111"/>
    <w:rsid w:val="00E11707"/>
    <w:rsid w:val="00E1550D"/>
    <w:rsid w:val="00E25EEC"/>
    <w:rsid w:val="00E30D7F"/>
    <w:rsid w:val="00E31EFC"/>
    <w:rsid w:val="00E330AA"/>
    <w:rsid w:val="00E330CF"/>
    <w:rsid w:val="00E333E4"/>
    <w:rsid w:val="00E36625"/>
    <w:rsid w:val="00E41A5E"/>
    <w:rsid w:val="00E41ABE"/>
    <w:rsid w:val="00E514C8"/>
    <w:rsid w:val="00E52634"/>
    <w:rsid w:val="00E5321E"/>
    <w:rsid w:val="00E6592F"/>
    <w:rsid w:val="00E707E3"/>
    <w:rsid w:val="00E70B3F"/>
    <w:rsid w:val="00E71211"/>
    <w:rsid w:val="00E71D3A"/>
    <w:rsid w:val="00E7436A"/>
    <w:rsid w:val="00E74D7E"/>
    <w:rsid w:val="00E75AAF"/>
    <w:rsid w:val="00E7679A"/>
    <w:rsid w:val="00E772F5"/>
    <w:rsid w:val="00E8470E"/>
    <w:rsid w:val="00E87CB9"/>
    <w:rsid w:val="00E9204D"/>
    <w:rsid w:val="00E95FDD"/>
    <w:rsid w:val="00EA76D8"/>
    <w:rsid w:val="00EB2A50"/>
    <w:rsid w:val="00EB2A60"/>
    <w:rsid w:val="00EB5F08"/>
    <w:rsid w:val="00EB7268"/>
    <w:rsid w:val="00EC6B61"/>
    <w:rsid w:val="00ED071F"/>
    <w:rsid w:val="00ED43B9"/>
    <w:rsid w:val="00ED47CA"/>
    <w:rsid w:val="00ED5439"/>
    <w:rsid w:val="00ED658A"/>
    <w:rsid w:val="00EE5B75"/>
    <w:rsid w:val="00EF7B85"/>
    <w:rsid w:val="00F01F8B"/>
    <w:rsid w:val="00F02DD1"/>
    <w:rsid w:val="00F044DD"/>
    <w:rsid w:val="00F0626C"/>
    <w:rsid w:val="00F10480"/>
    <w:rsid w:val="00F109B3"/>
    <w:rsid w:val="00F11001"/>
    <w:rsid w:val="00F12D26"/>
    <w:rsid w:val="00F12DD7"/>
    <w:rsid w:val="00F12FBD"/>
    <w:rsid w:val="00F15F1A"/>
    <w:rsid w:val="00F175B4"/>
    <w:rsid w:val="00F201C9"/>
    <w:rsid w:val="00F22CC7"/>
    <w:rsid w:val="00F234CB"/>
    <w:rsid w:val="00F2630D"/>
    <w:rsid w:val="00F27E4A"/>
    <w:rsid w:val="00F31609"/>
    <w:rsid w:val="00F344C6"/>
    <w:rsid w:val="00F352C7"/>
    <w:rsid w:val="00F4332F"/>
    <w:rsid w:val="00F434FC"/>
    <w:rsid w:val="00F47E25"/>
    <w:rsid w:val="00F53532"/>
    <w:rsid w:val="00F61438"/>
    <w:rsid w:val="00F66A91"/>
    <w:rsid w:val="00F67EAD"/>
    <w:rsid w:val="00F74319"/>
    <w:rsid w:val="00F77A3B"/>
    <w:rsid w:val="00F802C3"/>
    <w:rsid w:val="00F81E15"/>
    <w:rsid w:val="00F81E97"/>
    <w:rsid w:val="00F83749"/>
    <w:rsid w:val="00F8470E"/>
    <w:rsid w:val="00F95B66"/>
    <w:rsid w:val="00F97FCB"/>
    <w:rsid w:val="00FA0A28"/>
    <w:rsid w:val="00FA1C33"/>
    <w:rsid w:val="00FA24D0"/>
    <w:rsid w:val="00FA2EC8"/>
    <w:rsid w:val="00FA7C7A"/>
    <w:rsid w:val="00FB53A2"/>
    <w:rsid w:val="00FB5593"/>
    <w:rsid w:val="00FB6799"/>
    <w:rsid w:val="00FB71CA"/>
    <w:rsid w:val="00FC0DCE"/>
    <w:rsid w:val="00FC2C98"/>
    <w:rsid w:val="00FC3303"/>
    <w:rsid w:val="00FC6C3D"/>
    <w:rsid w:val="00FD1D4A"/>
    <w:rsid w:val="00FD3D4D"/>
    <w:rsid w:val="00FD4E66"/>
    <w:rsid w:val="00FE69F9"/>
    <w:rsid w:val="00FF093C"/>
    <w:rsid w:val="00FF317A"/>
    <w:rsid w:val="00FF61E8"/>
    <w:rsid w:val="00FF63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18"/>
        <w:szCs w:val="18"/>
        <w:lang w:val="en-GB"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2" w:unhideWhenUsed="0" w:qFormat="1"/>
    <w:lsdException w:name="heading 2" w:uiPriority="3" w:unhideWhenUsed="0" w:qFormat="1"/>
    <w:lsdException w:name="heading 3" w:uiPriority="4" w:unhideWhenUsed="0" w:qFormat="1"/>
    <w:lsdException w:name="heading 4" w:uiPriority="5" w:unhideWhenUsed="0" w:qFormat="1"/>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24" w:unhideWhenUsed="0" w:qFormat="1"/>
    <w:lsdException w:name="List Bullet" w:uiPriority="8" w:unhideWhenUsed="0" w:qFormat="1"/>
    <w:lsdException w:name="List Number" w:uiPriority="11" w:unhideWhenUsed="0" w:qFormat="1"/>
    <w:lsdException w:name="List Bullet 2" w:uiPriority="9" w:unhideWhenUsed="0" w:qFormat="1"/>
    <w:lsdException w:name="List Bullet 3" w:uiPriority="10" w:unhideWhenUsed="0" w:qFormat="1"/>
    <w:lsdException w:name="List Number 2" w:uiPriority="12" w:unhideWhenUsed="0" w:qFormat="1"/>
    <w:lsdException w:name="List Number 3" w:uiPriority="13" w:unhideWhenUsed="0" w:qFormat="1"/>
    <w:lsdException w:name="Title" w:semiHidden="0" w:uiPriority="10"/>
    <w:lsdException w:name="Default Paragraph Font" w:uiPriority="1"/>
    <w:lsdException w:name="Body Text" w:semiHidden="0" w:uiPriority="0" w:unhideWhenUsed="0" w:qFormat="1"/>
    <w:lsdException w:name="Subtitle" w:uiPriority="11"/>
    <w:lsdException w:name="Hyperlink" w:uiPriority="26" w:unhideWhenUsed="0" w:qFormat="1"/>
    <w:lsdException w:name="FollowedHyperlink" w:uiPriority="27" w:unhideWhenUsed="0" w:qFormat="1"/>
    <w:lsdException w:name="Strong" w:semiHidden="0" w:uiPriority="22"/>
    <w:lsdException w:name="Emphasis" w:semiHidden="0" w:uiPriority="20"/>
    <w:lsdException w:name="Table Grid" w:uiPriority="0"/>
    <w:lsdException w:name="No Spacing"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nhideWhenUsed="0"/>
    <w:lsdException w:name="List Paragraph" w:semiHidden="0" w:uiPriority="0" w:qFormat="1"/>
    <w:lsdException w:name="Quote" w:semiHidden="0" w:uiPriority="21" w:unhideWhenUsed="0" w:qFormat="1"/>
    <w:lsdException w:name="Intense Quote" w:semiHidden="0"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lsdException w:name="Intense Emphasis" w:semiHidden="0" w:uiPriority="21"/>
    <w:lsdException w:name="Subtle Reference" w:semiHidden="0" w:uiPriority="31"/>
    <w:lsdException w:name="Intense Reference" w:semiHidden="0" w:uiPriority="32"/>
    <w:lsdException w:name="Book Title" w:semiHidden="0" w:uiPriority="33"/>
    <w:lsdException w:name="Bibliography" w:uiPriority="37"/>
    <w:lsdException w:name="TOC Heading" w:uiPriority="39"/>
  </w:latentStyles>
  <w:style w:type="paragraph" w:default="1" w:styleId="Normal">
    <w:name w:val="Normal"/>
    <w:uiPriority w:val="1"/>
    <w:qFormat/>
    <w:rsid w:val="009314C8"/>
    <w:pPr>
      <w:tabs>
        <w:tab w:val="left" w:pos="284"/>
      </w:tabs>
      <w:spacing w:line="240" w:lineRule="atLeast"/>
    </w:pPr>
    <w:rPr>
      <w:kern w:val="18"/>
      <w:sz w:val="24"/>
    </w:rPr>
  </w:style>
  <w:style w:type="paragraph" w:styleId="Heading1">
    <w:name w:val="heading 1"/>
    <w:basedOn w:val="Normal"/>
    <w:next w:val="BodyText"/>
    <w:link w:val="Heading1Char"/>
    <w:uiPriority w:val="2"/>
    <w:qFormat/>
    <w:rsid w:val="009314C8"/>
    <w:pPr>
      <w:keepNext/>
      <w:keepLines/>
      <w:numPr>
        <w:numId w:val="20"/>
      </w:numPr>
      <w:tabs>
        <w:tab w:val="clear" w:pos="284"/>
      </w:tabs>
      <w:spacing w:before="180" w:after="180" w:line="264" w:lineRule="auto"/>
      <w:outlineLvl w:val="0"/>
    </w:pPr>
    <w:rPr>
      <w:rFonts w:asciiTheme="majorHAnsi" w:eastAsiaTheme="majorEastAsia" w:hAnsiTheme="majorHAnsi" w:cstheme="majorBidi"/>
      <w:b/>
      <w:bCs/>
      <w:color w:val="00B5E2" w:themeColor="accent1"/>
      <w:sz w:val="36"/>
      <w:szCs w:val="28"/>
    </w:rPr>
  </w:style>
  <w:style w:type="paragraph" w:styleId="Heading2">
    <w:name w:val="heading 2"/>
    <w:basedOn w:val="Normal"/>
    <w:next w:val="BodyText"/>
    <w:link w:val="Heading2Char"/>
    <w:uiPriority w:val="3"/>
    <w:qFormat/>
    <w:rsid w:val="009314C8"/>
    <w:pPr>
      <w:keepNext/>
      <w:keepLines/>
      <w:numPr>
        <w:ilvl w:val="1"/>
        <w:numId w:val="20"/>
      </w:numPr>
      <w:tabs>
        <w:tab w:val="clear" w:pos="284"/>
      </w:tabs>
      <w:spacing w:before="240" w:after="180" w:line="264" w:lineRule="auto"/>
      <w:outlineLvl w:val="1"/>
    </w:pPr>
    <w:rPr>
      <w:rFonts w:asciiTheme="majorHAnsi" w:eastAsiaTheme="majorEastAsia" w:hAnsiTheme="majorHAnsi" w:cstheme="majorBidi"/>
      <w:bCs/>
      <w:color w:val="00B5E2" w:themeColor="accent1"/>
      <w:sz w:val="32"/>
      <w:szCs w:val="26"/>
    </w:rPr>
  </w:style>
  <w:style w:type="paragraph" w:styleId="Heading3">
    <w:name w:val="heading 3"/>
    <w:basedOn w:val="Normal"/>
    <w:next w:val="BodyText"/>
    <w:link w:val="Heading3Char"/>
    <w:uiPriority w:val="4"/>
    <w:qFormat/>
    <w:rsid w:val="009314C8"/>
    <w:pPr>
      <w:keepNext/>
      <w:keepLines/>
      <w:numPr>
        <w:ilvl w:val="2"/>
        <w:numId w:val="20"/>
      </w:numPr>
      <w:tabs>
        <w:tab w:val="clear" w:pos="284"/>
      </w:tabs>
      <w:spacing w:before="240" w:after="180" w:line="264" w:lineRule="auto"/>
      <w:outlineLvl w:val="2"/>
    </w:pPr>
    <w:rPr>
      <w:rFonts w:asciiTheme="majorHAnsi" w:eastAsiaTheme="majorEastAsia" w:hAnsiTheme="majorHAnsi" w:cstheme="majorBidi"/>
      <w:bCs/>
      <w:color w:val="00B5E2" w:themeColor="accent1"/>
      <w:sz w:val="28"/>
    </w:rPr>
  </w:style>
  <w:style w:type="paragraph" w:styleId="Heading4">
    <w:name w:val="heading 4"/>
    <w:basedOn w:val="Normal"/>
    <w:next w:val="BodyText"/>
    <w:link w:val="Heading4Char"/>
    <w:uiPriority w:val="5"/>
    <w:qFormat/>
    <w:rsid w:val="009314C8"/>
    <w:pPr>
      <w:keepNext/>
      <w:keepLines/>
      <w:numPr>
        <w:ilvl w:val="3"/>
        <w:numId w:val="20"/>
      </w:numPr>
      <w:tabs>
        <w:tab w:val="clear" w:pos="284"/>
      </w:tabs>
      <w:spacing w:before="240" w:after="180" w:line="264" w:lineRule="auto"/>
      <w:outlineLvl w:val="3"/>
    </w:pPr>
    <w:rPr>
      <w:rFonts w:asciiTheme="majorHAnsi" w:eastAsiaTheme="majorEastAsia" w:hAnsiTheme="majorHAnsi" w:cstheme="majorBidi"/>
      <w:bCs/>
      <w:iCs/>
    </w:rPr>
  </w:style>
  <w:style w:type="paragraph" w:styleId="Heading5">
    <w:name w:val="heading 5"/>
    <w:basedOn w:val="Normal"/>
    <w:next w:val="BodyText"/>
    <w:link w:val="Heading5Char"/>
    <w:uiPriority w:val="9"/>
    <w:semiHidden/>
    <w:unhideWhenUsed/>
    <w:rsid w:val="002770A0"/>
    <w:pPr>
      <w:keepNext/>
      <w:keepLines/>
      <w:numPr>
        <w:ilvl w:val="4"/>
        <w:numId w:val="9"/>
      </w:numPr>
      <w:spacing w:before="120"/>
      <w:outlineLvl w:val="4"/>
    </w:pPr>
    <w:rPr>
      <w:rFonts w:asciiTheme="majorHAnsi" w:eastAsiaTheme="majorEastAsia" w:hAnsiTheme="majorHAnsi" w:cstheme="majorBidi"/>
      <w:b/>
      <w:color w:val="00B5E2" w:themeColor="accent1"/>
    </w:rPr>
  </w:style>
  <w:style w:type="paragraph" w:styleId="Heading6">
    <w:name w:val="heading 6"/>
    <w:basedOn w:val="Normal"/>
    <w:next w:val="Normal"/>
    <w:link w:val="Heading6Char"/>
    <w:uiPriority w:val="9"/>
    <w:semiHidden/>
    <w:unhideWhenUsed/>
    <w:rsid w:val="00582989"/>
    <w:pPr>
      <w:keepNext/>
      <w:keepLines/>
      <w:numPr>
        <w:ilvl w:val="5"/>
        <w:numId w:val="20"/>
      </w:numPr>
      <w:spacing w:before="200"/>
      <w:outlineLvl w:val="5"/>
    </w:pPr>
    <w:rPr>
      <w:rFonts w:asciiTheme="majorHAnsi" w:eastAsiaTheme="majorEastAsia" w:hAnsiTheme="majorHAnsi" w:cstheme="majorBidi"/>
      <w:i/>
      <w:iCs/>
      <w:color w:val="005970" w:themeColor="accent1" w:themeShade="7F"/>
    </w:rPr>
  </w:style>
  <w:style w:type="paragraph" w:styleId="Heading7">
    <w:name w:val="heading 7"/>
    <w:basedOn w:val="Normal"/>
    <w:next w:val="Normal"/>
    <w:link w:val="Heading7Char"/>
    <w:uiPriority w:val="9"/>
    <w:semiHidden/>
    <w:unhideWhenUsed/>
    <w:rsid w:val="00582989"/>
    <w:pPr>
      <w:keepNext/>
      <w:keepLines/>
      <w:numPr>
        <w:ilvl w:val="6"/>
        <w:numId w:val="20"/>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rsid w:val="00582989"/>
    <w:pPr>
      <w:keepNext/>
      <w:keepLines/>
      <w:numPr>
        <w:ilvl w:val="7"/>
        <w:numId w:val="20"/>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rsid w:val="00582989"/>
    <w:pPr>
      <w:keepNext/>
      <w:keepLines/>
      <w:numPr>
        <w:ilvl w:val="8"/>
        <w:numId w:val="20"/>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9314C8"/>
    <w:rPr>
      <w:rFonts w:asciiTheme="majorHAnsi" w:eastAsiaTheme="majorEastAsia" w:hAnsiTheme="majorHAnsi" w:cstheme="majorBidi"/>
      <w:b/>
      <w:bCs/>
      <w:color w:val="00B5E2" w:themeColor="accent1"/>
      <w:kern w:val="18"/>
      <w:sz w:val="36"/>
      <w:szCs w:val="28"/>
    </w:rPr>
  </w:style>
  <w:style w:type="character" w:customStyle="1" w:styleId="Heading2Char">
    <w:name w:val="Heading 2 Char"/>
    <w:basedOn w:val="DefaultParagraphFont"/>
    <w:link w:val="Heading2"/>
    <w:uiPriority w:val="3"/>
    <w:rsid w:val="009314C8"/>
    <w:rPr>
      <w:rFonts w:asciiTheme="majorHAnsi" w:eastAsiaTheme="majorEastAsia" w:hAnsiTheme="majorHAnsi" w:cstheme="majorBidi"/>
      <w:bCs/>
      <w:color w:val="00B5E2" w:themeColor="accent1"/>
      <w:kern w:val="18"/>
      <w:sz w:val="32"/>
      <w:szCs w:val="26"/>
    </w:rPr>
  </w:style>
  <w:style w:type="character" w:customStyle="1" w:styleId="Heading3Char">
    <w:name w:val="Heading 3 Char"/>
    <w:basedOn w:val="DefaultParagraphFont"/>
    <w:link w:val="Heading3"/>
    <w:uiPriority w:val="4"/>
    <w:rsid w:val="009314C8"/>
    <w:rPr>
      <w:rFonts w:asciiTheme="majorHAnsi" w:eastAsiaTheme="majorEastAsia" w:hAnsiTheme="majorHAnsi" w:cstheme="majorBidi"/>
      <w:bCs/>
      <w:color w:val="00B5E2" w:themeColor="accent1"/>
      <w:kern w:val="18"/>
      <w:sz w:val="28"/>
    </w:rPr>
  </w:style>
  <w:style w:type="paragraph" w:styleId="ListNumber">
    <w:name w:val="List Number"/>
    <w:basedOn w:val="Normal"/>
    <w:uiPriority w:val="11"/>
    <w:qFormat/>
    <w:rsid w:val="00790710"/>
    <w:pPr>
      <w:numPr>
        <w:numId w:val="15"/>
      </w:numPr>
      <w:tabs>
        <w:tab w:val="clear" w:pos="284"/>
      </w:tabs>
      <w:spacing w:after="120"/>
    </w:pPr>
  </w:style>
  <w:style w:type="paragraph" w:styleId="ListNumber2">
    <w:name w:val="List Number 2"/>
    <w:basedOn w:val="Normal"/>
    <w:uiPriority w:val="12"/>
    <w:qFormat/>
    <w:rsid w:val="00790710"/>
    <w:pPr>
      <w:numPr>
        <w:ilvl w:val="1"/>
        <w:numId w:val="15"/>
      </w:numPr>
      <w:tabs>
        <w:tab w:val="clear" w:pos="284"/>
      </w:tabs>
      <w:spacing w:after="120"/>
    </w:pPr>
  </w:style>
  <w:style w:type="paragraph" w:styleId="ListNumber3">
    <w:name w:val="List Number 3"/>
    <w:basedOn w:val="Normal"/>
    <w:uiPriority w:val="13"/>
    <w:qFormat/>
    <w:rsid w:val="00790710"/>
    <w:pPr>
      <w:numPr>
        <w:ilvl w:val="2"/>
        <w:numId w:val="15"/>
      </w:numPr>
      <w:tabs>
        <w:tab w:val="clear" w:pos="284"/>
      </w:tabs>
      <w:spacing w:after="120"/>
    </w:pPr>
  </w:style>
  <w:style w:type="paragraph" w:styleId="ListBullet">
    <w:name w:val="List Bullet"/>
    <w:basedOn w:val="Normal"/>
    <w:uiPriority w:val="8"/>
    <w:qFormat/>
    <w:rsid w:val="00790710"/>
    <w:pPr>
      <w:numPr>
        <w:numId w:val="14"/>
      </w:numPr>
      <w:tabs>
        <w:tab w:val="clear" w:pos="284"/>
      </w:tabs>
      <w:spacing w:after="120"/>
    </w:pPr>
  </w:style>
  <w:style w:type="paragraph" w:styleId="ListBullet2">
    <w:name w:val="List Bullet 2"/>
    <w:basedOn w:val="Normal"/>
    <w:uiPriority w:val="9"/>
    <w:qFormat/>
    <w:rsid w:val="00790710"/>
    <w:pPr>
      <w:numPr>
        <w:ilvl w:val="1"/>
        <w:numId w:val="14"/>
      </w:numPr>
      <w:tabs>
        <w:tab w:val="clear" w:pos="284"/>
      </w:tabs>
      <w:spacing w:after="120"/>
    </w:pPr>
  </w:style>
  <w:style w:type="paragraph" w:styleId="ListBullet3">
    <w:name w:val="List Bullet 3"/>
    <w:basedOn w:val="Normal"/>
    <w:uiPriority w:val="10"/>
    <w:qFormat/>
    <w:rsid w:val="00790710"/>
    <w:pPr>
      <w:numPr>
        <w:ilvl w:val="2"/>
        <w:numId w:val="14"/>
      </w:numPr>
      <w:tabs>
        <w:tab w:val="clear" w:pos="284"/>
      </w:tabs>
      <w:spacing w:after="120"/>
    </w:pPr>
  </w:style>
  <w:style w:type="character" w:customStyle="1" w:styleId="Heading4Char">
    <w:name w:val="Heading 4 Char"/>
    <w:basedOn w:val="DefaultParagraphFont"/>
    <w:link w:val="Heading4"/>
    <w:uiPriority w:val="5"/>
    <w:rsid w:val="009314C8"/>
    <w:rPr>
      <w:rFonts w:asciiTheme="majorHAnsi" w:eastAsiaTheme="majorEastAsia" w:hAnsiTheme="majorHAnsi" w:cstheme="majorBidi"/>
      <w:bCs/>
      <w:iCs/>
      <w:kern w:val="18"/>
      <w:sz w:val="24"/>
    </w:rPr>
  </w:style>
  <w:style w:type="numbering" w:customStyle="1" w:styleId="AECOMBullets">
    <w:name w:val="AECOM_Bullets"/>
    <w:basedOn w:val="NoList"/>
    <w:uiPriority w:val="99"/>
    <w:semiHidden/>
    <w:unhideWhenUsed/>
    <w:rsid w:val="00C86409"/>
    <w:pPr>
      <w:numPr>
        <w:numId w:val="1"/>
      </w:numPr>
    </w:pPr>
  </w:style>
  <w:style w:type="character" w:customStyle="1" w:styleId="Heading5Char">
    <w:name w:val="Heading 5 Char"/>
    <w:basedOn w:val="DefaultParagraphFont"/>
    <w:link w:val="Heading5"/>
    <w:uiPriority w:val="9"/>
    <w:semiHidden/>
    <w:rsid w:val="00F66A91"/>
    <w:rPr>
      <w:rFonts w:asciiTheme="majorHAnsi" w:eastAsiaTheme="majorEastAsia" w:hAnsiTheme="majorHAnsi" w:cstheme="majorBidi"/>
      <w:b/>
      <w:color w:val="00B5E2" w:themeColor="accent1"/>
      <w:kern w:val="18"/>
      <w:sz w:val="24"/>
    </w:rPr>
  </w:style>
  <w:style w:type="paragraph" w:styleId="BodyText">
    <w:name w:val="Body Text"/>
    <w:basedOn w:val="Normal"/>
    <w:link w:val="BodyTextChar"/>
    <w:autoRedefine/>
    <w:qFormat/>
    <w:rsid w:val="00D31B71"/>
    <w:pPr>
      <w:keepNext/>
      <w:spacing w:after="180"/>
    </w:pPr>
  </w:style>
  <w:style w:type="numbering" w:customStyle="1" w:styleId="AECOMList">
    <w:name w:val="AECOM_List"/>
    <w:basedOn w:val="NoList"/>
    <w:uiPriority w:val="99"/>
    <w:semiHidden/>
    <w:unhideWhenUsed/>
    <w:rsid w:val="00323654"/>
    <w:pPr>
      <w:numPr>
        <w:numId w:val="2"/>
      </w:numPr>
    </w:pPr>
  </w:style>
  <w:style w:type="character" w:customStyle="1" w:styleId="BodyTextChar">
    <w:name w:val="Body Text Char"/>
    <w:basedOn w:val="DefaultParagraphFont"/>
    <w:link w:val="BodyText"/>
    <w:rsid w:val="00D31B71"/>
    <w:rPr>
      <w:kern w:val="18"/>
      <w:sz w:val="24"/>
    </w:rPr>
  </w:style>
  <w:style w:type="paragraph" w:customStyle="1" w:styleId="CoverTitle">
    <w:name w:val="Cover Title"/>
    <w:basedOn w:val="Normal"/>
    <w:next w:val="BodyText"/>
    <w:semiHidden/>
    <w:unhideWhenUsed/>
    <w:rsid w:val="00DD3356"/>
    <w:pPr>
      <w:spacing w:before="360" w:after="360" w:line="900" w:lineRule="atLeast"/>
    </w:pPr>
    <w:rPr>
      <w:rFonts w:asciiTheme="majorHAnsi" w:hAnsiTheme="majorHAnsi"/>
      <w:b/>
      <w:color w:val="00B5E2" w:themeColor="accent1"/>
      <w:sz w:val="80"/>
    </w:rPr>
  </w:style>
  <w:style w:type="paragraph" w:customStyle="1" w:styleId="SectionTitle">
    <w:name w:val="Section Title"/>
    <w:basedOn w:val="BodyText"/>
    <w:next w:val="BodyText"/>
    <w:semiHidden/>
    <w:unhideWhenUsed/>
    <w:rsid w:val="00D129FA"/>
    <w:pPr>
      <w:spacing w:before="360" w:after="360" w:line="660" w:lineRule="atLeast"/>
      <w:jc w:val="right"/>
    </w:pPr>
    <w:rPr>
      <w:rFonts w:asciiTheme="majorHAnsi" w:hAnsiTheme="majorHAnsi"/>
      <w:color w:val="FFFFFF" w:themeColor="background1"/>
      <w:sz w:val="60"/>
    </w:rPr>
  </w:style>
  <w:style w:type="paragraph" w:customStyle="1" w:styleId="DividerSectionNumber">
    <w:name w:val="Divider Section Number"/>
    <w:basedOn w:val="BodyText"/>
    <w:next w:val="BodyText"/>
    <w:semiHidden/>
    <w:unhideWhenUsed/>
    <w:rsid w:val="00B55307"/>
    <w:pPr>
      <w:tabs>
        <w:tab w:val="clear" w:pos="284"/>
      </w:tabs>
      <w:spacing w:before="360" w:after="360" w:line="2400" w:lineRule="atLeast"/>
      <w:jc w:val="right"/>
    </w:pPr>
    <w:rPr>
      <w:rFonts w:asciiTheme="majorHAnsi" w:hAnsiTheme="majorHAnsi"/>
      <w:color w:val="FFFFFF" w:themeColor="background1"/>
      <w:sz w:val="200"/>
    </w:rPr>
  </w:style>
  <w:style w:type="paragraph" w:customStyle="1" w:styleId="DividerSectionNumberSmall">
    <w:name w:val="Divider Section Number (Small)"/>
    <w:basedOn w:val="Normal"/>
    <w:next w:val="BodyText"/>
    <w:semiHidden/>
    <w:unhideWhenUsed/>
    <w:rsid w:val="00DD3356"/>
    <w:pPr>
      <w:spacing w:before="360" w:after="360" w:line="1440" w:lineRule="atLeast"/>
      <w:jc w:val="right"/>
    </w:pPr>
    <w:rPr>
      <w:rFonts w:asciiTheme="majorHAnsi" w:hAnsiTheme="majorHAnsi"/>
      <w:b/>
      <w:color w:val="00B5E2" w:themeColor="accent1"/>
      <w:sz w:val="120"/>
    </w:rPr>
  </w:style>
  <w:style w:type="table" w:styleId="TableGrid">
    <w:name w:val="Table Grid"/>
    <w:basedOn w:val="TableNormal"/>
    <w:semiHidden/>
    <w:unhideWhenUsed/>
    <w:rsid w:val="00364FD7"/>
    <w:rPr>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blStylePr w:type="firstRow">
      <w:rPr>
        <w:rFonts w:asciiTheme="majorHAnsi" w:hAnsiTheme="majorHAnsi"/>
        <w:b w:val="0"/>
      </w:rPr>
    </w:tblStylePr>
  </w:style>
  <w:style w:type="table" w:customStyle="1" w:styleId="AECOMtable">
    <w:name w:val="AECOM table"/>
    <w:basedOn w:val="TableNormal"/>
    <w:uiPriority w:val="99"/>
    <w:semiHidden/>
    <w:unhideWhenUsed/>
    <w:rsid w:val="00A87D6A"/>
    <w:rPr>
      <w:sz w:val="16"/>
    </w:rPr>
    <w:tblPr>
      <w:tblBorders>
        <w:insideH w:val="single" w:sz="4" w:space="0" w:color="auto"/>
      </w:tblBorders>
      <w:tblCellMar>
        <w:top w:w="28" w:type="dxa"/>
        <w:left w:w="0" w:type="dxa"/>
        <w:bottom w:w="28" w:type="dxa"/>
        <w:right w:w="113" w:type="dxa"/>
      </w:tblCellMar>
    </w:tblPr>
    <w:tblStylePr w:type="firstRow">
      <w:rPr>
        <w:rFonts w:asciiTheme="majorHAnsi" w:hAnsiTheme="majorHAnsi"/>
        <w:b/>
        <w:color w:val="00B5E2" w:themeColor="accent1"/>
        <w:sz w:val="16"/>
      </w:rPr>
      <w:tblPr/>
      <w:tcPr>
        <w:tcBorders>
          <w:top w:val="nil"/>
          <w:left w:val="nil"/>
          <w:bottom w:val="single" w:sz="12" w:space="0" w:color="00B5E2" w:themeColor="accent1"/>
          <w:right w:val="nil"/>
          <w:insideH w:val="nil"/>
          <w:insideV w:val="nil"/>
          <w:tl2br w:val="nil"/>
          <w:tr2bl w:val="nil"/>
        </w:tcBorders>
      </w:tcPr>
    </w:tblStylePr>
  </w:style>
  <w:style w:type="paragraph" w:styleId="Caption">
    <w:name w:val="caption"/>
    <w:basedOn w:val="Normal"/>
    <w:next w:val="BodyText"/>
    <w:autoRedefine/>
    <w:uiPriority w:val="24"/>
    <w:qFormat/>
    <w:rsid w:val="00B719E3"/>
    <w:pPr>
      <w:keepNext/>
      <w:spacing w:after="120"/>
    </w:pPr>
    <w:rPr>
      <w:rFonts w:asciiTheme="majorHAnsi" w:hAnsiTheme="majorHAnsi"/>
      <w:bCs/>
      <w:i/>
      <w:color w:val="00B5E2" w:themeColor="accent1"/>
    </w:rPr>
  </w:style>
  <w:style w:type="paragraph" w:customStyle="1" w:styleId="Source">
    <w:name w:val="Source"/>
    <w:basedOn w:val="Normal"/>
    <w:uiPriority w:val="25"/>
    <w:qFormat/>
    <w:rsid w:val="00F4332F"/>
    <w:pPr>
      <w:spacing w:after="120"/>
    </w:pPr>
    <w:rPr>
      <w:i/>
      <w:sz w:val="16"/>
    </w:rPr>
  </w:style>
  <w:style w:type="paragraph" w:styleId="FootnoteText">
    <w:name w:val="footnote text"/>
    <w:basedOn w:val="Normal"/>
    <w:link w:val="FootnoteTextChar"/>
    <w:uiPriority w:val="99"/>
    <w:semiHidden/>
    <w:unhideWhenUsed/>
    <w:rsid w:val="00253171"/>
    <w:pPr>
      <w:spacing w:line="240" w:lineRule="auto"/>
    </w:pPr>
    <w:rPr>
      <w:sz w:val="16"/>
      <w:szCs w:val="20"/>
    </w:rPr>
  </w:style>
  <w:style w:type="character" w:customStyle="1" w:styleId="FootnoteTextChar">
    <w:name w:val="Footnote Text Char"/>
    <w:basedOn w:val="DefaultParagraphFont"/>
    <w:link w:val="FootnoteText"/>
    <w:uiPriority w:val="99"/>
    <w:semiHidden/>
    <w:rsid w:val="00F66A91"/>
    <w:rPr>
      <w:kern w:val="18"/>
      <w:sz w:val="16"/>
      <w:szCs w:val="20"/>
    </w:rPr>
  </w:style>
  <w:style w:type="character" w:styleId="FootnoteReference">
    <w:name w:val="footnote reference"/>
    <w:basedOn w:val="DefaultParagraphFont"/>
    <w:uiPriority w:val="99"/>
    <w:semiHidden/>
    <w:unhideWhenUsed/>
    <w:rsid w:val="00F27E4A"/>
    <w:rPr>
      <w:rFonts w:asciiTheme="majorHAnsi" w:hAnsiTheme="majorHAnsi"/>
      <w:color w:val="auto"/>
      <w:vertAlign w:val="superscript"/>
    </w:rPr>
  </w:style>
  <w:style w:type="paragraph" w:customStyle="1" w:styleId="Appendix">
    <w:name w:val="Appendix"/>
    <w:basedOn w:val="Heading1"/>
    <w:next w:val="BodyText"/>
    <w:uiPriority w:val="6"/>
    <w:qFormat/>
    <w:rsid w:val="009314C8"/>
    <w:pPr>
      <w:pageBreakBefore/>
      <w:numPr>
        <w:numId w:val="21"/>
      </w:numPr>
    </w:pPr>
  </w:style>
  <w:style w:type="character" w:styleId="Hyperlink">
    <w:name w:val="Hyperlink"/>
    <w:basedOn w:val="DefaultParagraphFont"/>
    <w:uiPriority w:val="26"/>
    <w:qFormat/>
    <w:rsid w:val="00F15F1A"/>
    <w:rPr>
      <w:color w:val="00B5E2" w:themeColor="accent1"/>
      <w:u w:val="single"/>
    </w:rPr>
  </w:style>
  <w:style w:type="character" w:styleId="FollowedHyperlink">
    <w:name w:val="FollowedHyperlink"/>
    <w:basedOn w:val="DefaultParagraphFont"/>
    <w:uiPriority w:val="27"/>
    <w:qFormat/>
    <w:rsid w:val="00F15F1A"/>
    <w:rPr>
      <w:color w:val="84BD00" w:themeColor="accent2"/>
      <w:u w:val="single"/>
    </w:rPr>
  </w:style>
  <w:style w:type="table" w:styleId="ColorfulGrid">
    <w:name w:val="Colorful Grid"/>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C6F3FF" w:themeFill="accent1" w:themeFillTint="33"/>
    </w:tcPr>
    <w:tblStylePr w:type="firstRow">
      <w:rPr>
        <w:b/>
        <w:bCs/>
      </w:rPr>
      <w:tblPr/>
      <w:tcPr>
        <w:shd w:val="clear" w:color="auto" w:fill="8DE8FF" w:themeFill="accent1" w:themeFillTint="66"/>
      </w:tcPr>
    </w:tblStylePr>
    <w:tblStylePr w:type="lastRow">
      <w:rPr>
        <w:b/>
        <w:bCs/>
        <w:color w:val="000000" w:themeColor="text1"/>
      </w:rPr>
      <w:tblPr/>
      <w:tcPr>
        <w:shd w:val="clear" w:color="auto" w:fill="8DE8FF" w:themeFill="accent1" w:themeFillTint="66"/>
      </w:tcPr>
    </w:tblStylePr>
    <w:tblStylePr w:type="firstCol">
      <w:rPr>
        <w:color w:val="FFFFFF" w:themeColor="background1"/>
      </w:rPr>
      <w:tblPr/>
      <w:tcPr>
        <w:shd w:val="clear" w:color="auto" w:fill="0087A9" w:themeFill="accent1" w:themeFillShade="BF"/>
      </w:tcPr>
    </w:tblStylePr>
    <w:tblStylePr w:type="lastCol">
      <w:rPr>
        <w:color w:val="FFFFFF" w:themeColor="background1"/>
      </w:rPr>
      <w:tblPr/>
      <w:tcPr>
        <w:shd w:val="clear" w:color="auto" w:fill="0087A9" w:themeFill="accent1" w:themeFillShade="BF"/>
      </w:tcPr>
    </w:tblStylePr>
    <w:tblStylePr w:type="band1Vert">
      <w:tblPr/>
      <w:tcPr>
        <w:shd w:val="clear" w:color="auto" w:fill="71E2FF" w:themeFill="accent1" w:themeFillTint="7F"/>
      </w:tcPr>
    </w:tblStylePr>
    <w:tblStylePr w:type="band1Horz">
      <w:tblPr/>
      <w:tcPr>
        <w:shd w:val="clear" w:color="auto" w:fill="71E2FF" w:themeFill="accent1" w:themeFillTint="7F"/>
      </w:tcPr>
    </w:tblStylePr>
  </w:style>
  <w:style w:type="table" w:styleId="ColorfulGrid-Accent2">
    <w:name w:val="Colorful Grid Accent 2"/>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EBFFBE" w:themeFill="accent2" w:themeFillTint="33"/>
    </w:tcPr>
    <w:tblStylePr w:type="firstRow">
      <w:rPr>
        <w:b/>
        <w:bCs/>
      </w:rPr>
      <w:tblPr/>
      <w:tcPr>
        <w:shd w:val="clear" w:color="auto" w:fill="D8FF7E" w:themeFill="accent2" w:themeFillTint="66"/>
      </w:tcPr>
    </w:tblStylePr>
    <w:tblStylePr w:type="lastRow">
      <w:rPr>
        <w:b/>
        <w:bCs/>
        <w:color w:val="000000" w:themeColor="text1"/>
      </w:rPr>
      <w:tblPr/>
      <w:tcPr>
        <w:shd w:val="clear" w:color="auto" w:fill="D8FF7E" w:themeFill="accent2" w:themeFillTint="66"/>
      </w:tcPr>
    </w:tblStylePr>
    <w:tblStylePr w:type="firstCol">
      <w:rPr>
        <w:color w:val="FFFFFF" w:themeColor="background1"/>
      </w:rPr>
      <w:tblPr/>
      <w:tcPr>
        <w:shd w:val="clear" w:color="auto" w:fill="628D00" w:themeFill="accent2" w:themeFillShade="BF"/>
      </w:tcPr>
    </w:tblStylePr>
    <w:tblStylePr w:type="lastCol">
      <w:rPr>
        <w:color w:val="FFFFFF" w:themeColor="background1"/>
      </w:rPr>
      <w:tblPr/>
      <w:tcPr>
        <w:shd w:val="clear" w:color="auto" w:fill="628D00" w:themeFill="accent2" w:themeFillShade="BF"/>
      </w:tcPr>
    </w:tblStylePr>
    <w:tblStylePr w:type="band1Vert">
      <w:tblPr/>
      <w:tcPr>
        <w:shd w:val="clear" w:color="auto" w:fill="CEFF5F" w:themeFill="accent2" w:themeFillTint="7F"/>
      </w:tcPr>
    </w:tblStylePr>
    <w:tblStylePr w:type="band1Horz">
      <w:tblPr/>
      <w:tcPr>
        <w:shd w:val="clear" w:color="auto" w:fill="CEFF5F" w:themeFill="accent2" w:themeFillTint="7F"/>
      </w:tcPr>
    </w:tblStylePr>
  </w:style>
  <w:style w:type="table" w:styleId="ColorfulGrid-Accent3">
    <w:name w:val="Colorful Grid Accent 3"/>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FDE7D2" w:themeFill="accent3" w:themeFillTint="33"/>
    </w:tcPr>
    <w:tblStylePr w:type="firstRow">
      <w:rPr>
        <w:b/>
        <w:bCs/>
      </w:rPr>
      <w:tblPr/>
      <w:tcPr>
        <w:shd w:val="clear" w:color="auto" w:fill="FBD0A5" w:themeFill="accent3" w:themeFillTint="66"/>
      </w:tcPr>
    </w:tblStylePr>
    <w:tblStylePr w:type="lastRow">
      <w:rPr>
        <w:b/>
        <w:bCs/>
        <w:color w:val="000000" w:themeColor="text1"/>
      </w:rPr>
      <w:tblPr/>
      <w:tcPr>
        <w:shd w:val="clear" w:color="auto" w:fill="FBD0A5" w:themeFill="accent3" w:themeFillTint="66"/>
      </w:tcPr>
    </w:tblStylePr>
    <w:tblStylePr w:type="firstCol">
      <w:rPr>
        <w:color w:val="FFFFFF" w:themeColor="background1"/>
      </w:rPr>
      <w:tblPr/>
      <w:tcPr>
        <w:shd w:val="clear" w:color="auto" w:fill="C76808" w:themeFill="accent3" w:themeFillShade="BF"/>
      </w:tcPr>
    </w:tblStylePr>
    <w:tblStylePr w:type="lastCol">
      <w:rPr>
        <w:color w:val="FFFFFF" w:themeColor="background1"/>
      </w:rPr>
      <w:tblPr/>
      <w:tcPr>
        <w:shd w:val="clear" w:color="auto" w:fill="C76808" w:themeFill="accent3" w:themeFillShade="BF"/>
      </w:tcPr>
    </w:tblStylePr>
    <w:tblStylePr w:type="band1Vert">
      <w:tblPr/>
      <w:tcPr>
        <w:shd w:val="clear" w:color="auto" w:fill="FAC58F" w:themeFill="accent3" w:themeFillTint="7F"/>
      </w:tcPr>
    </w:tblStylePr>
    <w:tblStylePr w:type="band1Horz">
      <w:tblPr/>
      <w:tcPr>
        <w:shd w:val="clear" w:color="auto" w:fill="FAC58F" w:themeFill="accent3" w:themeFillTint="7F"/>
      </w:tcPr>
    </w:tblStylePr>
  </w:style>
  <w:style w:type="table" w:styleId="ColorfulGrid-Accent4">
    <w:name w:val="Colorful Grid Accent 4"/>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FFB8F0" w:themeFill="accent4" w:themeFillTint="33"/>
    </w:tcPr>
    <w:tblStylePr w:type="firstRow">
      <w:rPr>
        <w:b/>
        <w:bCs/>
      </w:rPr>
      <w:tblPr/>
      <w:tcPr>
        <w:shd w:val="clear" w:color="auto" w:fill="FF72E2" w:themeFill="accent4" w:themeFillTint="66"/>
      </w:tcPr>
    </w:tblStylePr>
    <w:tblStylePr w:type="lastRow">
      <w:rPr>
        <w:b/>
        <w:bCs/>
        <w:color w:val="000000" w:themeColor="text1"/>
      </w:rPr>
      <w:tblPr/>
      <w:tcPr>
        <w:shd w:val="clear" w:color="auto" w:fill="FF72E2" w:themeFill="accent4" w:themeFillTint="66"/>
      </w:tcPr>
    </w:tblStylePr>
    <w:tblStylePr w:type="firstCol">
      <w:rPr>
        <w:color w:val="FFFFFF" w:themeColor="background1"/>
      </w:rPr>
      <w:tblPr/>
      <w:tcPr>
        <w:shd w:val="clear" w:color="auto" w:fill="76005E" w:themeFill="accent4" w:themeFillShade="BF"/>
      </w:tcPr>
    </w:tblStylePr>
    <w:tblStylePr w:type="lastCol">
      <w:rPr>
        <w:color w:val="FFFFFF" w:themeColor="background1"/>
      </w:rPr>
      <w:tblPr/>
      <w:tcPr>
        <w:shd w:val="clear" w:color="auto" w:fill="76005E" w:themeFill="accent4" w:themeFillShade="BF"/>
      </w:tcPr>
    </w:tblStylePr>
    <w:tblStylePr w:type="band1Vert">
      <w:tblPr/>
      <w:tcPr>
        <w:shd w:val="clear" w:color="auto" w:fill="FF4FDB" w:themeFill="accent4" w:themeFillTint="7F"/>
      </w:tcPr>
    </w:tblStylePr>
    <w:tblStylePr w:type="band1Horz">
      <w:tblPr/>
      <w:tcPr>
        <w:shd w:val="clear" w:color="auto" w:fill="FF4FDB" w:themeFill="accent4" w:themeFillTint="7F"/>
      </w:tcPr>
    </w:tblStylePr>
  </w:style>
  <w:style w:type="table" w:styleId="ColorfulGrid-Accent5">
    <w:name w:val="Colorful Grid Accent 5"/>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FFF9CF" w:themeFill="accent5" w:themeFillTint="33"/>
    </w:tcPr>
    <w:tblStylePr w:type="firstRow">
      <w:rPr>
        <w:b/>
        <w:bCs/>
      </w:rPr>
      <w:tblPr/>
      <w:tcPr>
        <w:shd w:val="clear" w:color="auto" w:fill="FFF4A0" w:themeFill="accent5" w:themeFillTint="66"/>
      </w:tcPr>
    </w:tblStylePr>
    <w:tblStylePr w:type="lastRow">
      <w:rPr>
        <w:b/>
        <w:bCs/>
        <w:color w:val="000000" w:themeColor="text1"/>
      </w:rPr>
      <w:tblPr/>
      <w:tcPr>
        <w:shd w:val="clear" w:color="auto" w:fill="FFF4A0" w:themeFill="accent5" w:themeFillTint="66"/>
      </w:tcPr>
    </w:tblStylePr>
    <w:tblStylePr w:type="firstCol">
      <w:rPr>
        <w:color w:val="FFFFFF" w:themeColor="background1"/>
      </w:rPr>
      <w:tblPr/>
      <w:tcPr>
        <w:shd w:val="clear" w:color="auto" w:fill="CCB500" w:themeFill="accent5" w:themeFillShade="BF"/>
      </w:tcPr>
    </w:tblStylePr>
    <w:tblStylePr w:type="lastCol">
      <w:rPr>
        <w:color w:val="FFFFFF" w:themeColor="background1"/>
      </w:rPr>
      <w:tblPr/>
      <w:tcPr>
        <w:shd w:val="clear" w:color="auto" w:fill="CCB500" w:themeFill="accent5" w:themeFillShade="BF"/>
      </w:tcPr>
    </w:tblStylePr>
    <w:tblStylePr w:type="band1Vert">
      <w:tblPr/>
      <w:tcPr>
        <w:shd w:val="clear" w:color="auto" w:fill="FFF288" w:themeFill="accent5" w:themeFillTint="7F"/>
      </w:tcPr>
    </w:tblStylePr>
    <w:tblStylePr w:type="band1Horz">
      <w:tblPr/>
      <w:tcPr>
        <w:shd w:val="clear" w:color="auto" w:fill="FFF288" w:themeFill="accent5" w:themeFillTint="7F"/>
      </w:tcPr>
    </w:tblStylePr>
  </w:style>
  <w:style w:type="table" w:styleId="ColorfulGrid-Accent6">
    <w:name w:val="Colorful Grid Accent 6"/>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E8E5E4" w:themeFill="accent6" w:themeFillTint="33"/>
    </w:tcPr>
    <w:tblStylePr w:type="firstRow">
      <w:rPr>
        <w:b/>
        <w:bCs/>
      </w:rPr>
      <w:tblPr/>
      <w:tcPr>
        <w:shd w:val="clear" w:color="auto" w:fill="D1CCC9" w:themeFill="accent6" w:themeFillTint="66"/>
      </w:tcPr>
    </w:tblStylePr>
    <w:tblStylePr w:type="lastRow">
      <w:rPr>
        <w:b/>
        <w:bCs/>
        <w:color w:val="000000" w:themeColor="text1"/>
      </w:rPr>
      <w:tblPr/>
      <w:tcPr>
        <w:shd w:val="clear" w:color="auto" w:fill="D1CCC9" w:themeFill="accent6" w:themeFillTint="66"/>
      </w:tcPr>
    </w:tblStylePr>
    <w:tblStylePr w:type="firstCol">
      <w:rPr>
        <w:color w:val="FFFFFF" w:themeColor="background1"/>
      </w:rPr>
      <w:tblPr/>
      <w:tcPr>
        <w:shd w:val="clear" w:color="auto" w:fill="69615A" w:themeFill="accent6" w:themeFillShade="BF"/>
      </w:tcPr>
    </w:tblStylePr>
    <w:tblStylePr w:type="lastCol">
      <w:rPr>
        <w:color w:val="FFFFFF" w:themeColor="background1"/>
      </w:rPr>
      <w:tblPr/>
      <w:tcPr>
        <w:shd w:val="clear" w:color="auto" w:fill="69615A" w:themeFill="accent6" w:themeFillShade="BF"/>
      </w:tcPr>
    </w:tblStylePr>
    <w:tblStylePr w:type="band1Vert">
      <w:tblPr/>
      <w:tcPr>
        <w:shd w:val="clear" w:color="auto" w:fill="C5C0BC" w:themeFill="accent6" w:themeFillTint="7F"/>
      </w:tcPr>
    </w:tblStylePr>
    <w:tblStylePr w:type="band1Horz">
      <w:tblPr/>
      <w:tcPr>
        <w:shd w:val="clear" w:color="auto" w:fill="C5C0BC" w:themeFill="accent6" w:themeFillTint="7F"/>
      </w:tcPr>
    </w:tblStylePr>
  </w:style>
  <w:style w:type="table" w:styleId="ColorfulList">
    <w:name w:val="Colorful List"/>
    <w:basedOn w:val="TableNormal"/>
    <w:uiPriority w:val="72"/>
    <w:semiHidden/>
    <w:unhideWhenUsed/>
    <w:rsid w:val="009E6ED7"/>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99700" w:themeFill="accent2" w:themeFillShade="CC"/>
      </w:tcPr>
    </w:tblStylePr>
    <w:tblStylePr w:type="lastRow">
      <w:rPr>
        <w:b/>
        <w:bCs/>
        <w:color w:val="6997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9E6ED7"/>
    <w:rPr>
      <w:color w:val="000000" w:themeColor="text1"/>
    </w:rPr>
    <w:tblPr>
      <w:tblStyleRowBandSize w:val="1"/>
      <w:tblStyleColBandSize w:val="1"/>
    </w:tblPr>
    <w:tcPr>
      <w:shd w:val="clear" w:color="auto" w:fill="E3F9FF" w:themeFill="accent1" w:themeFillTint="19"/>
    </w:tcPr>
    <w:tblStylePr w:type="firstRow">
      <w:rPr>
        <w:b/>
        <w:bCs/>
        <w:color w:val="FFFFFF" w:themeColor="background1"/>
      </w:rPr>
      <w:tblPr/>
      <w:tcPr>
        <w:tcBorders>
          <w:bottom w:val="single" w:sz="12" w:space="0" w:color="FFFFFF" w:themeColor="background1"/>
        </w:tcBorders>
        <w:shd w:val="clear" w:color="auto" w:fill="699700" w:themeFill="accent2" w:themeFillShade="CC"/>
      </w:tcPr>
    </w:tblStylePr>
    <w:tblStylePr w:type="lastRow">
      <w:rPr>
        <w:b/>
        <w:bCs/>
        <w:color w:val="6997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8F0FF" w:themeFill="accent1" w:themeFillTint="3F"/>
      </w:tcPr>
    </w:tblStylePr>
    <w:tblStylePr w:type="band1Horz">
      <w:tblPr/>
      <w:tcPr>
        <w:shd w:val="clear" w:color="auto" w:fill="C6F3FF" w:themeFill="accent1" w:themeFillTint="33"/>
      </w:tcPr>
    </w:tblStylePr>
  </w:style>
  <w:style w:type="table" w:styleId="ColorfulList-Accent2">
    <w:name w:val="Colorful List Accent 2"/>
    <w:basedOn w:val="TableNormal"/>
    <w:uiPriority w:val="72"/>
    <w:semiHidden/>
    <w:unhideWhenUsed/>
    <w:rsid w:val="009E6ED7"/>
    <w:rPr>
      <w:color w:val="000000" w:themeColor="text1"/>
    </w:rPr>
    <w:tblPr>
      <w:tblStyleRowBandSize w:val="1"/>
      <w:tblStyleColBandSize w:val="1"/>
    </w:tblPr>
    <w:tcPr>
      <w:shd w:val="clear" w:color="auto" w:fill="F5FFDF" w:themeFill="accent2" w:themeFillTint="19"/>
    </w:tcPr>
    <w:tblStylePr w:type="firstRow">
      <w:rPr>
        <w:b/>
        <w:bCs/>
        <w:color w:val="FFFFFF" w:themeColor="background1"/>
      </w:rPr>
      <w:tblPr/>
      <w:tcPr>
        <w:tcBorders>
          <w:bottom w:val="single" w:sz="12" w:space="0" w:color="FFFFFF" w:themeColor="background1"/>
        </w:tcBorders>
        <w:shd w:val="clear" w:color="auto" w:fill="699700" w:themeFill="accent2" w:themeFillShade="CC"/>
      </w:tcPr>
    </w:tblStylePr>
    <w:tblStylePr w:type="lastRow">
      <w:rPr>
        <w:b/>
        <w:bCs/>
        <w:color w:val="6997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FFAF" w:themeFill="accent2" w:themeFillTint="3F"/>
      </w:tcPr>
    </w:tblStylePr>
    <w:tblStylePr w:type="band1Horz">
      <w:tblPr/>
      <w:tcPr>
        <w:shd w:val="clear" w:color="auto" w:fill="EBFFBE" w:themeFill="accent2" w:themeFillTint="33"/>
      </w:tcPr>
    </w:tblStylePr>
  </w:style>
  <w:style w:type="table" w:styleId="ColorfulList-Accent3">
    <w:name w:val="Colorful List Accent 3"/>
    <w:basedOn w:val="TableNormal"/>
    <w:uiPriority w:val="72"/>
    <w:semiHidden/>
    <w:unhideWhenUsed/>
    <w:rsid w:val="009E6ED7"/>
    <w:rPr>
      <w:color w:val="000000" w:themeColor="text1"/>
    </w:rPr>
    <w:tblPr>
      <w:tblStyleRowBandSize w:val="1"/>
      <w:tblStyleColBandSize w:val="1"/>
    </w:tblPr>
    <w:tcPr>
      <w:shd w:val="clear" w:color="auto" w:fill="FEF3E8" w:themeFill="accent3" w:themeFillTint="19"/>
    </w:tcPr>
    <w:tblStylePr w:type="firstRow">
      <w:rPr>
        <w:b/>
        <w:bCs/>
        <w:color w:val="FFFFFF" w:themeColor="background1"/>
      </w:rPr>
      <w:tblPr/>
      <w:tcPr>
        <w:tcBorders>
          <w:bottom w:val="single" w:sz="12" w:space="0" w:color="FFFFFF" w:themeColor="background1"/>
        </w:tcBorders>
        <w:shd w:val="clear" w:color="auto" w:fill="7E0064" w:themeFill="accent4" w:themeFillShade="CC"/>
      </w:tcPr>
    </w:tblStylePr>
    <w:tblStylePr w:type="lastRow">
      <w:rPr>
        <w:b/>
        <w:bCs/>
        <w:color w:val="7E006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E2C7" w:themeFill="accent3" w:themeFillTint="3F"/>
      </w:tcPr>
    </w:tblStylePr>
    <w:tblStylePr w:type="band1Horz">
      <w:tblPr/>
      <w:tcPr>
        <w:shd w:val="clear" w:color="auto" w:fill="FDE7D2" w:themeFill="accent3" w:themeFillTint="33"/>
      </w:tcPr>
    </w:tblStylePr>
  </w:style>
  <w:style w:type="table" w:styleId="ColorfulList-Accent4">
    <w:name w:val="Colorful List Accent 4"/>
    <w:basedOn w:val="TableNormal"/>
    <w:uiPriority w:val="72"/>
    <w:semiHidden/>
    <w:unhideWhenUsed/>
    <w:rsid w:val="009E6ED7"/>
    <w:rPr>
      <w:color w:val="000000" w:themeColor="text1"/>
    </w:rPr>
    <w:tblPr>
      <w:tblStyleRowBandSize w:val="1"/>
      <w:tblStyleColBandSize w:val="1"/>
    </w:tblPr>
    <w:tcPr>
      <w:shd w:val="clear" w:color="auto" w:fill="FFDCF7" w:themeFill="accent4" w:themeFillTint="19"/>
    </w:tcPr>
    <w:tblStylePr w:type="firstRow">
      <w:rPr>
        <w:b/>
        <w:bCs/>
        <w:color w:val="FFFFFF" w:themeColor="background1"/>
      </w:rPr>
      <w:tblPr/>
      <w:tcPr>
        <w:tcBorders>
          <w:bottom w:val="single" w:sz="12" w:space="0" w:color="FFFFFF" w:themeColor="background1"/>
        </w:tcBorders>
        <w:shd w:val="clear" w:color="auto" w:fill="D46F08" w:themeFill="accent3" w:themeFillShade="CC"/>
      </w:tcPr>
    </w:tblStylePr>
    <w:tblStylePr w:type="lastRow">
      <w:rPr>
        <w:b/>
        <w:bCs/>
        <w:color w:val="D46F0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A8ED" w:themeFill="accent4" w:themeFillTint="3F"/>
      </w:tcPr>
    </w:tblStylePr>
    <w:tblStylePr w:type="band1Horz">
      <w:tblPr/>
      <w:tcPr>
        <w:shd w:val="clear" w:color="auto" w:fill="FFB8F0" w:themeFill="accent4" w:themeFillTint="33"/>
      </w:tcPr>
    </w:tblStylePr>
  </w:style>
  <w:style w:type="table" w:styleId="ColorfulList-Accent5">
    <w:name w:val="Colorful List Accent 5"/>
    <w:basedOn w:val="TableNormal"/>
    <w:uiPriority w:val="72"/>
    <w:semiHidden/>
    <w:unhideWhenUsed/>
    <w:rsid w:val="009E6ED7"/>
    <w:rPr>
      <w:color w:val="000000" w:themeColor="text1"/>
    </w:rPr>
    <w:tblPr>
      <w:tblStyleRowBandSize w:val="1"/>
      <w:tblStyleColBandSize w:val="1"/>
    </w:tblPr>
    <w:tcPr>
      <w:shd w:val="clear" w:color="auto" w:fill="FFFCE7" w:themeFill="accent5" w:themeFillTint="19"/>
    </w:tcPr>
    <w:tblStylePr w:type="firstRow">
      <w:rPr>
        <w:b/>
        <w:bCs/>
        <w:color w:val="FFFFFF" w:themeColor="background1"/>
      </w:rPr>
      <w:tblPr/>
      <w:tcPr>
        <w:tcBorders>
          <w:bottom w:val="single" w:sz="12" w:space="0" w:color="FFFFFF" w:themeColor="background1"/>
        </w:tcBorders>
        <w:shd w:val="clear" w:color="auto" w:fill="706760" w:themeFill="accent6" w:themeFillShade="CC"/>
      </w:tcPr>
    </w:tblStylePr>
    <w:tblStylePr w:type="lastRow">
      <w:rPr>
        <w:b/>
        <w:bCs/>
        <w:color w:val="70676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8C4" w:themeFill="accent5" w:themeFillTint="3F"/>
      </w:tcPr>
    </w:tblStylePr>
    <w:tblStylePr w:type="band1Horz">
      <w:tblPr/>
      <w:tcPr>
        <w:shd w:val="clear" w:color="auto" w:fill="FFF9CF" w:themeFill="accent5" w:themeFillTint="33"/>
      </w:tcPr>
    </w:tblStylePr>
  </w:style>
  <w:style w:type="table" w:styleId="ColorfulList-Accent6">
    <w:name w:val="Colorful List Accent 6"/>
    <w:basedOn w:val="TableNormal"/>
    <w:uiPriority w:val="72"/>
    <w:semiHidden/>
    <w:unhideWhenUsed/>
    <w:rsid w:val="009E6ED7"/>
    <w:rPr>
      <w:color w:val="000000" w:themeColor="text1"/>
    </w:rPr>
    <w:tblPr>
      <w:tblStyleRowBandSize w:val="1"/>
      <w:tblStyleColBandSize w:val="1"/>
    </w:tblPr>
    <w:tcPr>
      <w:shd w:val="clear" w:color="auto" w:fill="F3F2F1" w:themeFill="accent6" w:themeFillTint="19"/>
    </w:tcPr>
    <w:tblStylePr w:type="firstRow">
      <w:rPr>
        <w:b/>
        <w:bCs/>
        <w:color w:val="FFFFFF" w:themeColor="background1"/>
      </w:rPr>
      <w:tblPr/>
      <w:tcPr>
        <w:tcBorders>
          <w:bottom w:val="single" w:sz="12" w:space="0" w:color="FFFFFF" w:themeColor="background1"/>
        </w:tcBorders>
        <w:shd w:val="clear" w:color="auto" w:fill="DAC200" w:themeFill="accent5" w:themeFillShade="CC"/>
      </w:tcPr>
    </w:tblStylePr>
    <w:tblStylePr w:type="lastRow">
      <w:rPr>
        <w:b/>
        <w:bCs/>
        <w:color w:val="DAC2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E0DD" w:themeFill="accent6" w:themeFillTint="3F"/>
      </w:tcPr>
    </w:tblStylePr>
    <w:tblStylePr w:type="band1Horz">
      <w:tblPr/>
      <w:tcPr>
        <w:shd w:val="clear" w:color="auto" w:fill="E8E5E4" w:themeFill="accent6" w:themeFillTint="33"/>
      </w:tcPr>
    </w:tblStylePr>
  </w:style>
  <w:style w:type="table" w:styleId="ColorfulShading">
    <w:name w:val="Colorful Shading"/>
    <w:basedOn w:val="TableNormal"/>
    <w:uiPriority w:val="71"/>
    <w:semiHidden/>
    <w:unhideWhenUsed/>
    <w:rsid w:val="009E6ED7"/>
    <w:rPr>
      <w:color w:val="000000" w:themeColor="text1"/>
    </w:rPr>
    <w:tblPr>
      <w:tblStyleRowBandSize w:val="1"/>
      <w:tblStyleColBandSize w:val="1"/>
      <w:tblBorders>
        <w:top w:val="single" w:sz="24" w:space="0" w:color="84BD0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84BD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9E6ED7"/>
    <w:rPr>
      <w:color w:val="000000" w:themeColor="text1"/>
    </w:rPr>
    <w:tblPr>
      <w:tblStyleRowBandSize w:val="1"/>
      <w:tblStyleColBandSize w:val="1"/>
      <w:tblBorders>
        <w:top w:val="single" w:sz="24" w:space="0" w:color="84BD00" w:themeColor="accent2"/>
        <w:left w:val="single" w:sz="4" w:space="0" w:color="00B5E2" w:themeColor="accent1"/>
        <w:bottom w:val="single" w:sz="4" w:space="0" w:color="00B5E2" w:themeColor="accent1"/>
        <w:right w:val="single" w:sz="4" w:space="0" w:color="00B5E2" w:themeColor="accent1"/>
        <w:insideH w:val="single" w:sz="4" w:space="0" w:color="FFFFFF" w:themeColor="background1"/>
        <w:insideV w:val="single" w:sz="4" w:space="0" w:color="FFFFFF" w:themeColor="background1"/>
      </w:tblBorders>
    </w:tblPr>
    <w:tcPr>
      <w:shd w:val="clear" w:color="auto" w:fill="E3F9FF" w:themeFill="accent1" w:themeFillTint="19"/>
    </w:tcPr>
    <w:tblStylePr w:type="firstRow">
      <w:rPr>
        <w:b/>
        <w:bCs/>
      </w:rPr>
      <w:tblPr/>
      <w:tcPr>
        <w:tcBorders>
          <w:top w:val="nil"/>
          <w:left w:val="nil"/>
          <w:bottom w:val="single" w:sz="24" w:space="0" w:color="84BD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C87" w:themeFill="accent1" w:themeFillShade="99"/>
      </w:tcPr>
    </w:tblStylePr>
    <w:tblStylePr w:type="firstCol">
      <w:rPr>
        <w:color w:val="FFFFFF" w:themeColor="background1"/>
      </w:rPr>
      <w:tblPr/>
      <w:tcPr>
        <w:tcBorders>
          <w:top w:val="nil"/>
          <w:left w:val="nil"/>
          <w:bottom w:val="nil"/>
          <w:right w:val="nil"/>
          <w:insideH w:val="single" w:sz="4" w:space="0" w:color="006C87" w:themeColor="accent1" w:themeShade="99"/>
          <w:insideV w:val="nil"/>
        </w:tcBorders>
        <w:shd w:val="clear" w:color="auto" w:fill="006C8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C87" w:themeFill="accent1" w:themeFillShade="99"/>
      </w:tcPr>
    </w:tblStylePr>
    <w:tblStylePr w:type="band1Vert">
      <w:tblPr/>
      <w:tcPr>
        <w:shd w:val="clear" w:color="auto" w:fill="8DE8FF" w:themeFill="accent1" w:themeFillTint="66"/>
      </w:tcPr>
    </w:tblStylePr>
    <w:tblStylePr w:type="band1Horz">
      <w:tblPr/>
      <w:tcPr>
        <w:shd w:val="clear" w:color="auto" w:fill="71E2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9E6ED7"/>
    <w:rPr>
      <w:color w:val="000000" w:themeColor="text1"/>
    </w:rPr>
    <w:tblPr>
      <w:tblStyleRowBandSize w:val="1"/>
      <w:tblStyleColBandSize w:val="1"/>
      <w:tblBorders>
        <w:top w:val="single" w:sz="24" w:space="0" w:color="84BD00" w:themeColor="accent2"/>
        <w:left w:val="single" w:sz="4" w:space="0" w:color="84BD00" w:themeColor="accent2"/>
        <w:bottom w:val="single" w:sz="4" w:space="0" w:color="84BD00" w:themeColor="accent2"/>
        <w:right w:val="single" w:sz="4" w:space="0" w:color="84BD00" w:themeColor="accent2"/>
        <w:insideH w:val="single" w:sz="4" w:space="0" w:color="FFFFFF" w:themeColor="background1"/>
        <w:insideV w:val="single" w:sz="4" w:space="0" w:color="FFFFFF" w:themeColor="background1"/>
      </w:tblBorders>
    </w:tblPr>
    <w:tcPr>
      <w:shd w:val="clear" w:color="auto" w:fill="F5FFDF" w:themeFill="accent2" w:themeFillTint="19"/>
    </w:tcPr>
    <w:tblStylePr w:type="firstRow">
      <w:rPr>
        <w:b/>
        <w:bCs/>
      </w:rPr>
      <w:tblPr/>
      <w:tcPr>
        <w:tcBorders>
          <w:top w:val="nil"/>
          <w:left w:val="nil"/>
          <w:bottom w:val="single" w:sz="24" w:space="0" w:color="84BD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7100" w:themeFill="accent2" w:themeFillShade="99"/>
      </w:tcPr>
    </w:tblStylePr>
    <w:tblStylePr w:type="firstCol">
      <w:rPr>
        <w:color w:val="FFFFFF" w:themeColor="background1"/>
      </w:rPr>
      <w:tblPr/>
      <w:tcPr>
        <w:tcBorders>
          <w:top w:val="nil"/>
          <w:left w:val="nil"/>
          <w:bottom w:val="nil"/>
          <w:right w:val="nil"/>
          <w:insideH w:val="single" w:sz="4" w:space="0" w:color="4F7100" w:themeColor="accent2" w:themeShade="99"/>
          <w:insideV w:val="nil"/>
        </w:tcBorders>
        <w:shd w:val="clear" w:color="auto" w:fill="4F71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F7100" w:themeFill="accent2" w:themeFillShade="99"/>
      </w:tcPr>
    </w:tblStylePr>
    <w:tblStylePr w:type="band1Vert">
      <w:tblPr/>
      <w:tcPr>
        <w:shd w:val="clear" w:color="auto" w:fill="D8FF7E" w:themeFill="accent2" w:themeFillTint="66"/>
      </w:tcPr>
    </w:tblStylePr>
    <w:tblStylePr w:type="band1Horz">
      <w:tblPr/>
      <w:tcPr>
        <w:shd w:val="clear" w:color="auto" w:fill="CEFF5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9E6ED7"/>
    <w:rPr>
      <w:color w:val="000000" w:themeColor="text1"/>
    </w:rPr>
    <w:tblPr>
      <w:tblStyleRowBandSize w:val="1"/>
      <w:tblStyleColBandSize w:val="1"/>
      <w:tblBorders>
        <w:top w:val="single" w:sz="24" w:space="0" w:color="9E007E" w:themeColor="accent4"/>
        <w:left w:val="single" w:sz="4" w:space="0" w:color="F68B1F" w:themeColor="accent3"/>
        <w:bottom w:val="single" w:sz="4" w:space="0" w:color="F68B1F" w:themeColor="accent3"/>
        <w:right w:val="single" w:sz="4" w:space="0" w:color="F68B1F" w:themeColor="accent3"/>
        <w:insideH w:val="single" w:sz="4" w:space="0" w:color="FFFFFF" w:themeColor="background1"/>
        <w:insideV w:val="single" w:sz="4" w:space="0" w:color="FFFFFF" w:themeColor="background1"/>
      </w:tblBorders>
    </w:tblPr>
    <w:tcPr>
      <w:shd w:val="clear" w:color="auto" w:fill="FEF3E8" w:themeFill="accent3" w:themeFillTint="19"/>
    </w:tcPr>
    <w:tblStylePr w:type="firstRow">
      <w:rPr>
        <w:b/>
        <w:bCs/>
      </w:rPr>
      <w:tblPr/>
      <w:tcPr>
        <w:tcBorders>
          <w:top w:val="nil"/>
          <w:left w:val="nil"/>
          <w:bottom w:val="single" w:sz="24" w:space="0" w:color="9E007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F5306" w:themeFill="accent3" w:themeFillShade="99"/>
      </w:tcPr>
    </w:tblStylePr>
    <w:tblStylePr w:type="firstCol">
      <w:rPr>
        <w:color w:val="FFFFFF" w:themeColor="background1"/>
      </w:rPr>
      <w:tblPr/>
      <w:tcPr>
        <w:tcBorders>
          <w:top w:val="nil"/>
          <w:left w:val="nil"/>
          <w:bottom w:val="nil"/>
          <w:right w:val="nil"/>
          <w:insideH w:val="single" w:sz="4" w:space="0" w:color="9F5306" w:themeColor="accent3" w:themeShade="99"/>
          <w:insideV w:val="nil"/>
        </w:tcBorders>
        <w:shd w:val="clear" w:color="auto" w:fill="9F5306"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F5306" w:themeFill="accent3" w:themeFillShade="99"/>
      </w:tcPr>
    </w:tblStylePr>
    <w:tblStylePr w:type="band1Vert">
      <w:tblPr/>
      <w:tcPr>
        <w:shd w:val="clear" w:color="auto" w:fill="FBD0A5" w:themeFill="accent3" w:themeFillTint="66"/>
      </w:tcPr>
    </w:tblStylePr>
    <w:tblStylePr w:type="band1Horz">
      <w:tblPr/>
      <w:tcPr>
        <w:shd w:val="clear" w:color="auto" w:fill="FAC58F" w:themeFill="accent3" w:themeFillTint="7F"/>
      </w:tcPr>
    </w:tblStylePr>
  </w:style>
  <w:style w:type="table" w:styleId="ColorfulShading-Accent4">
    <w:name w:val="Colorful Shading Accent 4"/>
    <w:basedOn w:val="TableNormal"/>
    <w:uiPriority w:val="71"/>
    <w:semiHidden/>
    <w:unhideWhenUsed/>
    <w:rsid w:val="009E6ED7"/>
    <w:rPr>
      <w:color w:val="000000" w:themeColor="text1"/>
    </w:rPr>
    <w:tblPr>
      <w:tblStyleRowBandSize w:val="1"/>
      <w:tblStyleColBandSize w:val="1"/>
      <w:tblBorders>
        <w:top w:val="single" w:sz="24" w:space="0" w:color="F68B1F" w:themeColor="accent3"/>
        <w:left w:val="single" w:sz="4" w:space="0" w:color="9E007E" w:themeColor="accent4"/>
        <w:bottom w:val="single" w:sz="4" w:space="0" w:color="9E007E" w:themeColor="accent4"/>
        <w:right w:val="single" w:sz="4" w:space="0" w:color="9E007E" w:themeColor="accent4"/>
        <w:insideH w:val="single" w:sz="4" w:space="0" w:color="FFFFFF" w:themeColor="background1"/>
        <w:insideV w:val="single" w:sz="4" w:space="0" w:color="FFFFFF" w:themeColor="background1"/>
      </w:tblBorders>
    </w:tblPr>
    <w:tcPr>
      <w:shd w:val="clear" w:color="auto" w:fill="FFDCF7" w:themeFill="accent4" w:themeFillTint="19"/>
    </w:tcPr>
    <w:tblStylePr w:type="firstRow">
      <w:rPr>
        <w:b/>
        <w:bCs/>
      </w:rPr>
      <w:tblPr/>
      <w:tcPr>
        <w:tcBorders>
          <w:top w:val="nil"/>
          <w:left w:val="nil"/>
          <w:bottom w:val="single" w:sz="24" w:space="0" w:color="F68B1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004B" w:themeFill="accent4" w:themeFillShade="99"/>
      </w:tcPr>
    </w:tblStylePr>
    <w:tblStylePr w:type="firstCol">
      <w:rPr>
        <w:color w:val="FFFFFF" w:themeColor="background1"/>
      </w:rPr>
      <w:tblPr/>
      <w:tcPr>
        <w:tcBorders>
          <w:top w:val="nil"/>
          <w:left w:val="nil"/>
          <w:bottom w:val="nil"/>
          <w:right w:val="nil"/>
          <w:insideH w:val="single" w:sz="4" w:space="0" w:color="5E004B" w:themeColor="accent4" w:themeShade="99"/>
          <w:insideV w:val="nil"/>
        </w:tcBorders>
        <w:shd w:val="clear" w:color="auto" w:fill="5E004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E004B" w:themeFill="accent4" w:themeFillShade="99"/>
      </w:tcPr>
    </w:tblStylePr>
    <w:tblStylePr w:type="band1Vert">
      <w:tblPr/>
      <w:tcPr>
        <w:shd w:val="clear" w:color="auto" w:fill="FF72E2" w:themeFill="accent4" w:themeFillTint="66"/>
      </w:tcPr>
    </w:tblStylePr>
    <w:tblStylePr w:type="band1Horz">
      <w:tblPr/>
      <w:tcPr>
        <w:shd w:val="clear" w:color="auto" w:fill="FF4FDB"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9E6ED7"/>
    <w:rPr>
      <w:color w:val="000000" w:themeColor="text1"/>
    </w:rPr>
    <w:tblPr>
      <w:tblStyleRowBandSize w:val="1"/>
      <w:tblStyleColBandSize w:val="1"/>
      <w:tblBorders>
        <w:top w:val="single" w:sz="24" w:space="0" w:color="8C8279" w:themeColor="accent6"/>
        <w:left w:val="single" w:sz="4" w:space="0" w:color="FFE512" w:themeColor="accent5"/>
        <w:bottom w:val="single" w:sz="4" w:space="0" w:color="FFE512" w:themeColor="accent5"/>
        <w:right w:val="single" w:sz="4" w:space="0" w:color="FFE512" w:themeColor="accent5"/>
        <w:insideH w:val="single" w:sz="4" w:space="0" w:color="FFFFFF" w:themeColor="background1"/>
        <w:insideV w:val="single" w:sz="4" w:space="0" w:color="FFFFFF" w:themeColor="background1"/>
      </w:tblBorders>
    </w:tblPr>
    <w:tcPr>
      <w:shd w:val="clear" w:color="auto" w:fill="FFFCE7" w:themeFill="accent5" w:themeFillTint="19"/>
    </w:tcPr>
    <w:tblStylePr w:type="firstRow">
      <w:rPr>
        <w:b/>
        <w:bCs/>
      </w:rPr>
      <w:tblPr/>
      <w:tcPr>
        <w:tcBorders>
          <w:top w:val="nil"/>
          <w:left w:val="nil"/>
          <w:bottom w:val="single" w:sz="24" w:space="0" w:color="8C827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39100" w:themeFill="accent5" w:themeFillShade="99"/>
      </w:tcPr>
    </w:tblStylePr>
    <w:tblStylePr w:type="firstCol">
      <w:rPr>
        <w:color w:val="FFFFFF" w:themeColor="background1"/>
      </w:rPr>
      <w:tblPr/>
      <w:tcPr>
        <w:tcBorders>
          <w:top w:val="nil"/>
          <w:left w:val="nil"/>
          <w:bottom w:val="nil"/>
          <w:right w:val="nil"/>
          <w:insideH w:val="single" w:sz="4" w:space="0" w:color="A39100" w:themeColor="accent5" w:themeShade="99"/>
          <w:insideV w:val="nil"/>
        </w:tcBorders>
        <w:shd w:val="clear" w:color="auto" w:fill="A391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39100" w:themeFill="accent5" w:themeFillShade="99"/>
      </w:tcPr>
    </w:tblStylePr>
    <w:tblStylePr w:type="band1Vert">
      <w:tblPr/>
      <w:tcPr>
        <w:shd w:val="clear" w:color="auto" w:fill="FFF4A0" w:themeFill="accent5" w:themeFillTint="66"/>
      </w:tcPr>
    </w:tblStylePr>
    <w:tblStylePr w:type="band1Horz">
      <w:tblPr/>
      <w:tcPr>
        <w:shd w:val="clear" w:color="auto" w:fill="FFF288"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9E6ED7"/>
    <w:rPr>
      <w:color w:val="000000" w:themeColor="text1"/>
    </w:rPr>
    <w:tblPr>
      <w:tblStyleRowBandSize w:val="1"/>
      <w:tblStyleColBandSize w:val="1"/>
      <w:tblBorders>
        <w:top w:val="single" w:sz="24" w:space="0" w:color="FFE512" w:themeColor="accent5"/>
        <w:left w:val="single" w:sz="4" w:space="0" w:color="8C8279" w:themeColor="accent6"/>
        <w:bottom w:val="single" w:sz="4" w:space="0" w:color="8C8279" w:themeColor="accent6"/>
        <w:right w:val="single" w:sz="4" w:space="0" w:color="8C8279" w:themeColor="accent6"/>
        <w:insideH w:val="single" w:sz="4" w:space="0" w:color="FFFFFF" w:themeColor="background1"/>
        <w:insideV w:val="single" w:sz="4" w:space="0" w:color="FFFFFF" w:themeColor="background1"/>
      </w:tblBorders>
    </w:tblPr>
    <w:tcPr>
      <w:shd w:val="clear" w:color="auto" w:fill="F3F2F1" w:themeFill="accent6" w:themeFillTint="19"/>
    </w:tcPr>
    <w:tblStylePr w:type="firstRow">
      <w:rPr>
        <w:b/>
        <w:bCs/>
      </w:rPr>
      <w:tblPr/>
      <w:tcPr>
        <w:tcBorders>
          <w:top w:val="nil"/>
          <w:left w:val="nil"/>
          <w:bottom w:val="single" w:sz="24" w:space="0" w:color="FFE51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4D48" w:themeFill="accent6" w:themeFillShade="99"/>
      </w:tcPr>
    </w:tblStylePr>
    <w:tblStylePr w:type="firstCol">
      <w:rPr>
        <w:color w:val="FFFFFF" w:themeColor="background1"/>
      </w:rPr>
      <w:tblPr/>
      <w:tcPr>
        <w:tcBorders>
          <w:top w:val="nil"/>
          <w:left w:val="nil"/>
          <w:bottom w:val="nil"/>
          <w:right w:val="nil"/>
          <w:insideH w:val="single" w:sz="4" w:space="0" w:color="544D48" w:themeColor="accent6" w:themeShade="99"/>
          <w:insideV w:val="nil"/>
        </w:tcBorders>
        <w:shd w:val="clear" w:color="auto" w:fill="544D4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44D48" w:themeFill="accent6" w:themeFillShade="99"/>
      </w:tcPr>
    </w:tblStylePr>
    <w:tblStylePr w:type="band1Vert">
      <w:tblPr/>
      <w:tcPr>
        <w:shd w:val="clear" w:color="auto" w:fill="D1CCC9" w:themeFill="accent6" w:themeFillTint="66"/>
      </w:tcPr>
    </w:tblStylePr>
    <w:tblStylePr w:type="band1Horz">
      <w:tblPr/>
      <w:tcPr>
        <w:shd w:val="clear" w:color="auto" w:fill="C5C0BC"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9E6ED7"/>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E6ED7"/>
    <w:rPr>
      <w:color w:val="FFFFFF" w:themeColor="background1"/>
    </w:rPr>
    <w:tblPr>
      <w:tblStyleRowBandSize w:val="1"/>
      <w:tblStyleColBandSize w:val="1"/>
    </w:tblPr>
    <w:tcPr>
      <w:shd w:val="clear" w:color="auto" w:fill="00B5E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97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7A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7A9" w:themeFill="accent1" w:themeFillShade="BF"/>
      </w:tcPr>
    </w:tblStylePr>
    <w:tblStylePr w:type="band1Vert">
      <w:tblPr/>
      <w:tcPr>
        <w:tcBorders>
          <w:top w:val="nil"/>
          <w:left w:val="nil"/>
          <w:bottom w:val="nil"/>
          <w:right w:val="nil"/>
          <w:insideH w:val="nil"/>
          <w:insideV w:val="nil"/>
        </w:tcBorders>
        <w:shd w:val="clear" w:color="auto" w:fill="0087A9" w:themeFill="accent1" w:themeFillShade="BF"/>
      </w:tcPr>
    </w:tblStylePr>
    <w:tblStylePr w:type="band1Horz">
      <w:tblPr/>
      <w:tcPr>
        <w:tcBorders>
          <w:top w:val="nil"/>
          <w:left w:val="nil"/>
          <w:bottom w:val="nil"/>
          <w:right w:val="nil"/>
          <w:insideH w:val="nil"/>
          <w:insideV w:val="nil"/>
        </w:tcBorders>
        <w:shd w:val="clear" w:color="auto" w:fill="0087A9" w:themeFill="accent1" w:themeFillShade="BF"/>
      </w:tcPr>
    </w:tblStylePr>
  </w:style>
  <w:style w:type="table" w:styleId="DarkList-Accent2">
    <w:name w:val="Dark List Accent 2"/>
    <w:basedOn w:val="TableNormal"/>
    <w:uiPriority w:val="70"/>
    <w:semiHidden/>
    <w:unhideWhenUsed/>
    <w:rsid w:val="009E6ED7"/>
    <w:rPr>
      <w:color w:val="FFFFFF" w:themeColor="background1"/>
    </w:rPr>
    <w:tblPr>
      <w:tblStyleRowBandSize w:val="1"/>
      <w:tblStyleColBandSize w:val="1"/>
    </w:tblPr>
    <w:tcPr>
      <w:shd w:val="clear" w:color="auto" w:fill="84BD0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15E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28D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28D00" w:themeFill="accent2" w:themeFillShade="BF"/>
      </w:tcPr>
    </w:tblStylePr>
    <w:tblStylePr w:type="band1Vert">
      <w:tblPr/>
      <w:tcPr>
        <w:tcBorders>
          <w:top w:val="nil"/>
          <w:left w:val="nil"/>
          <w:bottom w:val="nil"/>
          <w:right w:val="nil"/>
          <w:insideH w:val="nil"/>
          <w:insideV w:val="nil"/>
        </w:tcBorders>
        <w:shd w:val="clear" w:color="auto" w:fill="628D00" w:themeFill="accent2" w:themeFillShade="BF"/>
      </w:tcPr>
    </w:tblStylePr>
    <w:tblStylePr w:type="band1Horz">
      <w:tblPr/>
      <w:tcPr>
        <w:tcBorders>
          <w:top w:val="nil"/>
          <w:left w:val="nil"/>
          <w:bottom w:val="nil"/>
          <w:right w:val="nil"/>
          <w:insideH w:val="nil"/>
          <w:insideV w:val="nil"/>
        </w:tcBorders>
        <w:shd w:val="clear" w:color="auto" w:fill="628D00" w:themeFill="accent2" w:themeFillShade="BF"/>
      </w:tcPr>
    </w:tblStylePr>
  </w:style>
  <w:style w:type="table" w:styleId="DarkList-Accent3">
    <w:name w:val="Dark List Accent 3"/>
    <w:basedOn w:val="TableNormal"/>
    <w:uiPriority w:val="70"/>
    <w:semiHidden/>
    <w:unhideWhenUsed/>
    <w:rsid w:val="009E6ED7"/>
    <w:rPr>
      <w:color w:val="FFFFFF" w:themeColor="background1"/>
    </w:rPr>
    <w:tblPr>
      <w:tblStyleRowBandSize w:val="1"/>
      <w:tblStyleColBandSize w:val="1"/>
    </w:tblPr>
    <w:tcPr>
      <w:shd w:val="clear" w:color="auto" w:fill="F68B1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44505"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7680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76808" w:themeFill="accent3" w:themeFillShade="BF"/>
      </w:tcPr>
    </w:tblStylePr>
    <w:tblStylePr w:type="band1Vert">
      <w:tblPr/>
      <w:tcPr>
        <w:tcBorders>
          <w:top w:val="nil"/>
          <w:left w:val="nil"/>
          <w:bottom w:val="nil"/>
          <w:right w:val="nil"/>
          <w:insideH w:val="nil"/>
          <w:insideV w:val="nil"/>
        </w:tcBorders>
        <w:shd w:val="clear" w:color="auto" w:fill="C76808" w:themeFill="accent3" w:themeFillShade="BF"/>
      </w:tcPr>
    </w:tblStylePr>
    <w:tblStylePr w:type="band1Horz">
      <w:tblPr/>
      <w:tcPr>
        <w:tcBorders>
          <w:top w:val="nil"/>
          <w:left w:val="nil"/>
          <w:bottom w:val="nil"/>
          <w:right w:val="nil"/>
          <w:insideH w:val="nil"/>
          <w:insideV w:val="nil"/>
        </w:tcBorders>
        <w:shd w:val="clear" w:color="auto" w:fill="C76808" w:themeFill="accent3" w:themeFillShade="BF"/>
      </w:tcPr>
    </w:tblStylePr>
  </w:style>
  <w:style w:type="table" w:styleId="DarkList-Accent4">
    <w:name w:val="Dark List Accent 4"/>
    <w:basedOn w:val="TableNormal"/>
    <w:uiPriority w:val="70"/>
    <w:semiHidden/>
    <w:unhideWhenUsed/>
    <w:rsid w:val="009E6ED7"/>
    <w:rPr>
      <w:color w:val="FFFFFF" w:themeColor="background1"/>
    </w:rPr>
    <w:tblPr>
      <w:tblStyleRowBandSize w:val="1"/>
      <w:tblStyleColBandSize w:val="1"/>
    </w:tblPr>
    <w:tcPr>
      <w:shd w:val="clear" w:color="auto" w:fill="9E007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003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6005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6005E" w:themeFill="accent4" w:themeFillShade="BF"/>
      </w:tcPr>
    </w:tblStylePr>
    <w:tblStylePr w:type="band1Vert">
      <w:tblPr/>
      <w:tcPr>
        <w:tcBorders>
          <w:top w:val="nil"/>
          <w:left w:val="nil"/>
          <w:bottom w:val="nil"/>
          <w:right w:val="nil"/>
          <w:insideH w:val="nil"/>
          <w:insideV w:val="nil"/>
        </w:tcBorders>
        <w:shd w:val="clear" w:color="auto" w:fill="76005E" w:themeFill="accent4" w:themeFillShade="BF"/>
      </w:tcPr>
    </w:tblStylePr>
    <w:tblStylePr w:type="band1Horz">
      <w:tblPr/>
      <w:tcPr>
        <w:tcBorders>
          <w:top w:val="nil"/>
          <w:left w:val="nil"/>
          <w:bottom w:val="nil"/>
          <w:right w:val="nil"/>
          <w:insideH w:val="nil"/>
          <w:insideV w:val="nil"/>
        </w:tcBorders>
        <w:shd w:val="clear" w:color="auto" w:fill="76005E" w:themeFill="accent4" w:themeFillShade="BF"/>
      </w:tcPr>
    </w:tblStylePr>
  </w:style>
  <w:style w:type="table" w:styleId="DarkList-Accent5">
    <w:name w:val="Dark List Accent 5"/>
    <w:basedOn w:val="TableNormal"/>
    <w:uiPriority w:val="70"/>
    <w:semiHidden/>
    <w:unhideWhenUsed/>
    <w:rsid w:val="009E6ED7"/>
    <w:rPr>
      <w:color w:val="FFFFFF" w:themeColor="background1"/>
    </w:rPr>
    <w:tblPr>
      <w:tblStyleRowBandSize w:val="1"/>
      <w:tblStyleColBandSize w:val="1"/>
    </w:tblPr>
    <w:tcPr>
      <w:shd w:val="clear" w:color="auto" w:fill="FFE51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778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CB5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CB500" w:themeFill="accent5" w:themeFillShade="BF"/>
      </w:tcPr>
    </w:tblStylePr>
    <w:tblStylePr w:type="band1Vert">
      <w:tblPr/>
      <w:tcPr>
        <w:tcBorders>
          <w:top w:val="nil"/>
          <w:left w:val="nil"/>
          <w:bottom w:val="nil"/>
          <w:right w:val="nil"/>
          <w:insideH w:val="nil"/>
          <w:insideV w:val="nil"/>
        </w:tcBorders>
        <w:shd w:val="clear" w:color="auto" w:fill="CCB500" w:themeFill="accent5" w:themeFillShade="BF"/>
      </w:tcPr>
    </w:tblStylePr>
    <w:tblStylePr w:type="band1Horz">
      <w:tblPr/>
      <w:tcPr>
        <w:tcBorders>
          <w:top w:val="nil"/>
          <w:left w:val="nil"/>
          <w:bottom w:val="nil"/>
          <w:right w:val="nil"/>
          <w:insideH w:val="nil"/>
          <w:insideV w:val="nil"/>
        </w:tcBorders>
        <w:shd w:val="clear" w:color="auto" w:fill="CCB500" w:themeFill="accent5" w:themeFillShade="BF"/>
      </w:tcPr>
    </w:tblStylePr>
  </w:style>
  <w:style w:type="table" w:styleId="DarkList-Accent6">
    <w:name w:val="Dark List Accent 6"/>
    <w:basedOn w:val="TableNormal"/>
    <w:uiPriority w:val="70"/>
    <w:semiHidden/>
    <w:unhideWhenUsed/>
    <w:rsid w:val="009E6ED7"/>
    <w:rPr>
      <w:color w:val="FFFFFF" w:themeColor="background1"/>
    </w:rPr>
    <w:tblPr>
      <w:tblStyleRowBandSize w:val="1"/>
      <w:tblStyleColBandSize w:val="1"/>
    </w:tblPr>
    <w:tcPr>
      <w:shd w:val="clear" w:color="auto" w:fill="8C827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5403C"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9615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9615A" w:themeFill="accent6" w:themeFillShade="BF"/>
      </w:tcPr>
    </w:tblStylePr>
    <w:tblStylePr w:type="band1Vert">
      <w:tblPr/>
      <w:tcPr>
        <w:tcBorders>
          <w:top w:val="nil"/>
          <w:left w:val="nil"/>
          <w:bottom w:val="nil"/>
          <w:right w:val="nil"/>
          <w:insideH w:val="nil"/>
          <w:insideV w:val="nil"/>
        </w:tcBorders>
        <w:shd w:val="clear" w:color="auto" w:fill="69615A" w:themeFill="accent6" w:themeFillShade="BF"/>
      </w:tcPr>
    </w:tblStylePr>
    <w:tblStylePr w:type="band1Horz">
      <w:tblPr/>
      <w:tcPr>
        <w:tcBorders>
          <w:top w:val="nil"/>
          <w:left w:val="nil"/>
          <w:bottom w:val="nil"/>
          <w:right w:val="nil"/>
          <w:insideH w:val="nil"/>
          <w:insideV w:val="nil"/>
        </w:tcBorders>
        <w:shd w:val="clear" w:color="auto" w:fill="69615A" w:themeFill="accent6" w:themeFillShade="BF"/>
      </w:tcPr>
    </w:tblStylePr>
  </w:style>
  <w:style w:type="table" w:styleId="LightGrid">
    <w:name w:val="Light Grid"/>
    <w:basedOn w:val="TableNormal"/>
    <w:uiPriority w:val="62"/>
    <w:semiHidden/>
    <w:unhideWhenUsed/>
    <w:rsid w:val="009E6ED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E6ED7"/>
    <w:tblPr>
      <w:tblStyleRowBandSize w:val="1"/>
      <w:tblStyleColBandSize w:val="1"/>
      <w:tblBorders>
        <w:top w:val="single" w:sz="8" w:space="0" w:color="00B5E2" w:themeColor="accent1"/>
        <w:left w:val="single" w:sz="8" w:space="0" w:color="00B5E2" w:themeColor="accent1"/>
        <w:bottom w:val="single" w:sz="8" w:space="0" w:color="00B5E2" w:themeColor="accent1"/>
        <w:right w:val="single" w:sz="8" w:space="0" w:color="00B5E2" w:themeColor="accent1"/>
        <w:insideH w:val="single" w:sz="8" w:space="0" w:color="00B5E2" w:themeColor="accent1"/>
        <w:insideV w:val="single" w:sz="8" w:space="0" w:color="00B5E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5E2" w:themeColor="accent1"/>
          <w:left w:val="single" w:sz="8" w:space="0" w:color="00B5E2" w:themeColor="accent1"/>
          <w:bottom w:val="single" w:sz="18" w:space="0" w:color="00B5E2" w:themeColor="accent1"/>
          <w:right w:val="single" w:sz="8" w:space="0" w:color="00B5E2" w:themeColor="accent1"/>
          <w:insideH w:val="nil"/>
          <w:insideV w:val="single" w:sz="8" w:space="0" w:color="00B5E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5E2" w:themeColor="accent1"/>
          <w:left w:val="single" w:sz="8" w:space="0" w:color="00B5E2" w:themeColor="accent1"/>
          <w:bottom w:val="single" w:sz="8" w:space="0" w:color="00B5E2" w:themeColor="accent1"/>
          <w:right w:val="single" w:sz="8" w:space="0" w:color="00B5E2" w:themeColor="accent1"/>
          <w:insideH w:val="nil"/>
          <w:insideV w:val="single" w:sz="8" w:space="0" w:color="00B5E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5E2" w:themeColor="accent1"/>
          <w:left w:val="single" w:sz="8" w:space="0" w:color="00B5E2" w:themeColor="accent1"/>
          <w:bottom w:val="single" w:sz="8" w:space="0" w:color="00B5E2" w:themeColor="accent1"/>
          <w:right w:val="single" w:sz="8" w:space="0" w:color="00B5E2" w:themeColor="accent1"/>
        </w:tcBorders>
      </w:tcPr>
    </w:tblStylePr>
    <w:tblStylePr w:type="band1Vert">
      <w:tblPr/>
      <w:tcPr>
        <w:tcBorders>
          <w:top w:val="single" w:sz="8" w:space="0" w:color="00B5E2" w:themeColor="accent1"/>
          <w:left w:val="single" w:sz="8" w:space="0" w:color="00B5E2" w:themeColor="accent1"/>
          <w:bottom w:val="single" w:sz="8" w:space="0" w:color="00B5E2" w:themeColor="accent1"/>
          <w:right w:val="single" w:sz="8" w:space="0" w:color="00B5E2" w:themeColor="accent1"/>
        </w:tcBorders>
        <w:shd w:val="clear" w:color="auto" w:fill="B8F0FF" w:themeFill="accent1" w:themeFillTint="3F"/>
      </w:tcPr>
    </w:tblStylePr>
    <w:tblStylePr w:type="band1Horz">
      <w:tblPr/>
      <w:tcPr>
        <w:tcBorders>
          <w:top w:val="single" w:sz="8" w:space="0" w:color="00B5E2" w:themeColor="accent1"/>
          <w:left w:val="single" w:sz="8" w:space="0" w:color="00B5E2" w:themeColor="accent1"/>
          <w:bottom w:val="single" w:sz="8" w:space="0" w:color="00B5E2" w:themeColor="accent1"/>
          <w:right w:val="single" w:sz="8" w:space="0" w:color="00B5E2" w:themeColor="accent1"/>
          <w:insideV w:val="single" w:sz="8" w:space="0" w:color="00B5E2" w:themeColor="accent1"/>
        </w:tcBorders>
        <w:shd w:val="clear" w:color="auto" w:fill="B8F0FF" w:themeFill="accent1" w:themeFillTint="3F"/>
      </w:tcPr>
    </w:tblStylePr>
    <w:tblStylePr w:type="band2Horz">
      <w:tblPr/>
      <w:tcPr>
        <w:tcBorders>
          <w:top w:val="single" w:sz="8" w:space="0" w:color="00B5E2" w:themeColor="accent1"/>
          <w:left w:val="single" w:sz="8" w:space="0" w:color="00B5E2" w:themeColor="accent1"/>
          <w:bottom w:val="single" w:sz="8" w:space="0" w:color="00B5E2" w:themeColor="accent1"/>
          <w:right w:val="single" w:sz="8" w:space="0" w:color="00B5E2" w:themeColor="accent1"/>
          <w:insideV w:val="single" w:sz="8" w:space="0" w:color="00B5E2" w:themeColor="accent1"/>
        </w:tcBorders>
      </w:tcPr>
    </w:tblStylePr>
  </w:style>
  <w:style w:type="table" w:styleId="LightGrid-Accent2">
    <w:name w:val="Light Grid Accent 2"/>
    <w:basedOn w:val="TableNormal"/>
    <w:uiPriority w:val="62"/>
    <w:semiHidden/>
    <w:unhideWhenUsed/>
    <w:rsid w:val="009E6ED7"/>
    <w:tblPr>
      <w:tblStyleRowBandSize w:val="1"/>
      <w:tblStyleColBandSize w:val="1"/>
      <w:tblBorders>
        <w:top w:val="single" w:sz="8" w:space="0" w:color="84BD00" w:themeColor="accent2"/>
        <w:left w:val="single" w:sz="8" w:space="0" w:color="84BD00" w:themeColor="accent2"/>
        <w:bottom w:val="single" w:sz="8" w:space="0" w:color="84BD00" w:themeColor="accent2"/>
        <w:right w:val="single" w:sz="8" w:space="0" w:color="84BD00" w:themeColor="accent2"/>
        <w:insideH w:val="single" w:sz="8" w:space="0" w:color="84BD00" w:themeColor="accent2"/>
        <w:insideV w:val="single" w:sz="8" w:space="0" w:color="84BD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4BD00" w:themeColor="accent2"/>
          <w:left w:val="single" w:sz="8" w:space="0" w:color="84BD00" w:themeColor="accent2"/>
          <w:bottom w:val="single" w:sz="18" w:space="0" w:color="84BD00" w:themeColor="accent2"/>
          <w:right w:val="single" w:sz="8" w:space="0" w:color="84BD00" w:themeColor="accent2"/>
          <w:insideH w:val="nil"/>
          <w:insideV w:val="single" w:sz="8" w:space="0" w:color="84BD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4BD00" w:themeColor="accent2"/>
          <w:left w:val="single" w:sz="8" w:space="0" w:color="84BD00" w:themeColor="accent2"/>
          <w:bottom w:val="single" w:sz="8" w:space="0" w:color="84BD00" w:themeColor="accent2"/>
          <w:right w:val="single" w:sz="8" w:space="0" w:color="84BD00" w:themeColor="accent2"/>
          <w:insideH w:val="nil"/>
          <w:insideV w:val="single" w:sz="8" w:space="0" w:color="84BD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4BD00" w:themeColor="accent2"/>
          <w:left w:val="single" w:sz="8" w:space="0" w:color="84BD00" w:themeColor="accent2"/>
          <w:bottom w:val="single" w:sz="8" w:space="0" w:color="84BD00" w:themeColor="accent2"/>
          <w:right w:val="single" w:sz="8" w:space="0" w:color="84BD00" w:themeColor="accent2"/>
        </w:tcBorders>
      </w:tcPr>
    </w:tblStylePr>
    <w:tblStylePr w:type="band1Vert">
      <w:tblPr/>
      <w:tcPr>
        <w:tcBorders>
          <w:top w:val="single" w:sz="8" w:space="0" w:color="84BD00" w:themeColor="accent2"/>
          <w:left w:val="single" w:sz="8" w:space="0" w:color="84BD00" w:themeColor="accent2"/>
          <w:bottom w:val="single" w:sz="8" w:space="0" w:color="84BD00" w:themeColor="accent2"/>
          <w:right w:val="single" w:sz="8" w:space="0" w:color="84BD00" w:themeColor="accent2"/>
        </w:tcBorders>
        <w:shd w:val="clear" w:color="auto" w:fill="E7FFAF" w:themeFill="accent2" w:themeFillTint="3F"/>
      </w:tcPr>
    </w:tblStylePr>
    <w:tblStylePr w:type="band1Horz">
      <w:tblPr/>
      <w:tcPr>
        <w:tcBorders>
          <w:top w:val="single" w:sz="8" w:space="0" w:color="84BD00" w:themeColor="accent2"/>
          <w:left w:val="single" w:sz="8" w:space="0" w:color="84BD00" w:themeColor="accent2"/>
          <w:bottom w:val="single" w:sz="8" w:space="0" w:color="84BD00" w:themeColor="accent2"/>
          <w:right w:val="single" w:sz="8" w:space="0" w:color="84BD00" w:themeColor="accent2"/>
          <w:insideV w:val="single" w:sz="8" w:space="0" w:color="84BD00" w:themeColor="accent2"/>
        </w:tcBorders>
        <w:shd w:val="clear" w:color="auto" w:fill="E7FFAF" w:themeFill="accent2" w:themeFillTint="3F"/>
      </w:tcPr>
    </w:tblStylePr>
    <w:tblStylePr w:type="band2Horz">
      <w:tblPr/>
      <w:tcPr>
        <w:tcBorders>
          <w:top w:val="single" w:sz="8" w:space="0" w:color="84BD00" w:themeColor="accent2"/>
          <w:left w:val="single" w:sz="8" w:space="0" w:color="84BD00" w:themeColor="accent2"/>
          <w:bottom w:val="single" w:sz="8" w:space="0" w:color="84BD00" w:themeColor="accent2"/>
          <w:right w:val="single" w:sz="8" w:space="0" w:color="84BD00" w:themeColor="accent2"/>
          <w:insideV w:val="single" w:sz="8" w:space="0" w:color="84BD00" w:themeColor="accent2"/>
        </w:tcBorders>
      </w:tcPr>
    </w:tblStylePr>
  </w:style>
  <w:style w:type="table" w:styleId="LightGrid-Accent3">
    <w:name w:val="Light Grid Accent 3"/>
    <w:basedOn w:val="TableNormal"/>
    <w:uiPriority w:val="62"/>
    <w:semiHidden/>
    <w:unhideWhenUsed/>
    <w:rsid w:val="009E6ED7"/>
    <w:tblPr>
      <w:tblStyleRowBandSize w:val="1"/>
      <w:tblStyleColBandSize w:val="1"/>
      <w:tblBorders>
        <w:top w:val="single" w:sz="8" w:space="0" w:color="F68B1F" w:themeColor="accent3"/>
        <w:left w:val="single" w:sz="8" w:space="0" w:color="F68B1F" w:themeColor="accent3"/>
        <w:bottom w:val="single" w:sz="8" w:space="0" w:color="F68B1F" w:themeColor="accent3"/>
        <w:right w:val="single" w:sz="8" w:space="0" w:color="F68B1F" w:themeColor="accent3"/>
        <w:insideH w:val="single" w:sz="8" w:space="0" w:color="F68B1F" w:themeColor="accent3"/>
        <w:insideV w:val="single" w:sz="8" w:space="0" w:color="F68B1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68B1F" w:themeColor="accent3"/>
          <w:left w:val="single" w:sz="8" w:space="0" w:color="F68B1F" w:themeColor="accent3"/>
          <w:bottom w:val="single" w:sz="18" w:space="0" w:color="F68B1F" w:themeColor="accent3"/>
          <w:right w:val="single" w:sz="8" w:space="0" w:color="F68B1F" w:themeColor="accent3"/>
          <w:insideH w:val="nil"/>
          <w:insideV w:val="single" w:sz="8" w:space="0" w:color="F68B1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68B1F" w:themeColor="accent3"/>
          <w:left w:val="single" w:sz="8" w:space="0" w:color="F68B1F" w:themeColor="accent3"/>
          <w:bottom w:val="single" w:sz="8" w:space="0" w:color="F68B1F" w:themeColor="accent3"/>
          <w:right w:val="single" w:sz="8" w:space="0" w:color="F68B1F" w:themeColor="accent3"/>
          <w:insideH w:val="nil"/>
          <w:insideV w:val="single" w:sz="8" w:space="0" w:color="F68B1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68B1F" w:themeColor="accent3"/>
          <w:left w:val="single" w:sz="8" w:space="0" w:color="F68B1F" w:themeColor="accent3"/>
          <w:bottom w:val="single" w:sz="8" w:space="0" w:color="F68B1F" w:themeColor="accent3"/>
          <w:right w:val="single" w:sz="8" w:space="0" w:color="F68B1F" w:themeColor="accent3"/>
        </w:tcBorders>
      </w:tcPr>
    </w:tblStylePr>
    <w:tblStylePr w:type="band1Vert">
      <w:tblPr/>
      <w:tcPr>
        <w:tcBorders>
          <w:top w:val="single" w:sz="8" w:space="0" w:color="F68B1F" w:themeColor="accent3"/>
          <w:left w:val="single" w:sz="8" w:space="0" w:color="F68B1F" w:themeColor="accent3"/>
          <w:bottom w:val="single" w:sz="8" w:space="0" w:color="F68B1F" w:themeColor="accent3"/>
          <w:right w:val="single" w:sz="8" w:space="0" w:color="F68B1F" w:themeColor="accent3"/>
        </w:tcBorders>
        <w:shd w:val="clear" w:color="auto" w:fill="FCE2C7" w:themeFill="accent3" w:themeFillTint="3F"/>
      </w:tcPr>
    </w:tblStylePr>
    <w:tblStylePr w:type="band1Horz">
      <w:tblPr/>
      <w:tcPr>
        <w:tcBorders>
          <w:top w:val="single" w:sz="8" w:space="0" w:color="F68B1F" w:themeColor="accent3"/>
          <w:left w:val="single" w:sz="8" w:space="0" w:color="F68B1F" w:themeColor="accent3"/>
          <w:bottom w:val="single" w:sz="8" w:space="0" w:color="F68B1F" w:themeColor="accent3"/>
          <w:right w:val="single" w:sz="8" w:space="0" w:color="F68B1F" w:themeColor="accent3"/>
          <w:insideV w:val="single" w:sz="8" w:space="0" w:color="F68B1F" w:themeColor="accent3"/>
        </w:tcBorders>
        <w:shd w:val="clear" w:color="auto" w:fill="FCE2C7" w:themeFill="accent3" w:themeFillTint="3F"/>
      </w:tcPr>
    </w:tblStylePr>
    <w:tblStylePr w:type="band2Horz">
      <w:tblPr/>
      <w:tcPr>
        <w:tcBorders>
          <w:top w:val="single" w:sz="8" w:space="0" w:color="F68B1F" w:themeColor="accent3"/>
          <w:left w:val="single" w:sz="8" w:space="0" w:color="F68B1F" w:themeColor="accent3"/>
          <w:bottom w:val="single" w:sz="8" w:space="0" w:color="F68B1F" w:themeColor="accent3"/>
          <w:right w:val="single" w:sz="8" w:space="0" w:color="F68B1F" w:themeColor="accent3"/>
          <w:insideV w:val="single" w:sz="8" w:space="0" w:color="F68B1F" w:themeColor="accent3"/>
        </w:tcBorders>
      </w:tcPr>
    </w:tblStylePr>
  </w:style>
  <w:style w:type="table" w:styleId="LightGrid-Accent4">
    <w:name w:val="Light Grid Accent 4"/>
    <w:basedOn w:val="TableNormal"/>
    <w:uiPriority w:val="62"/>
    <w:semiHidden/>
    <w:unhideWhenUsed/>
    <w:rsid w:val="009E6ED7"/>
    <w:tblPr>
      <w:tblStyleRowBandSize w:val="1"/>
      <w:tblStyleColBandSize w:val="1"/>
      <w:tblBorders>
        <w:top w:val="single" w:sz="8" w:space="0" w:color="9E007E" w:themeColor="accent4"/>
        <w:left w:val="single" w:sz="8" w:space="0" w:color="9E007E" w:themeColor="accent4"/>
        <w:bottom w:val="single" w:sz="8" w:space="0" w:color="9E007E" w:themeColor="accent4"/>
        <w:right w:val="single" w:sz="8" w:space="0" w:color="9E007E" w:themeColor="accent4"/>
        <w:insideH w:val="single" w:sz="8" w:space="0" w:color="9E007E" w:themeColor="accent4"/>
        <w:insideV w:val="single" w:sz="8" w:space="0" w:color="9E007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E007E" w:themeColor="accent4"/>
          <w:left w:val="single" w:sz="8" w:space="0" w:color="9E007E" w:themeColor="accent4"/>
          <w:bottom w:val="single" w:sz="18" w:space="0" w:color="9E007E" w:themeColor="accent4"/>
          <w:right w:val="single" w:sz="8" w:space="0" w:color="9E007E" w:themeColor="accent4"/>
          <w:insideH w:val="nil"/>
          <w:insideV w:val="single" w:sz="8" w:space="0" w:color="9E007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E007E" w:themeColor="accent4"/>
          <w:left w:val="single" w:sz="8" w:space="0" w:color="9E007E" w:themeColor="accent4"/>
          <w:bottom w:val="single" w:sz="8" w:space="0" w:color="9E007E" w:themeColor="accent4"/>
          <w:right w:val="single" w:sz="8" w:space="0" w:color="9E007E" w:themeColor="accent4"/>
          <w:insideH w:val="nil"/>
          <w:insideV w:val="single" w:sz="8" w:space="0" w:color="9E007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E007E" w:themeColor="accent4"/>
          <w:left w:val="single" w:sz="8" w:space="0" w:color="9E007E" w:themeColor="accent4"/>
          <w:bottom w:val="single" w:sz="8" w:space="0" w:color="9E007E" w:themeColor="accent4"/>
          <w:right w:val="single" w:sz="8" w:space="0" w:color="9E007E" w:themeColor="accent4"/>
        </w:tcBorders>
      </w:tcPr>
    </w:tblStylePr>
    <w:tblStylePr w:type="band1Vert">
      <w:tblPr/>
      <w:tcPr>
        <w:tcBorders>
          <w:top w:val="single" w:sz="8" w:space="0" w:color="9E007E" w:themeColor="accent4"/>
          <w:left w:val="single" w:sz="8" w:space="0" w:color="9E007E" w:themeColor="accent4"/>
          <w:bottom w:val="single" w:sz="8" w:space="0" w:color="9E007E" w:themeColor="accent4"/>
          <w:right w:val="single" w:sz="8" w:space="0" w:color="9E007E" w:themeColor="accent4"/>
        </w:tcBorders>
        <w:shd w:val="clear" w:color="auto" w:fill="FFA8ED" w:themeFill="accent4" w:themeFillTint="3F"/>
      </w:tcPr>
    </w:tblStylePr>
    <w:tblStylePr w:type="band1Horz">
      <w:tblPr/>
      <w:tcPr>
        <w:tcBorders>
          <w:top w:val="single" w:sz="8" w:space="0" w:color="9E007E" w:themeColor="accent4"/>
          <w:left w:val="single" w:sz="8" w:space="0" w:color="9E007E" w:themeColor="accent4"/>
          <w:bottom w:val="single" w:sz="8" w:space="0" w:color="9E007E" w:themeColor="accent4"/>
          <w:right w:val="single" w:sz="8" w:space="0" w:color="9E007E" w:themeColor="accent4"/>
          <w:insideV w:val="single" w:sz="8" w:space="0" w:color="9E007E" w:themeColor="accent4"/>
        </w:tcBorders>
        <w:shd w:val="clear" w:color="auto" w:fill="FFA8ED" w:themeFill="accent4" w:themeFillTint="3F"/>
      </w:tcPr>
    </w:tblStylePr>
    <w:tblStylePr w:type="band2Horz">
      <w:tblPr/>
      <w:tcPr>
        <w:tcBorders>
          <w:top w:val="single" w:sz="8" w:space="0" w:color="9E007E" w:themeColor="accent4"/>
          <w:left w:val="single" w:sz="8" w:space="0" w:color="9E007E" w:themeColor="accent4"/>
          <w:bottom w:val="single" w:sz="8" w:space="0" w:color="9E007E" w:themeColor="accent4"/>
          <w:right w:val="single" w:sz="8" w:space="0" w:color="9E007E" w:themeColor="accent4"/>
          <w:insideV w:val="single" w:sz="8" w:space="0" w:color="9E007E" w:themeColor="accent4"/>
        </w:tcBorders>
      </w:tcPr>
    </w:tblStylePr>
  </w:style>
  <w:style w:type="table" w:styleId="LightGrid-Accent5">
    <w:name w:val="Light Grid Accent 5"/>
    <w:basedOn w:val="TableNormal"/>
    <w:uiPriority w:val="62"/>
    <w:semiHidden/>
    <w:unhideWhenUsed/>
    <w:rsid w:val="009E6ED7"/>
    <w:tblPr>
      <w:tblStyleRowBandSize w:val="1"/>
      <w:tblStyleColBandSize w:val="1"/>
      <w:tblBorders>
        <w:top w:val="single" w:sz="8" w:space="0" w:color="FFE512" w:themeColor="accent5"/>
        <w:left w:val="single" w:sz="8" w:space="0" w:color="FFE512" w:themeColor="accent5"/>
        <w:bottom w:val="single" w:sz="8" w:space="0" w:color="FFE512" w:themeColor="accent5"/>
        <w:right w:val="single" w:sz="8" w:space="0" w:color="FFE512" w:themeColor="accent5"/>
        <w:insideH w:val="single" w:sz="8" w:space="0" w:color="FFE512" w:themeColor="accent5"/>
        <w:insideV w:val="single" w:sz="8" w:space="0" w:color="FFE51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E512" w:themeColor="accent5"/>
          <w:left w:val="single" w:sz="8" w:space="0" w:color="FFE512" w:themeColor="accent5"/>
          <w:bottom w:val="single" w:sz="18" w:space="0" w:color="FFE512" w:themeColor="accent5"/>
          <w:right w:val="single" w:sz="8" w:space="0" w:color="FFE512" w:themeColor="accent5"/>
          <w:insideH w:val="nil"/>
          <w:insideV w:val="single" w:sz="8" w:space="0" w:color="FFE51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E512" w:themeColor="accent5"/>
          <w:left w:val="single" w:sz="8" w:space="0" w:color="FFE512" w:themeColor="accent5"/>
          <w:bottom w:val="single" w:sz="8" w:space="0" w:color="FFE512" w:themeColor="accent5"/>
          <w:right w:val="single" w:sz="8" w:space="0" w:color="FFE512" w:themeColor="accent5"/>
          <w:insideH w:val="nil"/>
          <w:insideV w:val="single" w:sz="8" w:space="0" w:color="FFE51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E512" w:themeColor="accent5"/>
          <w:left w:val="single" w:sz="8" w:space="0" w:color="FFE512" w:themeColor="accent5"/>
          <w:bottom w:val="single" w:sz="8" w:space="0" w:color="FFE512" w:themeColor="accent5"/>
          <w:right w:val="single" w:sz="8" w:space="0" w:color="FFE512" w:themeColor="accent5"/>
        </w:tcBorders>
      </w:tcPr>
    </w:tblStylePr>
    <w:tblStylePr w:type="band1Vert">
      <w:tblPr/>
      <w:tcPr>
        <w:tcBorders>
          <w:top w:val="single" w:sz="8" w:space="0" w:color="FFE512" w:themeColor="accent5"/>
          <w:left w:val="single" w:sz="8" w:space="0" w:color="FFE512" w:themeColor="accent5"/>
          <w:bottom w:val="single" w:sz="8" w:space="0" w:color="FFE512" w:themeColor="accent5"/>
          <w:right w:val="single" w:sz="8" w:space="0" w:color="FFE512" w:themeColor="accent5"/>
        </w:tcBorders>
        <w:shd w:val="clear" w:color="auto" w:fill="FFF8C4" w:themeFill="accent5" w:themeFillTint="3F"/>
      </w:tcPr>
    </w:tblStylePr>
    <w:tblStylePr w:type="band1Horz">
      <w:tblPr/>
      <w:tcPr>
        <w:tcBorders>
          <w:top w:val="single" w:sz="8" w:space="0" w:color="FFE512" w:themeColor="accent5"/>
          <w:left w:val="single" w:sz="8" w:space="0" w:color="FFE512" w:themeColor="accent5"/>
          <w:bottom w:val="single" w:sz="8" w:space="0" w:color="FFE512" w:themeColor="accent5"/>
          <w:right w:val="single" w:sz="8" w:space="0" w:color="FFE512" w:themeColor="accent5"/>
          <w:insideV w:val="single" w:sz="8" w:space="0" w:color="FFE512" w:themeColor="accent5"/>
        </w:tcBorders>
        <w:shd w:val="clear" w:color="auto" w:fill="FFF8C4" w:themeFill="accent5" w:themeFillTint="3F"/>
      </w:tcPr>
    </w:tblStylePr>
    <w:tblStylePr w:type="band2Horz">
      <w:tblPr/>
      <w:tcPr>
        <w:tcBorders>
          <w:top w:val="single" w:sz="8" w:space="0" w:color="FFE512" w:themeColor="accent5"/>
          <w:left w:val="single" w:sz="8" w:space="0" w:color="FFE512" w:themeColor="accent5"/>
          <w:bottom w:val="single" w:sz="8" w:space="0" w:color="FFE512" w:themeColor="accent5"/>
          <w:right w:val="single" w:sz="8" w:space="0" w:color="FFE512" w:themeColor="accent5"/>
          <w:insideV w:val="single" w:sz="8" w:space="0" w:color="FFE512" w:themeColor="accent5"/>
        </w:tcBorders>
      </w:tcPr>
    </w:tblStylePr>
  </w:style>
  <w:style w:type="table" w:styleId="LightGrid-Accent6">
    <w:name w:val="Light Grid Accent 6"/>
    <w:basedOn w:val="TableNormal"/>
    <w:uiPriority w:val="62"/>
    <w:semiHidden/>
    <w:unhideWhenUsed/>
    <w:rsid w:val="009E6ED7"/>
    <w:tblPr>
      <w:tblStyleRowBandSize w:val="1"/>
      <w:tblStyleColBandSize w:val="1"/>
      <w:tblBorders>
        <w:top w:val="single" w:sz="8" w:space="0" w:color="8C8279" w:themeColor="accent6"/>
        <w:left w:val="single" w:sz="8" w:space="0" w:color="8C8279" w:themeColor="accent6"/>
        <w:bottom w:val="single" w:sz="8" w:space="0" w:color="8C8279" w:themeColor="accent6"/>
        <w:right w:val="single" w:sz="8" w:space="0" w:color="8C8279" w:themeColor="accent6"/>
        <w:insideH w:val="single" w:sz="8" w:space="0" w:color="8C8279" w:themeColor="accent6"/>
        <w:insideV w:val="single" w:sz="8" w:space="0" w:color="8C827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C8279" w:themeColor="accent6"/>
          <w:left w:val="single" w:sz="8" w:space="0" w:color="8C8279" w:themeColor="accent6"/>
          <w:bottom w:val="single" w:sz="18" w:space="0" w:color="8C8279" w:themeColor="accent6"/>
          <w:right w:val="single" w:sz="8" w:space="0" w:color="8C8279" w:themeColor="accent6"/>
          <w:insideH w:val="nil"/>
          <w:insideV w:val="single" w:sz="8" w:space="0" w:color="8C827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C8279" w:themeColor="accent6"/>
          <w:left w:val="single" w:sz="8" w:space="0" w:color="8C8279" w:themeColor="accent6"/>
          <w:bottom w:val="single" w:sz="8" w:space="0" w:color="8C8279" w:themeColor="accent6"/>
          <w:right w:val="single" w:sz="8" w:space="0" w:color="8C8279" w:themeColor="accent6"/>
          <w:insideH w:val="nil"/>
          <w:insideV w:val="single" w:sz="8" w:space="0" w:color="8C827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C8279" w:themeColor="accent6"/>
          <w:left w:val="single" w:sz="8" w:space="0" w:color="8C8279" w:themeColor="accent6"/>
          <w:bottom w:val="single" w:sz="8" w:space="0" w:color="8C8279" w:themeColor="accent6"/>
          <w:right w:val="single" w:sz="8" w:space="0" w:color="8C8279" w:themeColor="accent6"/>
        </w:tcBorders>
      </w:tcPr>
    </w:tblStylePr>
    <w:tblStylePr w:type="band1Vert">
      <w:tblPr/>
      <w:tcPr>
        <w:tcBorders>
          <w:top w:val="single" w:sz="8" w:space="0" w:color="8C8279" w:themeColor="accent6"/>
          <w:left w:val="single" w:sz="8" w:space="0" w:color="8C8279" w:themeColor="accent6"/>
          <w:bottom w:val="single" w:sz="8" w:space="0" w:color="8C8279" w:themeColor="accent6"/>
          <w:right w:val="single" w:sz="8" w:space="0" w:color="8C8279" w:themeColor="accent6"/>
        </w:tcBorders>
        <w:shd w:val="clear" w:color="auto" w:fill="E2E0DD" w:themeFill="accent6" w:themeFillTint="3F"/>
      </w:tcPr>
    </w:tblStylePr>
    <w:tblStylePr w:type="band1Horz">
      <w:tblPr/>
      <w:tcPr>
        <w:tcBorders>
          <w:top w:val="single" w:sz="8" w:space="0" w:color="8C8279" w:themeColor="accent6"/>
          <w:left w:val="single" w:sz="8" w:space="0" w:color="8C8279" w:themeColor="accent6"/>
          <w:bottom w:val="single" w:sz="8" w:space="0" w:color="8C8279" w:themeColor="accent6"/>
          <w:right w:val="single" w:sz="8" w:space="0" w:color="8C8279" w:themeColor="accent6"/>
          <w:insideV w:val="single" w:sz="8" w:space="0" w:color="8C8279" w:themeColor="accent6"/>
        </w:tcBorders>
        <w:shd w:val="clear" w:color="auto" w:fill="E2E0DD" w:themeFill="accent6" w:themeFillTint="3F"/>
      </w:tcPr>
    </w:tblStylePr>
    <w:tblStylePr w:type="band2Horz">
      <w:tblPr/>
      <w:tcPr>
        <w:tcBorders>
          <w:top w:val="single" w:sz="8" w:space="0" w:color="8C8279" w:themeColor="accent6"/>
          <w:left w:val="single" w:sz="8" w:space="0" w:color="8C8279" w:themeColor="accent6"/>
          <w:bottom w:val="single" w:sz="8" w:space="0" w:color="8C8279" w:themeColor="accent6"/>
          <w:right w:val="single" w:sz="8" w:space="0" w:color="8C8279" w:themeColor="accent6"/>
          <w:insideV w:val="single" w:sz="8" w:space="0" w:color="8C8279" w:themeColor="accent6"/>
        </w:tcBorders>
      </w:tcPr>
    </w:tblStylePr>
  </w:style>
  <w:style w:type="table" w:styleId="LightList">
    <w:name w:val="Light List"/>
    <w:basedOn w:val="TableNormal"/>
    <w:uiPriority w:val="61"/>
    <w:semiHidden/>
    <w:unhideWhenUsed/>
    <w:rsid w:val="009E6ED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E6ED7"/>
    <w:tblPr>
      <w:tblStyleRowBandSize w:val="1"/>
      <w:tblStyleColBandSize w:val="1"/>
      <w:tblBorders>
        <w:top w:val="single" w:sz="8" w:space="0" w:color="00B5E2" w:themeColor="accent1"/>
        <w:left w:val="single" w:sz="8" w:space="0" w:color="00B5E2" w:themeColor="accent1"/>
        <w:bottom w:val="single" w:sz="8" w:space="0" w:color="00B5E2" w:themeColor="accent1"/>
        <w:right w:val="single" w:sz="8" w:space="0" w:color="00B5E2" w:themeColor="accent1"/>
      </w:tblBorders>
    </w:tblPr>
    <w:tblStylePr w:type="firstRow">
      <w:pPr>
        <w:spacing w:before="0" w:after="0" w:line="240" w:lineRule="auto"/>
      </w:pPr>
      <w:rPr>
        <w:b/>
        <w:bCs/>
        <w:color w:val="FFFFFF" w:themeColor="background1"/>
      </w:rPr>
      <w:tblPr/>
      <w:tcPr>
        <w:shd w:val="clear" w:color="auto" w:fill="00B5E2" w:themeFill="accent1"/>
      </w:tcPr>
    </w:tblStylePr>
    <w:tblStylePr w:type="lastRow">
      <w:pPr>
        <w:spacing w:before="0" w:after="0" w:line="240" w:lineRule="auto"/>
      </w:pPr>
      <w:rPr>
        <w:b/>
        <w:bCs/>
      </w:rPr>
      <w:tblPr/>
      <w:tcPr>
        <w:tcBorders>
          <w:top w:val="double" w:sz="6" w:space="0" w:color="00B5E2" w:themeColor="accent1"/>
          <w:left w:val="single" w:sz="8" w:space="0" w:color="00B5E2" w:themeColor="accent1"/>
          <w:bottom w:val="single" w:sz="8" w:space="0" w:color="00B5E2" w:themeColor="accent1"/>
          <w:right w:val="single" w:sz="8" w:space="0" w:color="00B5E2" w:themeColor="accent1"/>
        </w:tcBorders>
      </w:tcPr>
    </w:tblStylePr>
    <w:tblStylePr w:type="firstCol">
      <w:rPr>
        <w:b/>
        <w:bCs/>
      </w:rPr>
    </w:tblStylePr>
    <w:tblStylePr w:type="lastCol">
      <w:rPr>
        <w:b/>
        <w:bCs/>
      </w:rPr>
    </w:tblStylePr>
    <w:tblStylePr w:type="band1Vert">
      <w:tblPr/>
      <w:tcPr>
        <w:tcBorders>
          <w:top w:val="single" w:sz="8" w:space="0" w:color="00B5E2" w:themeColor="accent1"/>
          <w:left w:val="single" w:sz="8" w:space="0" w:color="00B5E2" w:themeColor="accent1"/>
          <w:bottom w:val="single" w:sz="8" w:space="0" w:color="00B5E2" w:themeColor="accent1"/>
          <w:right w:val="single" w:sz="8" w:space="0" w:color="00B5E2" w:themeColor="accent1"/>
        </w:tcBorders>
      </w:tcPr>
    </w:tblStylePr>
    <w:tblStylePr w:type="band1Horz">
      <w:tblPr/>
      <w:tcPr>
        <w:tcBorders>
          <w:top w:val="single" w:sz="8" w:space="0" w:color="00B5E2" w:themeColor="accent1"/>
          <w:left w:val="single" w:sz="8" w:space="0" w:color="00B5E2" w:themeColor="accent1"/>
          <w:bottom w:val="single" w:sz="8" w:space="0" w:color="00B5E2" w:themeColor="accent1"/>
          <w:right w:val="single" w:sz="8" w:space="0" w:color="00B5E2" w:themeColor="accent1"/>
        </w:tcBorders>
      </w:tcPr>
    </w:tblStylePr>
  </w:style>
  <w:style w:type="table" w:styleId="LightList-Accent2">
    <w:name w:val="Light List Accent 2"/>
    <w:basedOn w:val="TableNormal"/>
    <w:uiPriority w:val="61"/>
    <w:semiHidden/>
    <w:unhideWhenUsed/>
    <w:rsid w:val="009E6ED7"/>
    <w:tblPr>
      <w:tblStyleRowBandSize w:val="1"/>
      <w:tblStyleColBandSize w:val="1"/>
      <w:tblBorders>
        <w:top w:val="single" w:sz="8" w:space="0" w:color="84BD00" w:themeColor="accent2"/>
        <w:left w:val="single" w:sz="8" w:space="0" w:color="84BD00" w:themeColor="accent2"/>
        <w:bottom w:val="single" w:sz="8" w:space="0" w:color="84BD00" w:themeColor="accent2"/>
        <w:right w:val="single" w:sz="8" w:space="0" w:color="84BD00" w:themeColor="accent2"/>
      </w:tblBorders>
    </w:tblPr>
    <w:tblStylePr w:type="firstRow">
      <w:pPr>
        <w:spacing w:before="0" w:after="0" w:line="240" w:lineRule="auto"/>
      </w:pPr>
      <w:rPr>
        <w:b/>
        <w:bCs/>
        <w:color w:val="FFFFFF" w:themeColor="background1"/>
      </w:rPr>
      <w:tblPr/>
      <w:tcPr>
        <w:shd w:val="clear" w:color="auto" w:fill="84BD00" w:themeFill="accent2"/>
      </w:tcPr>
    </w:tblStylePr>
    <w:tblStylePr w:type="lastRow">
      <w:pPr>
        <w:spacing w:before="0" w:after="0" w:line="240" w:lineRule="auto"/>
      </w:pPr>
      <w:rPr>
        <w:b/>
        <w:bCs/>
      </w:rPr>
      <w:tblPr/>
      <w:tcPr>
        <w:tcBorders>
          <w:top w:val="double" w:sz="6" w:space="0" w:color="84BD00" w:themeColor="accent2"/>
          <w:left w:val="single" w:sz="8" w:space="0" w:color="84BD00" w:themeColor="accent2"/>
          <w:bottom w:val="single" w:sz="8" w:space="0" w:color="84BD00" w:themeColor="accent2"/>
          <w:right w:val="single" w:sz="8" w:space="0" w:color="84BD00" w:themeColor="accent2"/>
        </w:tcBorders>
      </w:tcPr>
    </w:tblStylePr>
    <w:tblStylePr w:type="firstCol">
      <w:rPr>
        <w:b/>
        <w:bCs/>
      </w:rPr>
    </w:tblStylePr>
    <w:tblStylePr w:type="lastCol">
      <w:rPr>
        <w:b/>
        <w:bCs/>
      </w:rPr>
    </w:tblStylePr>
    <w:tblStylePr w:type="band1Vert">
      <w:tblPr/>
      <w:tcPr>
        <w:tcBorders>
          <w:top w:val="single" w:sz="8" w:space="0" w:color="84BD00" w:themeColor="accent2"/>
          <w:left w:val="single" w:sz="8" w:space="0" w:color="84BD00" w:themeColor="accent2"/>
          <w:bottom w:val="single" w:sz="8" w:space="0" w:color="84BD00" w:themeColor="accent2"/>
          <w:right w:val="single" w:sz="8" w:space="0" w:color="84BD00" w:themeColor="accent2"/>
        </w:tcBorders>
      </w:tcPr>
    </w:tblStylePr>
    <w:tblStylePr w:type="band1Horz">
      <w:tblPr/>
      <w:tcPr>
        <w:tcBorders>
          <w:top w:val="single" w:sz="8" w:space="0" w:color="84BD00" w:themeColor="accent2"/>
          <w:left w:val="single" w:sz="8" w:space="0" w:color="84BD00" w:themeColor="accent2"/>
          <w:bottom w:val="single" w:sz="8" w:space="0" w:color="84BD00" w:themeColor="accent2"/>
          <w:right w:val="single" w:sz="8" w:space="0" w:color="84BD00" w:themeColor="accent2"/>
        </w:tcBorders>
      </w:tcPr>
    </w:tblStylePr>
  </w:style>
  <w:style w:type="table" w:styleId="LightList-Accent3">
    <w:name w:val="Light List Accent 3"/>
    <w:basedOn w:val="TableNormal"/>
    <w:uiPriority w:val="61"/>
    <w:semiHidden/>
    <w:unhideWhenUsed/>
    <w:rsid w:val="009E6ED7"/>
    <w:tblPr>
      <w:tblStyleRowBandSize w:val="1"/>
      <w:tblStyleColBandSize w:val="1"/>
      <w:tblBorders>
        <w:top w:val="single" w:sz="8" w:space="0" w:color="F68B1F" w:themeColor="accent3"/>
        <w:left w:val="single" w:sz="8" w:space="0" w:color="F68B1F" w:themeColor="accent3"/>
        <w:bottom w:val="single" w:sz="8" w:space="0" w:color="F68B1F" w:themeColor="accent3"/>
        <w:right w:val="single" w:sz="8" w:space="0" w:color="F68B1F" w:themeColor="accent3"/>
      </w:tblBorders>
    </w:tblPr>
    <w:tblStylePr w:type="firstRow">
      <w:pPr>
        <w:spacing w:before="0" w:after="0" w:line="240" w:lineRule="auto"/>
      </w:pPr>
      <w:rPr>
        <w:b/>
        <w:bCs/>
        <w:color w:val="FFFFFF" w:themeColor="background1"/>
      </w:rPr>
      <w:tblPr/>
      <w:tcPr>
        <w:shd w:val="clear" w:color="auto" w:fill="F68B1F" w:themeFill="accent3"/>
      </w:tcPr>
    </w:tblStylePr>
    <w:tblStylePr w:type="lastRow">
      <w:pPr>
        <w:spacing w:before="0" w:after="0" w:line="240" w:lineRule="auto"/>
      </w:pPr>
      <w:rPr>
        <w:b/>
        <w:bCs/>
      </w:rPr>
      <w:tblPr/>
      <w:tcPr>
        <w:tcBorders>
          <w:top w:val="double" w:sz="6" w:space="0" w:color="F68B1F" w:themeColor="accent3"/>
          <w:left w:val="single" w:sz="8" w:space="0" w:color="F68B1F" w:themeColor="accent3"/>
          <w:bottom w:val="single" w:sz="8" w:space="0" w:color="F68B1F" w:themeColor="accent3"/>
          <w:right w:val="single" w:sz="8" w:space="0" w:color="F68B1F" w:themeColor="accent3"/>
        </w:tcBorders>
      </w:tcPr>
    </w:tblStylePr>
    <w:tblStylePr w:type="firstCol">
      <w:rPr>
        <w:b/>
        <w:bCs/>
      </w:rPr>
    </w:tblStylePr>
    <w:tblStylePr w:type="lastCol">
      <w:rPr>
        <w:b/>
        <w:bCs/>
      </w:rPr>
    </w:tblStylePr>
    <w:tblStylePr w:type="band1Vert">
      <w:tblPr/>
      <w:tcPr>
        <w:tcBorders>
          <w:top w:val="single" w:sz="8" w:space="0" w:color="F68B1F" w:themeColor="accent3"/>
          <w:left w:val="single" w:sz="8" w:space="0" w:color="F68B1F" w:themeColor="accent3"/>
          <w:bottom w:val="single" w:sz="8" w:space="0" w:color="F68B1F" w:themeColor="accent3"/>
          <w:right w:val="single" w:sz="8" w:space="0" w:color="F68B1F" w:themeColor="accent3"/>
        </w:tcBorders>
      </w:tcPr>
    </w:tblStylePr>
    <w:tblStylePr w:type="band1Horz">
      <w:tblPr/>
      <w:tcPr>
        <w:tcBorders>
          <w:top w:val="single" w:sz="8" w:space="0" w:color="F68B1F" w:themeColor="accent3"/>
          <w:left w:val="single" w:sz="8" w:space="0" w:color="F68B1F" w:themeColor="accent3"/>
          <w:bottom w:val="single" w:sz="8" w:space="0" w:color="F68B1F" w:themeColor="accent3"/>
          <w:right w:val="single" w:sz="8" w:space="0" w:color="F68B1F" w:themeColor="accent3"/>
        </w:tcBorders>
      </w:tcPr>
    </w:tblStylePr>
  </w:style>
  <w:style w:type="table" w:styleId="LightList-Accent4">
    <w:name w:val="Light List Accent 4"/>
    <w:basedOn w:val="TableNormal"/>
    <w:uiPriority w:val="61"/>
    <w:semiHidden/>
    <w:unhideWhenUsed/>
    <w:rsid w:val="009E6ED7"/>
    <w:tblPr>
      <w:tblStyleRowBandSize w:val="1"/>
      <w:tblStyleColBandSize w:val="1"/>
      <w:tblBorders>
        <w:top w:val="single" w:sz="8" w:space="0" w:color="9E007E" w:themeColor="accent4"/>
        <w:left w:val="single" w:sz="8" w:space="0" w:color="9E007E" w:themeColor="accent4"/>
        <w:bottom w:val="single" w:sz="8" w:space="0" w:color="9E007E" w:themeColor="accent4"/>
        <w:right w:val="single" w:sz="8" w:space="0" w:color="9E007E" w:themeColor="accent4"/>
      </w:tblBorders>
    </w:tblPr>
    <w:tblStylePr w:type="firstRow">
      <w:pPr>
        <w:spacing w:before="0" w:after="0" w:line="240" w:lineRule="auto"/>
      </w:pPr>
      <w:rPr>
        <w:b/>
        <w:bCs/>
        <w:color w:val="FFFFFF" w:themeColor="background1"/>
      </w:rPr>
      <w:tblPr/>
      <w:tcPr>
        <w:shd w:val="clear" w:color="auto" w:fill="9E007E" w:themeFill="accent4"/>
      </w:tcPr>
    </w:tblStylePr>
    <w:tblStylePr w:type="lastRow">
      <w:pPr>
        <w:spacing w:before="0" w:after="0" w:line="240" w:lineRule="auto"/>
      </w:pPr>
      <w:rPr>
        <w:b/>
        <w:bCs/>
      </w:rPr>
      <w:tblPr/>
      <w:tcPr>
        <w:tcBorders>
          <w:top w:val="double" w:sz="6" w:space="0" w:color="9E007E" w:themeColor="accent4"/>
          <w:left w:val="single" w:sz="8" w:space="0" w:color="9E007E" w:themeColor="accent4"/>
          <w:bottom w:val="single" w:sz="8" w:space="0" w:color="9E007E" w:themeColor="accent4"/>
          <w:right w:val="single" w:sz="8" w:space="0" w:color="9E007E" w:themeColor="accent4"/>
        </w:tcBorders>
      </w:tcPr>
    </w:tblStylePr>
    <w:tblStylePr w:type="firstCol">
      <w:rPr>
        <w:b/>
        <w:bCs/>
      </w:rPr>
    </w:tblStylePr>
    <w:tblStylePr w:type="lastCol">
      <w:rPr>
        <w:b/>
        <w:bCs/>
      </w:rPr>
    </w:tblStylePr>
    <w:tblStylePr w:type="band1Vert">
      <w:tblPr/>
      <w:tcPr>
        <w:tcBorders>
          <w:top w:val="single" w:sz="8" w:space="0" w:color="9E007E" w:themeColor="accent4"/>
          <w:left w:val="single" w:sz="8" w:space="0" w:color="9E007E" w:themeColor="accent4"/>
          <w:bottom w:val="single" w:sz="8" w:space="0" w:color="9E007E" w:themeColor="accent4"/>
          <w:right w:val="single" w:sz="8" w:space="0" w:color="9E007E" w:themeColor="accent4"/>
        </w:tcBorders>
      </w:tcPr>
    </w:tblStylePr>
    <w:tblStylePr w:type="band1Horz">
      <w:tblPr/>
      <w:tcPr>
        <w:tcBorders>
          <w:top w:val="single" w:sz="8" w:space="0" w:color="9E007E" w:themeColor="accent4"/>
          <w:left w:val="single" w:sz="8" w:space="0" w:color="9E007E" w:themeColor="accent4"/>
          <w:bottom w:val="single" w:sz="8" w:space="0" w:color="9E007E" w:themeColor="accent4"/>
          <w:right w:val="single" w:sz="8" w:space="0" w:color="9E007E" w:themeColor="accent4"/>
        </w:tcBorders>
      </w:tcPr>
    </w:tblStylePr>
  </w:style>
  <w:style w:type="table" w:styleId="LightList-Accent5">
    <w:name w:val="Light List Accent 5"/>
    <w:basedOn w:val="TableNormal"/>
    <w:uiPriority w:val="61"/>
    <w:semiHidden/>
    <w:unhideWhenUsed/>
    <w:rsid w:val="009E6ED7"/>
    <w:tblPr>
      <w:tblStyleRowBandSize w:val="1"/>
      <w:tblStyleColBandSize w:val="1"/>
      <w:tblBorders>
        <w:top w:val="single" w:sz="8" w:space="0" w:color="FFE512" w:themeColor="accent5"/>
        <w:left w:val="single" w:sz="8" w:space="0" w:color="FFE512" w:themeColor="accent5"/>
        <w:bottom w:val="single" w:sz="8" w:space="0" w:color="FFE512" w:themeColor="accent5"/>
        <w:right w:val="single" w:sz="8" w:space="0" w:color="FFE512" w:themeColor="accent5"/>
      </w:tblBorders>
    </w:tblPr>
    <w:tblStylePr w:type="firstRow">
      <w:pPr>
        <w:spacing w:before="0" w:after="0" w:line="240" w:lineRule="auto"/>
      </w:pPr>
      <w:rPr>
        <w:b/>
        <w:bCs/>
        <w:color w:val="FFFFFF" w:themeColor="background1"/>
      </w:rPr>
      <w:tblPr/>
      <w:tcPr>
        <w:shd w:val="clear" w:color="auto" w:fill="FFE512" w:themeFill="accent5"/>
      </w:tcPr>
    </w:tblStylePr>
    <w:tblStylePr w:type="lastRow">
      <w:pPr>
        <w:spacing w:before="0" w:after="0" w:line="240" w:lineRule="auto"/>
      </w:pPr>
      <w:rPr>
        <w:b/>
        <w:bCs/>
      </w:rPr>
      <w:tblPr/>
      <w:tcPr>
        <w:tcBorders>
          <w:top w:val="double" w:sz="6" w:space="0" w:color="FFE512" w:themeColor="accent5"/>
          <w:left w:val="single" w:sz="8" w:space="0" w:color="FFE512" w:themeColor="accent5"/>
          <w:bottom w:val="single" w:sz="8" w:space="0" w:color="FFE512" w:themeColor="accent5"/>
          <w:right w:val="single" w:sz="8" w:space="0" w:color="FFE512" w:themeColor="accent5"/>
        </w:tcBorders>
      </w:tcPr>
    </w:tblStylePr>
    <w:tblStylePr w:type="firstCol">
      <w:rPr>
        <w:b/>
        <w:bCs/>
      </w:rPr>
    </w:tblStylePr>
    <w:tblStylePr w:type="lastCol">
      <w:rPr>
        <w:b/>
        <w:bCs/>
      </w:rPr>
    </w:tblStylePr>
    <w:tblStylePr w:type="band1Vert">
      <w:tblPr/>
      <w:tcPr>
        <w:tcBorders>
          <w:top w:val="single" w:sz="8" w:space="0" w:color="FFE512" w:themeColor="accent5"/>
          <w:left w:val="single" w:sz="8" w:space="0" w:color="FFE512" w:themeColor="accent5"/>
          <w:bottom w:val="single" w:sz="8" w:space="0" w:color="FFE512" w:themeColor="accent5"/>
          <w:right w:val="single" w:sz="8" w:space="0" w:color="FFE512" w:themeColor="accent5"/>
        </w:tcBorders>
      </w:tcPr>
    </w:tblStylePr>
    <w:tblStylePr w:type="band1Horz">
      <w:tblPr/>
      <w:tcPr>
        <w:tcBorders>
          <w:top w:val="single" w:sz="8" w:space="0" w:color="FFE512" w:themeColor="accent5"/>
          <w:left w:val="single" w:sz="8" w:space="0" w:color="FFE512" w:themeColor="accent5"/>
          <w:bottom w:val="single" w:sz="8" w:space="0" w:color="FFE512" w:themeColor="accent5"/>
          <w:right w:val="single" w:sz="8" w:space="0" w:color="FFE512" w:themeColor="accent5"/>
        </w:tcBorders>
      </w:tcPr>
    </w:tblStylePr>
  </w:style>
  <w:style w:type="table" w:styleId="LightList-Accent6">
    <w:name w:val="Light List Accent 6"/>
    <w:basedOn w:val="TableNormal"/>
    <w:uiPriority w:val="61"/>
    <w:semiHidden/>
    <w:unhideWhenUsed/>
    <w:rsid w:val="009E6ED7"/>
    <w:tblPr>
      <w:tblStyleRowBandSize w:val="1"/>
      <w:tblStyleColBandSize w:val="1"/>
      <w:tblBorders>
        <w:top w:val="single" w:sz="8" w:space="0" w:color="8C8279" w:themeColor="accent6"/>
        <w:left w:val="single" w:sz="8" w:space="0" w:color="8C8279" w:themeColor="accent6"/>
        <w:bottom w:val="single" w:sz="8" w:space="0" w:color="8C8279" w:themeColor="accent6"/>
        <w:right w:val="single" w:sz="8" w:space="0" w:color="8C8279" w:themeColor="accent6"/>
      </w:tblBorders>
    </w:tblPr>
    <w:tblStylePr w:type="firstRow">
      <w:pPr>
        <w:spacing w:before="0" w:after="0" w:line="240" w:lineRule="auto"/>
      </w:pPr>
      <w:rPr>
        <w:b/>
        <w:bCs/>
        <w:color w:val="FFFFFF" w:themeColor="background1"/>
      </w:rPr>
      <w:tblPr/>
      <w:tcPr>
        <w:shd w:val="clear" w:color="auto" w:fill="8C8279" w:themeFill="accent6"/>
      </w:tcPr>
    </w:tblStylePr>
    <w:tblStylePr w:type="lastRow">
      <w:pPr>
        <w:spacing w:before="0" w:after="0" w:line="240" w:lineRule="auto"/>
      </w:pPr>
      <w:rPr>
        <w:b/>
        <w:bCs/>
      </w:rPr>
      <w:tblPr/>
      <w:tcPr>
        <w:tcBorders>
          <w:top w:val="double" w:sz="6" w:space="0" w:color="8C8279" w:themeColor="accent6"/>
          <w:left w:val="single" w:sz="8" w:space="0" w:color="8C8279" w:themeColor="accent6"/>
          <w:bottom w:val="single" w:sz="8" w:space="0" w:color="8C8279" w:themeColor="accent6"/>
          <w:right w:val="single" w:sz="8" w:space="0" w:color="8C8279" w:themeColor="accent6"/>
        </w:tcBorders>
      </w:tcPr>
    </w:tblStylePr>
    <w:tblStylePr w:type="firstCol">
      <w:rPr>
        <w:b/>
        <w:bCs/>
      </w:rPr>
    </w:tblStylePr>
    <w:tblStylePr w:type="lastCol">
      <w:rPr>
        <w:b/>
        <w:bCs/>
      </w:rPr>
    </w:tblStylePr>
    <w:tblStylePr w:type="band1Vert">
      <w:tblPr/>
      <w:tcPr>
        <w:tcBorders>
          <w:top w:val="single" w:sz="8" w:space="0" w:color="8C8279" w:themeColor="accent6"/>
          <w:left w:val="single" w:sz="8" w:space="0" w:color="8C8279" w:themeColor="accent6"/>
          <w:bottom w:val="single" w:sz="8" w:space="0" w:color="8C8279" w:themeColor="accent6"/>
          <w:right w:val="single" w:sz="8" w:space="0" w:color="8C8279" w:themeColor="accent6"/>
        </w:tcBorders>
      </w:tcPr>
    </w:tblStylePr>
    <w:tblStylePr w:type="band1Horz">
      <w:tblPr/>
      <w:tcPr>
        <w:tcBorders>
          <w:top w:val="single" w:sz="8" w:space="0" w:color="8C8279" w:themeColor="accent6"/>
          <w:left w:val="single" w:sz="8" w:space="0" w:color="8C8279" w:themeColor="accent6"/>
          <w:bottom w:val="single" w:sz="8" w:space="0" w:color="8C8279" w:themeColor="accent6"/>
          <w:right w:val="single" w:sz="8" w:space="0" w:color="8C8279" w:themeColor="accent6"/>
        </w:tcBorders>
      </w:tcPr>
    </w:tblStylePr>
  </w:style>
  <w:style w:type="table" w:styleId="LightShading">
    <w:name w:val="Light Shading"/>
    <w:basedOn w:val="TableNormal"/>
    <w:uiPriority w:val="60"/>
    <w:semiHidden/>
    <w:unhideWhenUsed/>
    <w:rsid w:val="009E6ED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E6ED7"/>
    <w:rPr>
      <w:color w:val="0087A9" w:themeColor="accent1" w:themeShade="BF"/>
    </w:rPr>
    <w:tblPr>
      <w:tblStyleRowBandSize w:val="1"/>
      <w:tblStyleColBandSize w:val="1"/>
      <w:tblBorders>
        <w:top w:val="single" w:sz="8" w:space="0" w:color="00B5E2" w:themeColor="accent1"/>
        <w:bottom w:val="single" w:sz="8" w:space="0" w:color="00B5E2" w:themeColor="accent1"/>
      </w:tblBorders>
    </w:tblPr>
    <w:tblStylePr w:type="firstRow">
      <w:pPr>
        <w:spacing w:before="0" w:after="0" w:line="240" w:lineRule="auto"/>
      </w:pPr>
      <w:rPr>
        <w:b/>
        <w:bCs/>
      </w:rPr>
      <w:tblPr/>
      <w:tcPr>
        <w:tcBorders>
          <w:top w:val="single" w:sz="8" w:space="0" w:color="00B5E2" w:themeColor="accent1"/>
          <w:left w:val="nil"/>
          <w:bottom w:val="single" w:sz="8" w:space="0" w:color="00B5E2" w:themeColor="accent1"/>
          <w:right w:val="nil"/>
          <w:insideH w:val="nil"/>
          <w:insideV w:val="nil"/>
        </w:tcBorders>
      </w:tcPr>
    </w:tblStylePr>
    <w:tblStylePr w:type="lastRow">
      <w:pPr>
        <w:spacing w:before="0" w:after="0" w:line="240" w:lineRule="auto"/>
      </w:pPr>
      <w:rPr>
        <w:b/>
        <w:bCs/>
      </w:rPr>
      <w:tblPr/>
      <w:tcPr>
        <w:tcBorders>
          <w:top w:val="single" w:sz="8" w:space="0" w:color="00B5E2" w:themeColor="accent1"/>
          <w:left w:val="nil"/>
          <w:bottom w:val="single" w:sz="8" w:space="0" w:color="00B5E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8F0FF" w:themeFill="accent1" w:themeFillTint="3F"/>
      </w:tcPr>
    </w:tblStylePr>
    <w:tblStylePr w:type="band1Horz">
      <w:tblPr/>
      <w:tcPr>
        <w:tcBorders>
          <w:left w:val="nil"/>
          <w:right w:val="nil"/>
          <w:insideH w:val="nil"/>
          <w:insideV w:val="nil"/>
        </w:tcBorders>
        <w:shd w:val="clear" w:color="auto" w:fill="B8F0FF" w:themeFill="accent1" w:themeFillTint="3F"/>
      </w:tcPr>
    </w:tblStylePr>
  </w:style>
  <w:style w:type="table" w:styleId="LightShading-Accent2">
    <w:name w:val="Light Shading Accent 2"/>
    <w:basedOn w:val="TableNormal"/>
    <w:uiPriority w:val="60"/>
    <w:semiHidden/>
    <w:unhideWhenUsed/>
    <w:rsid w:val="009E6ED7"/>
    <w:rPr>
      <w:color w:val="628D00" w:themeColor="accent2" w:themeShade="BF"/>
    </w:rPr>
    <w:tblPr>
      <w:tblStyleRowBandSize w:val="1"/>
      <w:tblStyleColBandSize w:val="1"/>
      <w:tblBorders>
        <w:top w:val="single" w:sz="8" w:space="0" w:color="84BD00" w:themeColor="accent2"/>
        <w:bottom w:val="single" w:sz="8" w:space="0" w:color="84BD00" w:themeColor="accent2"/>
      </w:tblBorders>
    </w:tblPr>
    <w:tblStylePr w:type="firstRow">
      <w:pPr>
        <w:spacing w:before="0" w:after="0" w:line="240" w:lineRule="auto"/>
      </w:pPr>
      <w:rPr>
        <w:b/>
        <w:bCs/>
      </w:rPr>
      <w:tblPr/>
      <w:tcPr>
        <w:tcBorders>
          <w:top w:val="single" w:sz="8" w:space="0" w:color="84BD00" w:themeColor="accent2"/>
          <w:left w:val="nil"/>
          <w:bottom w:val="single" w:sz="8" w:space="0" w:color="84BD00" w:themeColor="accent2"/>
          <w:right w:val="nil"/>
          <w:insideH w:val="nil"/>
          <w:insideV w:val="nil"/>
        </w:tcBorders>
      </w:tcPr>
    </w:tblStylePr>
    <w:tblStylePr w:type="lastRow">
      <w:pPr>
        <w:spacing w:before="0" w:after="0" w:line="240" w:lineRule="auto"/>
      </w:pPr>
      <w:rPr>
        <w:b/>
        <w:bCs/>
      </w:rPr>
      <w:tblPr/>
      <w:tcPr>
        <w:tcBorders>
          <w:top w:val="single" w:sz="8" w:space="0" w:color="84BD00" w:themeColor="accent2"/>
          <w:left w:val="nil"/>
          <w:bottom w:val="single" w:sz="8" w:space="0" w:color="84BD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FAF" w:themeFill="accent2" w:themeFillTint="3F"/>
      </w:tcPr>
    </w:tblStylePr>
    <w:tblStylePr w:type="band1Horz">
      <w:tblPr/>
      <w:tcPr>
        <w:tcBorders>
          <w:left w:val="nil"/>
          <w:right w:val="nil"/>
          <w:insideH w:val="nil"/>
          <w:insideV w:val="nil"/>
        </w:tcBorders>
        <w:shd w:val="clear" w:color="auto" w:fill="E7FFAF" w:themeFill="accent2" w:themeFillTint="3F"/>
      </w:tcPr>
    </w:tblStylePr>
  </w:style>
  <w:style w:type="table" w:styleId="LightShading-Accent3">
    <w:name w:val="Light Shading Accent 3"/>
    <w:basedOn w:val="TableNormal"/>
    <w:uiPriority w:val="60"/>
    <w:semiHidden/>
    <w:unhideWhenUsed/>
    <w:rsid w:val="009E6ED7"/>
    <w:rPr>
      <w:color w:val="C76808" w:themeColor="accent3" w:themeShade="BF"/>
    </w:rPr>
    <w:tblPr>
      <w:tblStyleRowBandSize w:val="1"/>
      <w:tblStyleColBandSize w:val="1"/>
      <w:tblBorders>
        <w:top w:val="single" w:sz="8" w:space="0" w:color="F68B1F" w:themeColor="accent3"/>
        <w:bottom w:val="single" w:sz="8" w:space="0" w:color="F68B1F" w:themeColor="accent3"/>
      </w:tblBorders>
    </w:tblPr>
    <w:tblStylePr w:type="firstRow">
      <w:pPr>
        <w:spacing w:before="0" w:after="0" w:line="240" w:lineRule="auto"/>
      </w:pPr>
      <w:rPr>
        <w:b/>
        <w:bCs/>
      </w:rPr>
      <w:tblPr/>
      <w:tcPr>
        <w:tcBorders>
          <w:top w:val="single" w:sz="8" w:space="0" w:color="F68B1F" w:themeColor="accent3"/>
          <w:left w:val="nil"/>
          <w:bottom w:val="single" w:sz="8" w:space="0" w:color="F68B1F" w:themeColor="accent3"/>
          <w:right w:val="nil"/>
          <w:insideH w:val="nil"/>
          <w:insideV w:val="nil"/>
        </w:tcBorders>
      </w:tcPr>
    </w:tblStylePr>
    <w:tblStylePr w:type="lastRow">
      <w:pPr>
        <w:spacing w:before="0" w:after="0" w:line="240" w:lineRule="auto"/>
      </w:pPr>
      <w:rPr>
        <w:b/>
        <w:bCs/>
      </w:rPr>
      <w:tblPr/>
      <w:tcPr>
        <w:tcBorders>
          <w:top w:val="single" w:sz="8" w:space="0" w:color="F68B1F" w:themeColor="accent3"/>
          <w:left w:val="nil"/>
          <w:bottom w:val="single" w:sz="8" w:space="0" w:color="F68B1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2C7" w:themeFill="accent3" w:themeFillTint="3F"/>
      </w:tcPr>
    </w:tblStylePr>
    <w:tblStylePr w:type="band1Horz">
      <w:tblPr/>
      <w:tcPr>
        <w:tcBorders>
          <w:left w:val="nil"/>
          <w:right w:val="nil"/>
          <w:insideH w:val="nil"/>
          <w:insideV w:val="nil"/>
        </w:tcBorders>
        <w:shd w:val="clear" w:color="auto" w:fill="FCE2C7" w:themeFill="accent3" w:themeFillTint="3F"/>
      </w:tcPr>
    </w:tblStylePr>
  </w:style>
  <w:style w:type="table" w:styleId="LightShading-Accent4">
    <w:name w:val="Light Shading Accent 4"/>
    <w:basedOn w:val="TableNormal"/>
    <w:uiPriority w:val="60"/>
    <w:semiHidden/>
    <w:unhideWhenUsed/>
    <w:rsid w:val="009E6ED7"/>
    <w:rPr>
      <w:color w:val="76005E" w:themeColor="accent4" w:themeShade="BF"/>
    </w:rPr>
    <w:tblPr>
      <w:tblStyleRowBandSize w:val="1"/>
      <w:tblStyleColBandSize w:val="1"/>
      <w:tblBorders>
        <w:top w:val="single" w:sz="8" w:space="0" w:color="9E007E" w:themeColor="accent4"/>
        <w:bottom w:val="single" w:sz="8" w:space="0" w:color="9E007E" w:themeColor="accent4"/>
      </w:tblBorders>
    </w:tblPr>
    <w:tblStylePr w:type="firstRow">
      <w:pPr>
        <w:spacing w:before="0" w:after="0" w:line="240" w:lineRule="auto"/>
      </w:pPr>
      <w:rPr>
        <w:b/>
        <w:bCs/>
      </w:rPr>
      <w:tblPr/>
      <w:tcPr>
        <w:tcBorders>
          <w:top w:val="single" w:sz="8" w:space="0" w:color="9E007E" w:themeColor="accent4"/>
          <w:left w:val="nil"/>
          <w:bottom w:val="single" w:sz="8" w:space="0" w:color="9E007E" w:themeColor="accent4"/>
          <w:right w:val="nil"/>
          <w:insideH w:val="nil"/>
          <w:insideV w:val="nil"/>
        </w:tcBorders>
      </w:tcPr>
    </w:tblStylePr>
    <w:tblStylePr w:type="lastRow">
      <w:pPr>
        <w:spacing w:before="0" w:after="0" w:line="240" w:lineRule="auto"/>
      </w:pPr>
      <w:rPr>
        <w:b/>
        <w:bCs/>
      </w:rPr>
      <w:tblPr/>
      <w:tcPr>
        <w:tcBorders>
          <w:top w:val="single" w:sz="8" w:space="0" w:color="9E007E" w:themeColor="accent4"/>
          <w:left w:val="nil"/>
          <w:bottom w:val="single" w:sz="8" w:space="0" w:color="9E007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A8ED" w:themeFill="accent4" w:themeFillTint="3F"/>
      </w:tcPr>
    </w:tblStylePr>
    <w:tblStylePr w:type="band1Horz">
      <w:tblPr/>
      <w:tcPr>
        <w:tcBorders>
          <w:left w:val="nil"/>
          <w:right w:val="nil"/>
          <w:insideH w:val="nil"/>
          <w:insideV w:val="nil"/>
        </w:tcBorders>
        <w:shd w:val="clear" w:color="auto" w:fill="FFA8ED" w:themeFill="accent4" w:themeFillTint="3F"/>
      </w:tcPr>
    </w:tblStylePr>
  </w:style>
  <w:style w:type="table" w:styleId="LightShading-Accent5">
    <w:name w:val="Light Shading Accent 5"/>
    <w:basedOn w:val="TableNormal"/>
    <w:uiPriority w:val="60"/>
    <w:semiHidden/>
    <w:unhideWhenUsed/>
    <w:rsid w:val="009E6ED7"/>
    <w:rPr>
      <w:color w:val="CCB500" w:themeColor="accent5" w:themeShade="BF"/>
    </w:rPr>
    <w:tblPr>
      <w:tblStyleRowBandSize w:val="1"/>
      <w:tblStyleColBandSize w:val="1"/>
      <w:tblBorders>
        <w:top w:val="single" w:sz="8" w:space="0" w:color="FFE512" w:themeColor="accent5"/>
        <w:bottom w:val="single" w:sz="8" w:space="0" w:color="FFE512" w:themeColor="accent5"/>
      </w:tblBorders>
    </w:tblPr>
    <w:tblStylePr w:type="firstRow">
      <w:pPr>
        <w:spacing w:before="0" w:after="0" w:line="240" w:lineRule="auto"/>
      </w:pPr>
      <w:rPr>
        <w:b/>
        <w:bCs/>
      </w:rPr>
      <w:tblPr/>
      <w:tcPr>
        <w:tcBorders>
          <w:top w:val="single" w:sz="8" w:space="0" w:color="FFE512" w:themeColor="accent5"/>
          <w:left w:val="nil"/>
          <w:bottom w:val="single" w:sz="8" w:space="0" w:color="FFE512" w:themeColor="accent5"/>
          <w:right w:val="nil"/>
          <w:insideH w:val="nil"/>
          <w:insideV w:val="nil"/>
        </w:tcBorders>
      </w:tcPr>
    </w:tblStylePr>
    <w:tblStylePr w:type="lastRow">
      <w:pPr>
        <w:spacing w:before="0" w:after="0" w:line="240" w:lineRule="auto"/>
      </w:pPr>
      <w:rPr>
        <w:b/>
        <w:bCs/>
      </w:rPr>
      <w:tblPr/>
      <w:tcPr>
        <w:tcBorders>
          <w:top w:val="single" w:sz="8" w:space="0" w:color="FFE512" w:themeColor="accent5"/>
          <w:left w:val="nil"/>
          <w:bottom w:val="single" w:sz="8" w:space="0" w:color="FFE51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8C4" w:themeFill="accent5" w:themeFillTint="3F"/>
      </w:tcPr>
    </w:tblStylePr>
    <w:tblStylePr w:type="band1Horz">
      <w:tblPr/>
      <w:tcPr>
        <w:tcBorders>
          <w:left w:val="nil"/>
          <w:right w:val="nil"/>
          <w:insideH w:val="nil"/>
          <w:insideV w:val="nil"/>
        </w:tcBorders>
        <w:shd w:val="clear" w:color="auto" w:fill="FFF8C4" w:themeFill="accent5" w:themeFillTint="3F"/>
      </w:tcPr>
    </w:tblStylePr>
  </w:style>
  <w:style w:type="table" w:styleId="LightShading-Accent6">
    <w:name w:val="Light Shading Accent 6"/>
    <w:basedOn w:val="TableNormal"/>
    <w:uiPriority w:val="60"/>
    <w:semiHidden/>
    <w:unhideWhenUsed/>
    <w:rsid w:val="009E6ED7"/>
    <w:rPr>
      <w:color w:val="69615A" w:themeColor="accent6" w:themeShade="BF"/>
    </w:rPr>
    <w:tblPr>
      <w:tblStyleRowBandSize w:val="1"/>
      <w:tblStyleColBandSize w:val="1"/>
      <w:tblBorders>
        <w:top w:val="single" w:sz="8" w:space="0" w:color="8C8279" w:themeColor="accent6"/>
        <w:bottom w:val="single" w:sz="8" w:space="0" w:color="8C8279" w:themeColor="accent6"/>
      </w:tblBorders>
    </w:tblPr>
    <w:tblStylePr w:type="firstRow">
      <w:pPr>
        <w:spacing w:before="0" w:after="0" w:line="240" w:lineRule="auto"/>
      </w:pPr>
      <w:rPr>
        <w:b/>
        <w:bCs/>
      </w:rPr>
      <w:tblPr/>
      <w:tcPr>
        <w:tcBorders>
          <w:top w:val="single" w:sz="8" w:space="0" w:color="8C8279" w:themeColor="accent6"/>
          <w:left w:val="nil"/>
          <w:bottom w:val="single" w:sz="8" w:space="0" w:color="8C8279" w:themeColor="accent6"/>
          <w:right w:val="nil"/>
          <w:insideH w:val="nil"/>
          <w:insideV w:val="nil"/>
        </w:tcBorders>
      </w:tcPr>
    </w:tblStylePr>
    <w:tblStylePr w:type="lastRow">
      <w:pPr>
        <w:spacing w:before="0" w:after="0" w:line="240" w:lineRule="auto"/>
      </w:pPr>
      <w:rPr>
        <w:b/>
        <w:bCs/>
      </w:rPr>
      <w:tblPr/>
      <w:tcPr>
        <w:tcBorders>
          <w:top w:val="single" w:sz="8" w:space="0" w:color="8C8279" w:themeColor="accent6"/>
          <w:left w:val="nil"/>
          <w:bottom w:val="single" w:sz="8" w:space="0" w:color="8C827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0DD" w:themeFill="accent6" w:themeFillTint="3F"/>
      </w:tcPr>
    </w:tblStylePr>
    <w:tblStylePr w:type="band1Horz">
      <w:tblPr/>
      <w:tcPr>
        <w:tcBorders>
          <w:left w:val="nil"/>
          <w:right w:val="nil"/>
          <w:insideH w:val="nil"/>
          <w:insideV w:val="nil"/>
        </w:tcBorders>
        <w:shd w:val="clear" w:color="auto" w:fill="E2E0DD" w:themeFill="accent6" w:themeFillTint="3F"/>
      </w:tcPr>
    </w:tblStylePr>
  </w:style>
  <w:style w:type="table" w:styleId="MediumGrid1">
    <w:name w:val="Medium Grid 1"/>
    <w:basedOn w:val="TableNormal"/>
    <w:uiPriority w:val="67"/>
    <w:semiHidden/>
    <w:unhideWhenUsed/>
    <w:rsid w:val="009E6ED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E6ED7"/>
    <w:tblPr>
      <w:tblStyleRowBandSize w:val="1"/>
      <w:tblStyleColBandSize w:val="1"/>
      <w:tblBorders>
        <w:top w:val="single" w:sz="8" w:space="0" w:color="2AD4FF" w:themeColor="accent1" w:themeTint="BF"/>
        <w:left w:val="single" w:sz="8" w:space="0" w:color="2AD4FF" w:themeColor="accent1" w:themeTint="BF"/>
        <w:bottom w:val="single" w:sz="8" w:space="0" w:color="2AD4FF" w:themeColor="accent1" w:themeTint="BF"/>
        <w:right w:val="single" w:sz="8" w:space="0" w:color="2AD4FF" w:themeColor="accent1" w:themeTint="BF"/>
        <w:insideH w:val="single" w:sz="8" w:space="0" w:color="2AD4FF" w:themeColor="accent1" w:themeTint="BF"/>
        <w:insideV w:val="single" w:sz="8" w:space="0" w:color="2AD4FF" w:themeColor="accent1" w:themeTint="BF"/>
      </w:tblBorders>
    </w:tblPr>
    <w:tcPr>
      <w:shd w:val="clear" w:color="auto" w:fill="B8F0FF" w:themeFill="accent1" w:themeFillTint="3F"/>
    </w:tcPr>
    <w:tblStylePr w:type="firstRow">
      <w:rPr>
        <w:b/>
        <w:bCs/>
      </w:rPr>
    </w:tblStylePr>
    <w:tblStylePr w:type="lastRow">
      <w:rPr>
        <w:b/>
        <w:bCs/>
      </w:rPr>
      <w:tblPr/>
      <w:tcPr>
        <w:tcBorders>
          <w:top w:val="single" w:sz="18" w:space="0" w:color="2AD4FF" w:themeColor="accent1" w:themeTint="BF"/>
        </w:tcBorders>
      </w:tcPr>
    </w:tblStylePr>
    <w:tblStylePr w:type="firstCol">
      <w:rPr>
        <w:b/>
        <w:bCs/>
      </w:rPr>
    </w:tblStylePr>
    <w:tblStylePr w:type="lastCol">
      <w:rPr>
        <w:b/>
        <w:bCs/>
      </w:rPr>
    </w:tblStylePr>
    <w:tblStylePr w:type="band1Vert">
      <w:tblPr/>
      <w:tcPr>
        <w:shd w:val="clear" w:color="auto" w:fill="71E2FF" w:themeFill="accent1" w:themeFillTint="7F"/>
      </w:tcPr>
    </w:tblStylePr>
    <w:tblStylePr w:type="band1Horz">
      <w:tblPr/>
      <w:tcPr>
        <w:shd w:val="clear" w:color="auto" w:fill="71E2FF" w:themeFill="accent1" w:themeFillTint="7F"/>
      </w:tcPr>
    </w:tblStylePr>
  </w:style>
  <w:style w:type="table" w:styleId="MediumGrid1-Accent2">
    <w:name w:val="Medium Grid 1 Accent 2"/>
    <w:basedOn w:val="TableNormal"/>
    <w:uiPriority w:val="67"/>
    <w:semiHidden/>
    <w:unhideWhenUsed/>
    <w:rsid w:val="009E6ED7"/>
    <w:tblPr>
      <w:tblStyleRowBandSize w:val="1"/>
      <w:tblStyleColBandSize w:val="1"/>
      <w:tblBorders>
        <w:top w:val="single" w:sz="8" w:space="0" w:color="B6FF0E" w:themeColor="accent2" w:themeTint="BF"/>
        <w:left w:val="single" w:sz="8" w:space="0" w:color="B6FF0E" w:themeColor="accent2" w:themeTint="BF"/>
        <w:bottom w:val="single" w:sz="8" w:space="0" w:color="B6FF0E" w:themeColor="accent2" w:themeTint="BF"/>
        <w:right w:val="single" w:sz="8" w:space="0" w:color="B6FF0E" w:themeColor="accent2" w:themeTint="BF"/>
        <w:insideH w:val="single" w:sz="8" w:space="0" w:color="B6FF0E" w:themeColor="accent2" w:themeTint="BF"/>
        <w:insideV w:val="single" w:sz="8" w:space="0" w:color="B6FF0E" w:themeColor="accent2" w:themeTint="BF"/>
      </w:tblBorders>
    </w:tblPr>
    <w:tcPr>
      <w:shd w:val="clear" w:color="auto" w:fill="E7FFAF" w:themeFill="accent2" w:themeFillTint="3F"/>
    </w:tcPr>
    <w:tblStylePr w:type="firstRow">
      <w:rPr>
        <w:b/>
        <w:bCs/>
      </w:rPr>
    </w:tblStylePr>
    <w:tblStylePr w:type="lastRow">
      <w:rPr>
        <w:b/>
        <w:bCs/>
      </w:rPr>
      <w:tblPr/>
      <w:tcPr>
        <w:tcBorders>
          <w:top w:val="single" w:sz="18" w:space="0" w:color="B6FF0E" w:themeColor="accent2" w:themeTint="BF"/>
        </w:tcBorders>
      </w:tcPr>
    </w:tblStylePr>
    <w:tblStylePr w:type="firstCol">
      <w:rPr>
        <w:b/>
        <w:bCs/>
      </w:rPr>
    </w:tblStylePr>
    <w:tblStylePr w:type="lastCol">
      <w:rPr>
        <w:b/>
        <w:bCs/>
      </w:rPr>
    </w:tblStylePr>
    <w:tblStylePr w:type="band1Vert">
      <w:tblPr/>
      <w:tcPr>
        <w:shd w:val="clear" w:color="auto" w:fill="CEFF5F" w:themeFill="accent2" w:themeFillTint="7F"/>
      </w:tcPr>
    </w:tblStylePr>
    <w:tblStylePr w:type="band1Horz">
      <w:tblPr/>
      <w:tcPr>
        <w:shd w:val="clear" w:color="auto" w:fill="CEFF5F" w:themeFill="accent2" w:themeFillTint="7F"/>
      </w:tcPr>
    </w:tblStylePr>
  </w:style>
  <w:style w:type="table" w:styleId="MediumGrid1-Accent3">
    <w:name w:val="Medium Grid 1 Accent 3"/>
    <w:basedOn w:val="TableNormal"/>
    <w:uiPriority w:val="67"/>
    <w:semiHidden/>
    <w:unhideWhenUsed/>
    <w:rsid w:val="009E6ED7"/>
    <w:tblPr>
      <w:tblStyleRowBandSize w:val="1"/>
      <w:tblStyleColBandSize w:val="1"/>
      <w:tblBorders>
        <w:top w:val="single" w:sz="8" w:space="0" w:color="F8A757" w:themeColor="accent3" w:themeTint="BF"/>
        <w:left w:val="single" w:sz="8" w:space="0" w:color="F8A757" w:themeColor="accent3" w:themeTint="BF"/>
        <w:bottom w:val="single" w:sz="8" w:space="0" w:color="F8A757" w:themeColor="accent3" w:themeTint="BF"/>
        <w:right w:val="single" w:sz="8" w:space="0" w:color="F8A757" w:themeColor="accent3" w:themeTint="BF"/>
        <w:insideH w:val="single" w:sz="8" w:space="0" w:color="F8A757" w:themeColor="accent3" w:themeTint="BF"/>
        <w:insideV w:val="single" w:sz="8" w:space="0" w:color="F8A757" w:themeColor="accent3" w:themeTint="BF"/>
      </w:tblBorders>
    </w:tblPr>
    <w:tcPr>
      <w:shd w:val="clear" w:color="auto" w:fill="FCE2C7" w:themeFill="accent3" w:themeFillTint="3F"/>
    </w:tcPr>
    <w:tblStylePr w:type="firstRow">
      <w:rPr>
        <w:b/>
        <w:bCs/>
      </w:rPr>
    </w:tblStylePr>
    <w:tblStylePr w:type="lastRow">
      <w:rPr>
        <w:b/>
        <w:bCs/>
      </w:rPr>
      <w:tblPr/>
      <w:tcPr>
        <w:tcBorders>
          <w:top w:val="single" w:sz="18" w:space="0" w:color="F8A757" w:themeColor="accent3" w:themeTint="BF"/>
        </w:tcBorders>
      </w:tcPr>
    </w:tblStylePr>
    <w:tblStylePr w:type="firstCol">
      <w:rPr>
        <w:b/>
        <w:bCs/>
      </w:rPr>
    </w:tblStylePr>
    <w:tblStylePr w:type="lastCol">
      <w:rPr>
        <w:b/>
        <w:bCs/>
      </w:rPr>
    </w:tblStylePr>
    <w:tblStylePr w:type="band1Vert">
      <w:tblPr/>
      <w:tcPr>
        <w:shd w:val="clear" w:color="auto" w:fill="FAC58F" w:themeFill="accent3" w:themeFillTint="7F"/>
      </w:tcPr>
    </w:tblStylePr>
    <w:tblStylePr w:type="band1Horz">
      <w:tblPr/>
      <w:tcPr>
        <w:shd w:val="clear" w:color="auto" w:fill="FAC58F" w:themeFill="accent3" w:themeFillTint="7F"/>
      </w:tcPr>
    </w:tblStylePr>
  </w:style>
  <w:style w:type="table" w:styleId="MediumGrid1-Accent4">
    <w:name w:val="Medium Grid 1 Accent 4"/>
    <w:basedOn w:val="TableNormal"/>
    <w:uiPriority w:val="67"/>
    <w:semiHidden/>
    <w:unhideWhenUsed/>
    <w:rsid w:val="009E6ED7"/>
    <w:tblPr>
      <w:tblStyleRowBandSize w:val="1"/>
      <w:tblStyleColBandSize w:val="1"/>
      <w:tblBorders>
        <w:top w:val="single" w:sz="8" w:space="0" w:color="F600C4" w:themeColor="accent4" w:themeTint="BF"/>
        <w:left w:val="single" w:sz="8" w:space="0" w:color="F600C4" w:themeColor="accent4" w:themeTint="BF"/>
        <w:bottom w:val="single" w:sz="8" w:space="0" w:color="F600C4" w:themeColor="accent4" w:themeTint="BF"/>
        <w:right w:val="single" w:sz="8" w:space="0" w:color="F600C4" w:themeColor="accent4" w:themeTint="BF"/>
        <w:insideH w:val="single" w:sz="8" w:space="0" w:color="F600C4" w:themeColor="accent4" w:themeTint="BF"/>
        <w:insideV w:val="single" w:sz="8" w:space="0" w:color="F600C4" w:themeColor="accent4" w:themeTint="BF"/>
      </w:tblBorders>
    </w:tblPr>
    <w:tcPr>
      <w:shd w:val="clear" w:color="auto" w:fill="FFA8ED" w:themeFill="accent4" w:themeFillTint="3F"/>
    </w:tcPr>
    <w:tblStylePr w:type="firstRow">
      <w:rPr>
        <w:b/>
        <w:bCs/>
      </w:rPr>
    </w:tblStylePr>
    <w:tblStylePr w:type="lastRow">
      <w:rPr>
        <w:b/>
        <w:bCs/>
      </w:rPr>
      <w:tblPr/>
      <w:tcPr>
        <w:tcBorders>
          <w:top w:val="single" w:sz="18" w:space="0" w:color="F600C4" w:themeColor="accent4" w:themeTint="BF"/>
        </w:tcBorders>
      </w:tcPr>
    </w:tblStylePr>
    <w:tblStylePr w:type="firstCol">
      <w:rPr>
        <w:b/>
        <w:bCs/>
      </w:rPr>
    </w:tblStylePr>
    <w:tblStylePr w:type="lastCol">
      <w:rPr>
        <w:b/>
        <w:bCs/>
      </w:rPr>
    </w:tblStylePr>
    <w:tblStylePr w:type="band1Vert">
      <w:tblPr/>
      <w:tcPr>
        <w:shd w:val="clear" w:color="auto" w:fill="FF4FDB" w:themeFill="accent4" w:themeFillTint="7F"/>
      </w:tcPr>
    </w:tblStylePr>
    <w:tblStylePr w:type="band1Horz">
      <w:tblPr/>
      <w:tcPr>
        <w:shd w:val="clear" w:color="auto" w:fill="FF4FDB" w:themeFill="accent4" w:themeFillTint="7F"/>
      </w:tcPr>
    </w:tblStylePr>
  </w:style>
  <w:style w:type="table" w:styleId="MediumGrid1-Accent5">
    <w:name w:val="Medium Grid 1 Accent 5"/>
    <w:basedOn w:val="TableNormal"/>
    <w:uiPriority w:val="67"/>
    <w:semiHidden/>
    <w:unhideWhenUsed/>
    <w:rsid w:val="009E6ED7"/>
    <w:tblPr>
      <w:tblStyleRowBandSize w:val="1"/>
      <w:tblStyleColBandSize w:val="1"/>
      <w:tblBorders>
        <w:top w:val="single" w:sz="8" w:space="0" w:color="FFEB4D" w:themeColor="accent5" w:themeTint="BF"/>
        <w:left w:val="single" w:sz="8" w:space="0" w:color="FFEB4D" w:themeColor="accent5" w:themeTint="BF"/>
        <w:bottom w:val="single" w:sz="8" w:space="0" w:color="FFEB4D" w:themeColor="accent5" w:themeTint="BF"/>
        <w:right w:val="single" w:sz="8" w:space="0" w:color="FFEB4D" w:themeColor="accent5" w:themeTint="BF"/>
        <w:insideH w:val="single" w:sz="8" w:space="0" w:color="FFEB4D" w:themeColor="accent5" w:themeTint="BF"/>
        <w:insideV w:val="single" w:sz="8" w:space="0" w:color="FFEB4D" w:themeColor="accent5" w:themeTint="BF"/>
      </w:tblBorders>
    </w:tblPr>
    <w:tcPr>
      <w:shd w:val="clear" w:color="auto" w:fill="FFF8C4" w:themeFill="accent5" w:themeFillTint="3F"/>
    </w:tcPr>
    <w:tblStylePr w:type="firstRow">
      <w:rPr>
        <w:b/>
        <w:bCs/>
      </w:rPr>
    </w:tblStylePr>
    <w:tblStylePr w:type="lastRow">
      <w:rPr>
        <w:b/>
        <w:bCs/>
      </w:rPr>
      <w:tblPr/>
      <w:tcPr>
        <w:tcBorders>
          <w:top w:val="single" w:sz="18" w:space="0" w:color="FFEB4D" w:themeColor="accent5" w:themeTint="BF"/>
        </w:tcBorders>
      </w:tcPr>
    </w:tblStylePr>
    <w:tblStylePr w:type="firstCol">
      <w:rPr>
        <w:b/>
        <w:bCs/>
      </w:rPr>
    </w:tblStylePr>
    <w:tblStylePr w:type="lastCol">
      <w:rPr>
        <w:b/>
        <w:bCs/>
      </w:rPr>
    </w:tblStylePr>
    <w:tblStylePr w:type="band1Vert">
      <w:tblPr/>
      <w:tcPr>
        <w:shd w:val="clear" w:color="auto" w:fill="FFF288" w:themeFill="accent5" w:themeFillTint="7F"/>
      </w:tcPr>
    </w:tblStylePr>
    <w:tblStylePr w:type="band1Horz">
      <w:tblPr/>
      <w:tcPr>
        <w:shd w:val="clear" w:color="auto" w:fill="FFF288" w:themeFill="accent5" w:themeFillTint="7F"/>
      </w:tcPr>
    </w:tblStylePr>
  </w:style>
  <w:style w:type="table" w:styleId="MediumGrid1-Accent6">
    <w:name w:val="Medium Grid 1 Accent 6"/>
    <w:basedOn w:val="TableNormal"/>
    <w:uiPriority w:val="67"/>
    <w:semiHidden/>
    <w:unhideWhenUsed/>
    <w:rsid w:val="009E6ED7"/>
    <w:tblPr>
      <w:tblStyleRowBandSize w:val="1"/>
      <w:tblStyleColBandSize w:val="1"/>
      <w:tblBorders>
        <w:top w:val="single" w:sz="8" w:space="0" w:color="A8A19A" w:themeColor="accent6" w:themeTint="BF"/>
        <w:left w:val="single" w:sz="8" w:space="0" w:color="A8A19A" w:themeColor="accent6" w:themeTint="BF"/>
        <w:bottom w:val="single" w:sz="8" w:space="0" w:color="A8A19A" w:themeColor="accent6" w:themeTint="BF"/>
        <w:right w:val="single" w:sz="8" w:space="0" w:color="A8A19A" w:themeColor="accent6" w:themeTint="BF"/>
        <w:insideH w:val="single" w:sz="8" w:space="0" w:color="A8A19A" w:themeColor="accent6" w:themeTint="BF"/>
        <w:insideV w:val="single" w:sz="8" w:space="0" w:color="A8A19A" w:themeColor="accent6" w:themeTint="BF"/>
      </w:tblBorders>
    </w:tblPr>
    <w:tcPr>
      <w:shd w:val="clear" w:color="auto" w:fill="E2E0DD" w:themeFill="accent6" w:themeFillTint="3F"/>
    </w:tcPr>
    <w:tblStylePr w:type="firstRow">
      <w:rPr>
        <w:b/>
        <w:bCs/>
      </w:rPr>
    </w:tblStylePr>
    <w:tblStylePr w:type="lastRow">
      <w:rPr>
        <w:b/>
        <w:bCs/>
      </w:rPr>
      <w:tblPr/>
      <w:tcPr>
        <w:tcBorders>
          <w:top w:val="single" w:sz="18" w:space="0" w:color="A8A19A" w:themeColor="accent6" w:themeTint="BF"/>
        </w:tcBorders>
      </w:tcPr>
    </w:tblStylePr>
    <w:tblStylePr w:type="firstCol">
      <w:rPr>
        <w:b/>
        <w:bCs/>
      </w:rPr>
    </w:tblStylePr>
    <w:tblStylePr w:type="lastCol">
      <w:rPr>
        <w:b/>
        <w:bCs/>
      </w:rPr>
    </w:tblStylePr>
    <w:tblStylePr w:type="band1Vert">
      <w:tblPr/>
      <w:tcPr>
        <w:shd w:val="clear" w:color="auto" w:fill="C5C0BC" w:themeFill="accent6" w:themeFillTint="7F"/>
      </w:tcPr>
    </w:tblStylePr>
    <w:tblStylePr w:type="band1Horz">
      <w:tblPr/>
      <w:tcPr>
        <w:shd w:val="clear" w:color="auto" w:fill="C5C0BC" w:themeFill="accent6" w:themeFillTint="7F"/>
      </w:tcPr>
    </w:tblStylePr>
  </w:style>
  <w:style w:type="table" w:styleId="MediumGrid2">
    <w:name w:val="Medium Grid 2"/>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B5E2" w:themeColor="accent1"/>
        <w:left w:val="single" w:sz="8" w:space="0" w:color="00B5E2" w:themeColor="accent1"/>
        <w:bottom w:val="single" w:sz="8" w:space="0" w:color="00B5E2" w:themeColor="accent1"/>
        <w:right w:val="single" w:sz="8" w:space="0" w:color="00B5E2" w:themeColor="accent1"/>
        <w:insideH w:val="single" w:sz="8" w:space="0" w:color="00B5E2" w:themeColor="accent1"/>
        <w:insideV w:val="single" w:sz="8" w:space="0" w:color="00B5E2" w:themeColor="accent1"/>
      </w:tblBorders>
    </w:tblPr>
    <w:tcPr>
      <w:shd w:val="clear" w:color="auto" w:fill="B8F0FF" w:themeFill="accent1" w:themeFillTint="3F"/>
    </w:tcPr>
    <w:tblStylePr w:type="firstRow">
      <w:rPr>
        <w:b/>
        <w:bCs/>
        <w:color w:val="000000" w:themeColor="text1"/>
      </w:rPr>
      <w:tblPr/>
      <w:tcPr>
        <w:shd w:val="clear" w:color="auto" w:fill="E3F9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6F3FF" w:themeFill="accent1" w:themeFillTint="33"/>
      </w:tcPr>
    </w:tblStylePr>
    <w:tblStylePr w:type="band1Vert">
      <w:tblPr/>
      <w:tcPr>
        <w:shd w:val="clear" w:color="auto" w:fill="71E2FF" w:themeFill="accent1" w:themeFillTint="7F"/>
      </w:tcPr>
    </w:tblStylePr>
    <w:tblStylePr w:type="band1Horz">
      <w:tblPr/>
      <w:tcPr>
        <w:tcBorders>
          <w:insideH w:val="single" w:sz="6" w:space="0" w:color="00B5E2" w:themeColor="accent1"/>
          <w:insideV w:val="single" w:sz="6" w:space="0" w:color="00B5E2" w:themeColor="accent1"/>
        </w:tcBorders>
        <w:shd w:val="clear" w:color="auto" w:fill="71E2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84BD00" w:themeColor="accent2"/>
        <w:left w:val="single" w:sz="8" w:space="0" w:color="84BD00" w:themeColor="accent2"/>
        <w:bottom w:val="single" w:sz="8" w:space="0" w:color="84BD00" w:themeColor="accent2"/>
        <w:right w:val="single" w:sz="8" w:space="0" w:color="84BD00" w:themeColor="accent2"/>
        <w:insideH w:val="single" w:sz="8" w:space="0" w:color="84BD00" w:themeColor="accent2"/>
        <w:insideV w:val="single" w:sz="8" w:space="0" w:color="84BD00" w:themeColor="accent2"/>
      </w:tblBorders>
    </w:tblPr>
    <w:tcPr>
      <w:shd w:val="clear" w:color="auto" w:fill="E7FFAF" w:themeFill="accent2" w:themeFillTint="3F"/>
    </w:tcPr>
    <w:tblStylePr w:type="firstRow">
      <w:rPr>
        <w:b/>
        <w:bCs/>
        <w:color w:val="000000" w:themeColor="text1"/>
      </w:rPr>
      <w:tblPr/>
      <w:tcPr>
        <w:shd w:val="clear" w:color="auto" w:fill="F5FFD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FFBE" w:themeFill="accent2" w:themeFillTint="33"/>
      </w:tcPr>
    </w:tblStylePr>
    <w:tblStylePr w:type="band1Vert">
      <w:tblPr/>
      <w:tcPr>
        <w:shd w:val="clear" w:color="auto" w:fill="CEFF5F" w:themeFill="accent2" w:themeFillTint="7F"/>
      </w:tcPr>
    </w:tblStylePr>
    <w:tblStylePr w:type="band1Horz">
      <w:tblPr/>
      <w:tcPr>
        <w:tcBorders>
          <w:insideH w:val="single" w:sz="6" w:space="0" w:color="84BD00" w:themeColor="accent2"/>
          <w:insideV w:val="single" w:sz="6" w:space="0" w:color="84BD00" w:themeColor="accent2"/>
        </w:tcBorders>
        <w:shd w:val="clear" w:color="auto" w:fill="CEFF5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F68B1F" w:themeColor="accent3"/>
        <w:left w:val="single" w:sz="8" w:space="0" w:color="F68B1F" w:themeColor="accent3"/>
        <w:bottom w:val="single" w:sz="8" w:space="0" w:color="F68B1F" w:themeColor="accent3"/>
        <w:right w:val="single" w:sz="8" w:space="0" w:color="F68B1F" w:themeColor="accent3"/>
        <w:insideH w:val="single" w:sz="8" w:space="0" w:color="F68B1F" w:themeColor="accent3"/>
        <w:insideV w:val="single" w:sz="8" w:space="0" w:color="F68B1F" w:themeColor="accent3"/>
      </w:tblBorders>
    </w:tblPr>
    <w:tcPr>
      <w:shd w:val="clear" w:color="auto" w:fill="FCE2C7" w:themeFill="accent3" w:themeFillTint="3F"/>
    </w:tcPr>
    <w:tblStylePr w:type="firstRow">
      <w:rPr>
        <w:b/>
        <w:bCs/>
        <w:color w:val="000000" w:themeColor="text1"/>
      </w:rPr>
      <w:tblPr/>
      <w:tcPr>
        <w:shd w:val="clear" w:color="auto" w:fill="FEF3E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7D2" w:themeFill="accent3" w:themeFillTint="33"/>
      </w:tcPr>
    </w:tblStylePr>
    <w:tblStylePr w:type="band1Vert">
      <w:tblPr/>
      <w:tcPr>
        <w:shd w:val="clear" w:color="auto" w:fill="FAC58F" w:themeFill="accent3" w:themeFillTint="7F"/>
      </w:tcPr>
    </w:tblStylePr>
    <w:tblStylePr w:type="band1Horz">
      <w:tblPr/>
      <w:tcPr>
        <w:tcBorders>
          <w:insideH w:val="single" w:sz="6" w:space="0" w:color="F68B1F" w:themeColor="accent3"/>
          <w:insideV w:val="single" w:sz="6" w:space="0" w:color="F68B1F" w:themeColor="accent3"/>
        </w:tcBorders>
        <w:shd w:val="clear" w:color="auto" w:fill="FAC58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9E007E" w:themeColor="accent4"/>
        <w:left w:val="single" w:sz="8" w:space="0" w:color="9E007E" w:themeColor="accent4"/>
        <w:bottom w:val="single" w:sz="8" w:space="0" w:color="9E007E" w:themeColor="accent4"/>
        <w:right w:val="single" w:sz="8" w:space="0" w:color="9E007E" w:themeColor="accent4"/>
        <w:insideH w:val="single" w:sz="8" w:space="0" w:color="9E007E" w:themeColor="accent4"/>
        <w:insideV w:val="single" w:sz="8" w:space="0" w:color="9E007E" w:themeColor="accent4"/>
      </w:tblBorders>
    </w:tblPr>
    <w:tcPr>
      <w:shd w:val="clear" w:color="auto" w:fill="FFA8ED" w:themeFill="accent4" w:themeFillTint="3F"/>
    </w:tcPr>
    <w:tblStylePr w:type="firstRow">
      <w:rPr>
        <w:b/>
        <w:bCs/>
        <w:color w:val="000000" w:themeColor="text1"/>
      </w:rPr>
      <w:tblPr/>
      <w:tcPr>
        <w:shd w:val="clear" w:color="auto" w:fill="FFDCF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B8F0" w:themeFill="accent4" w:themeFillTint="33"/>
      </w:tcPr>
    </w:tblStylePr>
    <w:tblStylePr w:type="band1Vert">
      <w:tblPr/>
      <w:tcPr>
        <w:shd w:val="clear" w:color="auto" w:fill="FF4FDB" w:themeFill="accent4" w:themeFillTint="7F"/>
      </w:tcPr>
    </w:tblStylePr>
    <w:tblStylePr w:type="band1Horz">
      <w:tblPr/>
      <w:tcPr>
        <w:tcBorders>
          <w:insideH w:val="single" w:sz="6" w:space="0" w:color="9E007E" w:themeColor="accent4"/>
          <w:insideV w:val="single" w:sz="6" w:space="0" w:color="9E007E" w:themeColor="accent4"/>
        </w:tcBorders>
        <w:shd w:val="clear" w:color="auto" w:fill="FF4FDB"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FFE512" w:themeColor="accent5"/>
        <w:left w:val="single" w:sz="8" w:space="0" w:color="FFE512" w:themeColor="accent5"/>
        <w:bottom w:val="single" w:sz="8" w:space="0" w:color="FFE512" w:themeColor="accent5"/>
        <w:right w:val="single" w:sz="8" w:space="0" w:color="FFE512" w:themeColor="accent5"/>
        <w:insideH w:val="single" w:sz="8" w:space="0" w:color="FFE512" w:themeColor="accent5"/>
        <w:insideV w:val="single" w:sz="8" w:space="0" w:color="FFE512" w:themeColor="accent5"/>
      </w:tblBorders>
    </w:tblPr>
    <w:tcPr>
      <w:shd w:val="clear" w:color="auto" w:fill="FFF8C4" w:themeFill="accent5" w:themeFillTint="3F"/>
    </w:tcPr>
    <w:tblStylePr w:type="firstRow">
      <w:rPr>
        <w:b/>
        <w:bCs/>
        <w:color w:val="000000" w:themeColor="text1"/>
      </w:rPr>
      <w:tblPr/>
      <w:tcPr>
        <w:shd w:val="clear" w:color="auto" w:fill="FFFCE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9CF" w:themeFill="accent5" w:themeFillTint="33"/>
      </w:tcPr>
    </w:tblStylePr>
    <w:tblStylePr w:type="band1Vert">
      <w:tblPr/>
      <w:tcPr>
        <w:shd w:val="clear" w:color="auto" w:fill="FFF288" w:themeFill="accent5" w:themeFillTint="7F"/>
      </w:tcPr>
    </w:tblStylePr>
    <w:tblStylePr w:type="band1Horz">
      <w:tblPr/>
      <w:tcPr>
        <w:tcBorders>
          <w:insideH w:val="single" w:sz="6" w:space="0" w:color="FFE512" w:themeColor="accent5"/>
          <w:insideV w:val="single" w:sz="6" w:space="0" w:color="FFE512" w:themeColor="accent5"/>
        </w:tcBorders>
        <w:shd w:val="clear" w:color="auto" w:fill="FFF288"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8C8279" w:themeColor="accent6"/>
        <w:left w:val="single" w:sz="8" w:space="0" w:color="8C8279" w:themeColor="accent6"/>
        <w:bottom w:val="single" w:sz="8" w:space="0" w:color="8C8279" w:themeColor="accent6"/>
        <w:right w:val="single" w:sz="8" w:space="0" w:color="8C8279" w:themeColor="accent6"/>
        <w:insideH w:val="single" w:sz="8" w:space="0" w:color="8C8279" w:themeColor="accent6"/>
        <w:insideV w:val="single" w:sz="8" w:space="0" w:color="8C8279" w:themeColor="accent6"/>
      </w:tblBorders>
    </w:tblPr>
    <w:tcPr>
      <w:shd w:val="clear" w:color="auto" w:fill="E2E0DD" w:themeFill="accent6" w:themeFillTint="3F"/>
    </w:tcPr>
    <w:tblStylePr w:type="firstRow">
      <w:rPr>
        <w:b/>
        <w:bCs/>
        <w:color w:val="000000" w:themeColor="text1"/>
      </w:rPr>
      <w:tblPr/>
      <w:tcPr>
        <w:shd w:val="clear" w:color="auto" w:fill="F3F2F1"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E5E4" w:themeFill="accent6" w:themeFillTint="33"/>
      </w:tcPr>
    </w:tblStylePr>
    <w:tblStylePr w:type="band1Vert">
      <w:tblPr/>
      <w:tcPr>
        <w:shd w:val="clear" w:color="auto" w:fill="C5C0BC" w:themeFill="accent6" w:themeFillTint="7F"/>
      </w:tcPr>
    </w:tblStylePr>
    <w:tblStylePr w:type="band1Horz">
      <w:tblPr/>
      <w:tcPr>
        <w:tcBorders>
          <w:insideH w:val="single" w:sz="6" w:space="0" w:color="8C8279" w:themeColor="accent6"/>
          <w:insideV w:val="single" w:sz="6" w:space="0" w:color="8C8279" w:themeColor="accent6"/>
        </w:tcBorders>
        <w:shd w:val="clear" w:color="auto" w:fill="C5C0B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8F0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5E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5E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5E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5E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1E2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1E2FF" w:themeFill="accent1" w:themeFillTint="7F"/>
      </w:tcPr>
    </w:tblStylePr>
  </w:style>
  <w:style w:type="table" w:styleId="MediumGrid3-Accent2">
    <w:name w:val="Medium Grid 3 Accent 2"/>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FFA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4BD0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4BD0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4BD0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4BD0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FF5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FF5F" w:themeFill="accent2" w:themeFillTint="7F"/>
      </w:tcPr>
    </w:tblStylePr>
  </w:style>
  <w:style w:type="table" w:styleId="MediumGrid3-Accent3">
    <w:name w:val="Medium Grid 3 Accent 3"/>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E2C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68B1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68B1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68B1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68B1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C58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C58F" w:themeFill="accent3" w:themeFillTint="7F"/>
      </w:tcPr>
    </w:tblStylePr>
  </w:style>
  <w:style w:type="table" w:styleId="MediumGrid3-Accent4">
    <w:name w:val="Medium Grid 3 Accent 4"/>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A8ED"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E007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E007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E007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E007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4FD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4FDB" w:themeFill="accent4" w:themeFillTint="7F"/>
      </w:tcPr>
    </w:tblStylePr>
  </w:style>
  <w:style w:type="table" w:styleId="MediumGrid3-Accent5">
    <w:name w:val="Medium Grid 3 Accent 5"/>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8C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E51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E51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E51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E51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28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288" w:themeFill="accent5" w:themeFillTint="7F"/>
      </w:tcPr>
    </w:tblStylePr>
  </w:style>
  <w:style w:type="table" w:styleId="MediumGrid3-Accent6">
    <w:name w:val="Medium Grid 3 Accent 6"/>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E0D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C827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C827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C827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C827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5C0B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5C0BC" w:themeFill="accent6" w:themeFillTint="7F"/>
      </w:tcPr>
    </w:tblStylePr>
  </w:style>
  <w:style w:type="table" w:styleId="MediumList1">
    <w:name w:val="Medium List 1"/>
    <w:basedOn w:val="TableNormal"/>
    <w:uiPriority w:val="65"/>
    <w:semiHidden/>
    <w:unhideWhenUsed/>
    <w:rsid w:val="009E6ED7"/>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E6ED7"/>
    <w:rPr>
      <w:color w:val="000000" w:themeColor="text1"/>
    </w:rPr>
    <w:tblPr>
      <w:tblStyleRowBandSize w:val="1"/>
      <w:tblStyleColBandSize w:val="1"/>
      <w:tblBorders>
        <w:top w:val="single" w:sz="8" w:space="0" w:color="00B5E2" w:themeColor="accent1"/>
        <w:bottom w:val="single" w:sz="8" w:space="0" w:color="00B5E2" w:themeColor="accent1"/>
      </w:tblBorders>
    </w:tblPr>
    <w:tblStylePr w:type="firstRow">
      <w:rPr>
        <w:rFonts w:asciiTheme="majorHAnsi" w:eastAsiaTheme="majorEastAsia" w:hAnsiTheme="majorHAnsi" w:cstheme="majorBidi"/>
      </w:rPr>
      <w:tblPr/>
      <w:tcPr>
        <w:tcBorders>
          <w:top w:val="nil"/>
          <w:bottom w:val="single" w:sz="8" w:space="0" w:color="00B5E2" w:themeColor="accent1"/>
        </w:tcBorders>
      </w:tcPr>
    </w:tblStylePr>
    <w:tblStylePr w:type="lastRow">
      <w:rPr>
        <w:b/>
        <w:bCs/>
        <w:color w:val="000000" w:themeColor="text2"/>
      </w:rPr>
      <w:tblPr/>
      <w:tcPr>
        <w:tcBorders>
          <w:top w:val="single" w:sz="8" w:space="0" w:color="00B5E2" w:themeColor="accent1"/>
          <w:bottom w:val="single" w:sz="8" w:space="0" w:color="00B5E2" w:themeColor="accent1"/>
        </w:tcBorders>
      </w:tcPr>
    </w:tblStylePr>
    <w:tblStylePr w:type="firstCol">
      <w:rPr>
        <w:b/>
        <w:bCs/>
      </w:rPr>
    </w:tblStylePr>
    <w:tblStylePr w:type="lastCol">
      <w:rPr>
        <w:b/>
        <w:bCs/>
      </w:rPr>
      <w:tblPr/>
      <w:tcPr>
        <w:tcBorders>
          <w:top w:val="single" w:sz="8" w:space="0" w:color="00B5E2" w:themeColor="accent1"/>
          <w:bottom w:val="single" w:sz="8" w:space="0" w:color="00B5E2" w:themeColor="accent1"/>
        </w:tcBorders>
      </w:tcPr>
    </w:tblStylePr>
    <w:tblStylePr w:type="band1Vert">
      <w:tblPr/>
      <w:tcPr>
        <w:shd w:val="clear" w:color="auto" w:fill="B8F0FF" w:themeFill="accent1" w:themeFillTint="3F"/>
      </w:tcPr>
    </w:tblStylePr>
    <w:tblStylePr w:type="band1Horz">
      <w:tblPr/>
      <w:tcPr>
        <w:shd w:val="clear" w:color="auto" w:fill="B8F0FF" w:themeFill="accent1" w:themeFillTint="3F"/>
      </w:tcPr>
    </w:tblStylePr>
  </w:style>
  <w:style w:type="table" w:styleId="MediumList1-Accent2">
    <w:name w:val="Medium List 1 Accent 2"/>
    <w:basedOn w:val="TableNormal"/>
    <w:uiPriority w:val="65"/>
    <w:semiHidden/>
    <w:unhideWhenUsed/>
    <w:rsid w:val="009E6ED7"/>
    <w:rPr>
      <w:color w:val="000000" w:themeColor="text1"/>
    </w:rPr>
    <w:tblPr>
      <w:tblStyleRowBandSize w:val="1"/>
      <w:tblStyleColBandSize w:val="1"/>
      <w:tblBorders>
        <w:top w:val="single" w:sz="8" w:space="0" w:color="84BD00" w:themeColor="accent2"/>
        <w:bottom w:val="single" w:sz="8" w:space="0" w:color="84BD00" w:themeColor="accent2"/>
      </w:tblBorders>
    </w:tblPr>
    <w:tblStylePr w:type="firstRow">
      <w:rPr>
        <w:rFonts w:asciiTheme="majorHAnsi" w:eastAsiaTheme="majorEastAsia" w:hAnsiTheme="majorHAnsi" w:cstheme="majorBidi"/>
      </w:rPr>
      <w:tblPr/>
      <w:tcPr>
        <w:tcBorders>
          <w:top w:val="nil"/>
          <w:bottom w:val="single" w:sz="8" w:space="0" w:color="84BD00" w:themeColor="accent2"/>
        </w:tcBorders>
      </w:tcPr>
    </w:tblStylePr>
    <w:tblStylePr w:type="lastRow">
      <w:rPr>
        <w:b/>
        <w:bCs/>
        <w:color w:val="000000" w:themeColor="text2"/>
      </w:rPr>
      <w:tblPr/>
      <w:tcPr>
        <w:tcBorders>
          <w:top w:val="single" w:sz="8" w:space="0" w:color="84BD00" w:themeColor="accent2"/>
          <w:bottom w:val="single" w:sz="8" w:space="0" w:color="84BD00" w:themeColor="accent2"/>
        </w:tcBorders>
      </w:tcPr>
    </w:tblStylePr>
    <w:tblStylePr w:type="firstCol">
      <w:rPr>
        <w:b/>
        <w:bCs/>
      </w:rPr>
    </w:tblStylePr>
    <w:tblStylePr w:type="lastCol">
      <w:rPr>
        <w:b/>
        <w:bCs/>
      </w:rPr>
      <w:tblPr/>
      <w:tcPr>
        <w:tcBorders>
          <w:top w:val="single" w:sz="8" w:space="0" w:color="84BD00" w:themeColor="accent2"/>
          <w:bottom w:val="single" w:sz="8" w:space="0" w:color="84BD00" w:themeColor="accent2"/>
        </w:tcBorders>
      </w:tcPr>
    </w:tblStylePr>
    <w:tblStylePr w:type="band1Vert">
      <w:tblPr/>
      <w:tcPr>
        <w:shd w:val="clear" w:color="auto" w:fill="E7FFAF" w:themeFill="accent2" w:themeFillTint="3F"/>
      </w:tcPr>
    </w:tblStylePr>
    <w:tblStylePr w:type="band1Horz">
      <w:tblPr/>
      <w:tcPr>
        <w:shd w:val="clear" w:color="auto" w:fill="E7FFAF" w:themeFill="accent2" w:themeFillTint="3F"/>
      </w:tcPr>
    </w:tblStylePr>
  </w:style>
  <w:style w:type="table" w:styleId="MediumList1-Accent3">
    <w:name w:val="Medium List 1 Accent 3"/>
    <w:basedOn w:val="TableNormal"/>
    <w:uiPriority w:val="65"/>
    <w:semiHidden/>
    <w:unhideWhenUsed/>
    <w:rsid w:val="009E6ED7"/>
    <w:rPr>
      <w:color w:val="000000" w:themeColor="text1"/>
    </w:rPr>
    <w:tblPr>
      <w:tblStyleRowBandSize w:val="1"/>
      <w:tblStyleColBandSize w:val="1"/>
      <w:tblBorders>
        <w:top w:val="single" w:sz="8" w:space="0" w:color="F68B1F" w:themeColor="accent3"/>
        <w:bottom w:val="single" w:sz="8" w:space="0" w:color="F68B1F" w:themeColor="accent3"/>
      </w:tblBorders>
    </w:tblPr>
    <w:tblStylePr w:type="firstRow">
      <w:rPr>
        <w:rFonts w:asciiTheme="majorHAnsi" w:eastAsiaTheme="majorEastAsia" w:hAnsiTheme="majorHAnsi" w:cstheme="majorBidi"/>
      </w:rPr>
      <w:tblPr/>
      <w:tcPr>
        <w:tcBorders>
          <w:top w:val="nil"/>
          <w:bottom w:val="single" w:sz="8" w:space="0" w:color="F68B1F" w:themeColor="accent3"/>
        </w:tcBorders>
      </w:tcPr>
    </w:tblStylePr>
    <w:tblStylePr w:type="lastRow">
      <w:rPr>
        <w:b/>
        <w:bCs/>
        <w:color w:val="000000" w:themeColor="text2"/>
      </w:rPr>
      <w:tblPr/>
      <w:tcPr>
        <w:tcBorders>
          <w:top w:val="single" w:sz="8" w:space="0" w:color="F68B1F" w:themeColor="accent3"/>
          <w:bottom w:val="single" w:sz="8" w:space="0" w:color="F68B1F" w:themeColor="accent3"/>
        </w:tcBorders>
      </w:tcPr>
    </w:tblStylePr>
    <w:tblStylePr w:type="firstCol">
      <w:rPr>
        <w:b/>
        <w:bCs/>
      </w:rPr>
    </w:tblStylePr>
    <w:tblStylePr w:type="lastCol">
      <w:rPr>
        <w:b/>
        <w:bCs/>
      </w:rPr>
      <w:tblPr/>
      <w:tcPr>
        <w:tcBorders>
          <w:top w:val="single" w:sz="8" w:space="0" w:color="F68B1F" w:themeColor="accent3"/>
          <w:bottom w:val="single" w:sz="8" w:space="0" w:color="F68B1F" w:themeColor="accent3"/>
        </w:tcBorders>
      </w:tcPr>
    </w:tblStylePr>
    <w:tblStylePr w:type="band1Vert">
      <w:tblPr/>
      <w:tcPr>
        <w:shd w:val="clear" w:color="auto" w:fill="FCE2C7" w:themeFill="accent3" w:themeFillTint="3F"/>
      </w:tcPr>
    </w:tblStylePr>
    <w:tblStylePr w:type="band1Horz">
      <w:tblPr/>
      <w:tcPr>
        <w:shd w:val="clear" w:color="auto" w:fill="FCE2C7" w:themeFill="accent3" w:themeFillTint="3F"/>
      </w:tcPr>
    </w:tblStylePr>
  </w:style>
  <w:style w:type="table" w:styleId="MediumList1-Accent4">
    <w:name w:val="Medium List 1 Accent 4"/>
    <w:basedOn w:val="TableNormal"/>
    <w:uiPriority w:val="65"/>
    <w:semiHidden/>
    <w:unhideWhenUsed/>
    <w:rsid w:val="009E6ED7"/>
    <w:rPr>
      <w:color w:val="000000" w:themeColor="text1"/>
    </w:rPr>
    <w:tblPr>
      <w:tblStyleRowBandSize w:val="1"/>
      <w:tblStyleColBandSize w:val="1"/>
      <w:tblBorders>
        <w:top w:val="single" w:sz="8" w:space="0" w:color="9E007E" w:themeColor="accent4"/>
        <w:bottom w:val="single" w:sz="8" w:space="0" w:color="9E007E" w:themeColor="accent4"/>
      </w:tblBorders>
    </w:tblPr>
    <w:tblStylePr w:type="firstRow">
      <w:rPr>
        <w:rFonts w:asciiTheme="majorHAnsi" w:eastAsiaTheme="majorEastAsia" w:hAnsiTheme="majorHAnsi" w:cstheme="majorBidi"/>
      </w:rPr>
      <w:tblPr/>
      <w:tcPr>
        <w:tcBorders>
          <w:top w:val="nil"/>
          <w:bottom w:val="single" w:sz="8" w:space="0" w:color="9E007E" w:themeColor="accent4"/>
        </w:tcBorders>
      </w:tcPr>
    </w:tblStylePr>
    <w:tblStylePr w:type="lastRow">
      <w:rPr>
        <w:b/>
        <w:bCs/>
        <w:color w:val="000000" w:themeColor="text2"/>
      </w:rPr>
      <w:tblPr/>
      <w:tcPr>
        <w:tcBorders>
          <w:top w:val="single" w:sz="8" w:space="0" w:color="9E007E" w:themeColor="accent4"/>
          <w:bottom w:val="single" w:sz="8" w:space="0" w:color="9E007E" w:themeColor="accent4"/>
        </w:tcBorders>
      </w:tcPr>
    </w:tblStylePr>
    <w:tblStylePr w:type="firstCol">
      <w:rPr>
        <w:b/>
        <w:bCs/>
      </w:rPr>
    </w:tblStylePr>
    <w:tblStylePr w:type="lastCol">
      <w:rPr>
        <w:b/>
        <w:bCs/>
      </w:rPr>
      <w:tblPr/>
      <w:tcPr>
        <w:tcBorders>
          <w:top w:val="single" w:sz="8" w:space="0" w:color="9E007E" w:themeColor="accent4"/>
          <w:bottom w:val="single" w:sz="8" w:space="0" w:color="9E007E" w:themeColor="accent4"/>
        </w:tcBorders>
      </w:tcPr>
    </w:tblStylePr>
    <w:tblStylePr w:type="band1Vert">
      <w:tblPr/>
      <w:tcPr>
        <w:shd w:val="clear" w:color="auto" w:fill="FFA8ED" w:themeFill="accent4" w:themeFillTint="3F"/>
      </w:tcPr>
    </w:tblStylePr>
    <w:tblStylePr w:type="band1Horz">
      <w:tblPr/>
      <w:tcPr>
        <w:shd w:val="clear" w:color="auto" w:fill="FFA8ED" w:themeFill="accent4" w:themeFillTint="3F"/>
      </w:tcPr>
    </w:tblStylePr>
  </w:style>
  <w:style w:type="table" w:styleId="MediumList1-Accent5">
    <w:name w:val="Medium List 1 Accent 5"/>
    <w:basedOn w:val="TableNormal"/>
    <w:uiPriority w:val="65"/>
    <w:semiHidden/>
    <w:unhideWhenUsed/>
    <w:rsid w:val="009E6ED7"/>
    <w:rPr>
      <w:color w:val="000000" w:themeColor="text1"/>
    </w:rPr>
    <w:tblPr>
      <w:tblStyleRowBandSize w:val="1"/>
      <w:tblStyleColBandSize w:val="1"/>
      <w:tblBorders>
        <w:top w:val="single" w:sz="8" w:space="0" w:color="FFE512" w:themeColor="accent5"/>
        <w:bottom w:val="single" w:sz="8" w:space="0" w:color="FFE512" w:themeColor="accent5"/>
      </w:tblBorders>
    </w:tblPr>
    <w:tblStylePr w:type="firstRow">
      <w:rPr>
        <w:rFonts w:asciiTheme="majorHAnsi" w:eastAsiaTheme="majorEastAsia" w:hAnsiTheme="majorHAnsi" w:cstheme="majorBidi"/>
      </w:rPr>
      <w:tblPr/>
      <w:tcPr>
        <w:tcBorders>
          <w:top w:val="nil"/>
          <w:bottom w:val="single" w:sz="8" w:space="0" w:color="FFE512" w:themeColor="accent5"/>
        </w:tcBorders>
      </w:tcPr>
    </w:tblStylePr>
    <w:tblStylePr w:type="lastRow">
      <w:rPr>
        <w:b/>
        <w:bCs/>
        <w:color w:val="000000" w:themeColor="text2"/>
      </w:rPr>
      <w:tblPr/>
      <w:tcPr>
        <w:tcBorders>
          <w:top w:val="single" w:sz="8" w:space="0" w:color="FFE512" w:themeColor="accent5"/>
          <w:bottom w:val="single" w:sz="8" w:space="0" w:color="FFE512" w:themeColor="accent5"/>
        </w:tcBorders>
      </w:tcPr>
    </w:tblStylePr>
    <w:tblStylePr w:type="firstCol">
      <w:rPr>
        <w:b/>
        <w:bCs/>
      </w:rPr>
    </w:tblStylePr>
    <w:tblStylePr w:type="lastCol">
      <w:rPr>
        <w:b/>
        <w:bCs/>
      </w:rPr>
      <w:tblPr/>
      <w:tcPr>
        <w:tcBorders>
          <w:top w:val="single" w:sz="8" w:space="0" w:color="FFE512" w:themeColor="accent5"/>
          <w:bottom w:val="single" w:sz="8" w:space="0" w:color="FFE512" w:themeColor="accent5"/>
        </w:tcBorders>
      </w:tcPr>
    </w:tblStylePr>
    <w:tblStylePr w:type="band1Vert">
      <w:tblPr/>
      <w:tcPr>
        <w:shd w:val="clear" w:color="auto" w:fill="FFF8C4" w:themeFill="accent5" w:themeFillTint="3F"/>
      </w:tcPr>
    </w:tblStylePr>
    <w:tblStylePr w:type="band1Horz">
      <w:tblPr/>
      <w:tcPr>
        <w:shd w:val="clear" w:color="auto" w:fill="FFF8C4" w:themeFill="accent5" w:themeFillTint="3F"/>
      </w:tcPr>
    </w:tblStylePr>
  </w:style>
  <w:style w:type="table" w:styleId="MediumList1-Accent6">
    <w:name w:val="Medium List 1 Accent 6"/>
    <w:basedOn w:val="TableNormal"/>
    <w:uiPriority w:val="65"/>
    <w:semiHidden/>
    <w:unhideWhenUsed/>
    <w:rsid w:val="009E6ED7"/>
    <w:rPr>
      <w:color w:val="000000" w:themeColor="text1"/>
    </w:rPr>
    <w:tblPr>
      <w:tblStyleRowBandSize w:val="1"/>
      <w:tblStyleColBandSize w:val="1"/>
      <w:tblBorders>
        <w:top w:val="single" w:sz="8" w:space="0" w:color="8C8279" w:themeColor="accent6"/>
        <w:bottom w:val="single" w:sz="8" w:space="0" w:color="8C8279" w:themeColor="accent6"/>
      </w:tblBorders>
    </w:tblPr>
    <w:tblStylePr w:type="firstRow">
      <w:rPr>
        <w:rFonts w:asciiTheme="majorHAnsi" w:eastAsiaTheme="majorEastAsia" w:hAnsiTheme="majorHAnsi" w:cstheme="majorBidi"/>
      </w:rPr>
      <w:tblPr/>
      <w:tcPr>
        <w:tcBorders>
          <w:top w:val="nil"/>
          <w:bottom w:val="single" w:sz="8" w:space="0" w:color="8C8279" w:themeColor="accent6"/>
        </w:tcBorders>
      </w:tcPr>
    </w:tblStylePr>
    <w:tblStylePr w:type="lastRow">
      <w:rPr>
        <w:b/>
        <w:bCs/>
        <w:color w:val="000000" w:themeColor="text2"/>
      </w:rPr>
      <w:tblPr/>
      <w:tcPr>
        <w:tcBorders>
          <w:top w:val="single" w:sz="8" w:space="0" w:color="8C8279" w:themeColor="accent6"/>
          <w:bottom w:val="single" w:sz="8" w:space="0" w:color="8C8279" w:themeColor="accent6"/>
        </w:tcBorders>
      </w:tcPr>
    </w:tblStylePr>
    <w:tblStylePr w:type="firstCol">
      <w:rPr>
        <w:b/>
        <w:bCs/>
      </w:rPr>
    </w:tblStylePr>
    <w:tblStylePr w:type="lastCol">
      <w:rPr>
        <w:b/>
        <w:bCs/>
      </w:rPr>
      <w:tblPr/>
      <w:tcPr>
        <w:tcBorders>
          <w:top w:val="single" w:sz="8" w:space="0" w:color="8C8279" w:themeColor="accent6"/>
          <w:bottom w:val="single" w:sz="8" w:space="0" w:color="8C8279" w:themeColor="accent6"/>
        </w:tcBorders>
      </w:tcPr>
    </w:tblStylePr>
    <w:tblStylePr w:type="band1Vert">
      <w:tblPr/>
      <w:tcPr>
        <w:shd w:val="clear" w:color="auto" w:fill="E2E0DD" w:themeFill="accent6" w:themeFillTint="3F"/>
      </w:tcPr>
    </w:tblStylePr>
    <w:tblStylePr w:type="band1Horz">
      <w:tblPr/>
      <w:tcPr>
        <w:shd w:val="clear" w:color="auto" w:fill="E2E0DD" w:themeFill="accent6" w:themeFillTint="3F"/>
      </w:tcPr>
    </w:tblStylePr>
  </w:style>
  <w:style w:type="table" w:styleId="MediumList2">
    <w:name w:val="Medium List 2"/>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B5E2" w:themeColor="accent1"/>
        <w:left w:val="single" w:sz="8" w:space="0" w:color="00B5E2" w:themeColor="accent1"/>
        <w:bottom w:val="single" w:sz="8" w:space="0" w:color="00B5E2" w:themeColor="accent1"/>
        <w:right w:val="single" w:sz="8" w:space="0" w:color="00B5E2" w:themeColor="accent1"/>
      </w:tblBorders>
    </w:tblPr>
    <w:tblStylePr w:type="firstRow">
      <w:rPr>
        <w:sz w:val="24"/>
        <w:szCs w:val="24"/>
      </w:rPr>
      <w:tblPr/>
      <w:tcPr>
        <w:tcBorders>
          <w:top w:val="nil"/>
          <w:left w:val="nil"/>
          <w:bottom w:val="single" w:sz="24" w:space="0" w:color="00B5E2" w:themeColor="accent1"/>
          <w:right w:val="nil"/>
          <w:insideH w:val="nil"/>
          <w:insideV w:val="nil"/>
        </w:tcBorders>
        <w:shd w:val="clear" w:color="auto" w:fill="FFFFFF" w:themeFill="background1"/>
      </w:tcPr>
    </w:tblStylePr>
    <w:tblStylePr w:type="lastRow">
      <w:tblPr/>
      <w:tcPr>
        <w:tcBorders>
          <w:top w:val="single" w:sz="8" w:space="0" w:color="00B5E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5E2" w:themeColor="accent1"/>
          <w:insideH w:val="nil"/>
          <w:insideV w:val="nil"/>
        </w:tcBorders>
        <w:shd w:val="clear" w:color="auto" w:fill="FFFFFF" w:themeFill="background1"/>
      </w:tcPr>
    </w:tblStylePr>
    <w:tblStylePr w:type="lastCol">
      <w:tblPr/>
      <w:tcPr>
        <w:tcBorders>
          <w:top w:val="nil"/>
          <w:left w:val="single" w:sz="8" w:space="0" w:color="00B5E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8F0FF" w:themeFill="accent1" w:themeFillTint="3F"/>
      </w:tcPr>
    </w:tblStylePr>
    <w:tblStylePr w:type="band1Horz">
      <w:tblPr/>
      <w:tcPr>
        <w:tcBorders>
          <w:top w:val="nil"/>
          <w:bottom w:val="nil"/>
          <w:insideH w:val="nil"/>
          <w:insideV w:val="nil"/>
        </w:tcBorders>
        <w:shd w:val="clear" w:color="auto" w:fill="B8F0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84BD00" w:themeColor="accent2"/>
        <w:left w:val="single" w:sz="8" w:space="0" w:color="84BD00" w:themeColor="accent2"/>
        <w:bottom w:val="single" w:sz="8" w:space="0" w:color="84BD00" w:themeColor="accent2"/>
        <w:right w:val="single" w:sz="8" w:space="0" w:color="84BD00" w:themeColor="accent2"/>
      </w:tblBorders>
    </w:tblPr>
    <w:tblStylePr w:type="firstRow">
      <w:rPr>
        <w:sz w:val="24"/>
        <w:szCs w:val="24"/>
      </w:rPr>
      <w:tblPr/>
      <w:tcPr>
        <w:tcBorders>
          <w:top w:val="nil"/>
          <w:left w:val="nil"/>
          <w:bottom w:val="single" w:sz="24" w:space="0" w:color="84BD00" w:themeColor="accent2"/>
          <w:right w:val="nil"/>
          <w:insideH w:val="nil"/>
          <w:insideV w:val="nil"/>
        </w:tcBorders>
        <w:shd w:val="clear" w:color="auto" w:fill="FFFFFF" w:themeFill="background1"/>
      </w:tcPr>
    </w:tblStylePr>
    <w:tblStylePr w:type="lastRow">
      <w:tblPr/>
      <w:tcPr>
        <w:tcBorders>
          <w:top w:val="single" w:sz="8" w:space="0" w:color="84BD0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4BD00" w:themeColor="accent2"/>
          <w:insideH w:val="nil"/>
          <w:insideV w:val="nil"/>
        </w:tcBorders>
        <w:shd w:val="clear" w:color="auto" w:fill="FFFFFF" w:themeFill="background1"/>
      </w:tcPr>
    </w:tblStylePr>
    <w:tblStylePr w:type="lastCol">
      <w:tblPr/>
      <w:tcPr>
        <w:tcBorders>
          <w:top w:val="nil"/>
          <w:left w:val="single" w:sz="8" w:space="0" w:color="84BD0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FFAF" w:themeFill="accent2" w:themeFillTint="3F"/>
      </w:tcPr>
    </w:tblStylePr>
    <w:tblStylePr w:type="band1Horz">
      <w:tblPr/>
      <w:tcPr>
        <w:tcBorders>
          <w:top w:val="nil"/>
          <w:bottom w:val="nil"/>
          <w:insideH w:val="nil"/>
          <w:insideV w:val="nil"/>
        </w:tcBorders>
        <w:shd w:val="clear" w:color="auto" w:fill="E7FFA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F68B1F" w:themeColor="accent3"/>
        <w:left w:val="single" w:sz="8" w:space="0" w:color="F68B1F" w:themeColor="accent3"/>
        <w:bottom w:val="single" w:sz="8" w:space="0" w:color="F68B1F" w:themeColor="accent3"/>
        <w:right w:val="single" w:sz="8" w:space="0" w:color="F68B1F" w:themeColor="accent3"/>
      </w:tblBorders>
    </w:tblPr>
    <w:tblStylePr w:type="firstRow">
      <w:rPr>
        <w:sz w:val="24"/>
        <w:szCs w:val="24"/>
      </w:rPr>
      <w:tblPr/>
      <w:tcPr>
        <w:tcBorders>
          <w:top w:val="nil"/>
          <w:left w:val="nil"/>
          <w:bottom w:val="single" w:sz="24" w:space="0" w:color="F68B1F" w:themeColor="accent3"/>
          <w:right w:val="nil"/>
          <w:insideH w:val="nil"/>
          <w:insideV w:val="nil"/>
        </w:tcBorders>
        <w:shd w:val="clear" w:color="auto" w:fill="FFFFFF" w:themeFill="background1"/>
      </w:tcPr>
    </w:tblStylePr>
    <w:tblStylePr w:type="lastRow">
      <w:tblPr/>
      <w:tcPr>
        <w:tcBorders>
          <w:top w:val="single" w:sz="8" w:space="0" w:color="F68B1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68B1F" w:themeColor="accent3"/>
          <w:insideH w:val="nil"/>
          <w:insideV w:val="nil"/>
        </w:tcBorders>
        <w:shd w:val="clear" w:color="auto" w:fill="FFFFFF" w:themeFill="background1"/>
      </w:tcPr>
    </w:tblStylePr>
    <w:tblStylePr w:type="lastCol">
      <w:tblPr/>
      <w:tcPr>
        <w:tcBorders>
          <w:top w:val="nil"/>
          <w:left w:val="single" w:sz="8" w:space="0" w:color="F68B1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E2C7" w:themeFill="accent3" w:themeFillTint="3F"/>
      </w:tcPr>
    </w:tblStylePr>
    <w:tblStylePr w:type="band1Horz">
      <w:tblPr/>
      <w:tcPr>
        <w:tcBorders>
          <w:top w:val="nil"/>
          <w:bottom w:val="nil"/>
          <w:insideH w:val="nil"/>
          <w:insideV w:val="nil"/>
        </w:tcBorders>
        <w:shd w:val="clear" w:color="auto" w:fill="FCE2C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9E007E" w:themeColor="accent4"/>
        <w:left w:val="single" w:sz="8" w:space="0" w:color="9E007E" w:themeColor="accent4"/>
        <w:bottom w:val="single" w:sz="8" w:space="0" w:color="9E007E" w:themeColor="accent4"/>
        <w:right w:val="single" w:sz="8" w:space="0" w:color="9E007E" w:themeColor="accent4"/>
      </w:tblBorders>
    </w:tblPr>
    <w:tblStylePr w:type="firstRow">
      <w:rPr>
        <w:sz w:val="24"/>
        <w:szCs w:val="24"/>
      </w:rPr>
      <w:tblPr/>
      <w:tcPr>
        <w:tcBorders>
          <w:top w:val="nil"/>
          <w:left w:val="nil"/>
          <w:bottom w:val="single" w:sz="24" w:space="0" w:color="9E007E" w:themeColor="accent4"/>
          <w:right w:val="nil"/>
          <w:insideH w:val="nil"/>
          <w:insideV w:val="nil"/>
        </w:tcBorders>
        <w:shd w:val="clear" w:color="auto" w:fill="FFFFFF" w:themeFill="background1"/>
      </w:tcPr>
    </w:tblStylePr>
    <w:tblStylePr w:type="lastRow">
      <w:tblPr/>
      <w:tcPr>
        <w:tcBorders>
          <w:top w:val="single" w:sz="8" w:space="0" w:color="9E007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E007E" w:themeColor="accent4"/>
          <w:insideH w:val="nil"/>
          <w:insideV w:val="nil"/>
        </w:tcBorders>
        <w:shd w:val="clear" w:color="auto" w:fill="FFFFFF" w:themeFill="background1"/>
      </w:tcPr>
    </w:tblStylePr>
    <w:tblStylePr w:type="lastCol">
      <w:tblPr/>
      <w:tcPr>
        <w:tcBorders>
          <w:top w:val="nil"/>
          <w:left w:val="single" w:sz="8" w:space="0" w:color="9E007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A8ED" w:themeFill="accent4" w:themeFillTint="3F"/>
      </w:tcPr>
    </w:tblStylePr>
    <w:tblStylePr w:type="band1Horz">
      <w:tblPr/>
      <w:tcPr>
        <w:tcBorders>
          <w:top w:val="nil"/>
          <w:bottom w:val="nil"/>
          <w:insideH w:val="nil"/>
          <w:insideV w:val="nil"/>
        </w:tcBorders>
        <w:shd w:val="clear" w:color="auto" w:fill="FFA8ED"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FFE512" w:themeColor="accent5"/>
        <w:left w:val="single" w:sz="8" w:space="0" w:color="FFE512" w:themeColor="accent5"/>
        <w:bottom w:val="single" w:sz="8" w:space="0" w:color="FFE512" w:themeColor="accent5"/>
        <w:right w:val="single" w:sz="8" w:space="0" w:color="FFE512" w:themeColor="accent5"/>
      </w:tblBorders>
    </w:tblPr>
    <w:tblStylePr w:type="firstRow">
      <w:rPr>
        <w:sz w:val="24"/>
        <w:szCs w:val="24"/>
      </w:rPr>
      <w:tblPr/>
      <w:tcPr>
        <w:tcBorders>
          <w:top w:val="nil"/>
          <w:left w:val="nil"/>
          <w:bottom w:val="single" w:sz="24" w:space="0" w:color="FFE512" w:themeColor="accent5"/>
          <w:right w:val="nil"/>
          <w:insideH w:val="nil"/>
          <w:insideV w:val="nil"/>
        </w:tcBorders>
        <w:shd w:val="clear" w:color="auto" w:fill="FFFFFF" w:themeFill="background1"/>
      </w:tcPr>
    </w:tblStylePr>
    <w:tblStylePr w:type="lastRow">
      <w:tblPr/>
      <w:tcPr>
        <w:tcBorders>
          <w:top w:val="single" w:sz="8" w:space="0" w:color="FFE51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E512" w:themeColor="accent5"/>
          <w:insideH w:val="nil"/>
          <w:insideV w:val="nil"/>
        </w:tcBorders>
        <w:shd w:val="clear" w:color="auto" w:fill="FFFFFF" w:themeFill="background1"/>
      </w:tcPr>
    </w:tblStylePr>
    <w:tblStylePr w:type="lastCol">
      <w:tblPr/>
      <w:tcPr>
        <w:tcBorders>
          <w:top w:val="nil"/>
          <w:left w:val="single" w:sz="8" w:space="0" w:color="FFE51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8C4" w:themeFill="accent5" w:themeFillTint="3F"/>
      </w:tcPr>
    </w:tblStylePr>
    <w:tblStylePr w:type="band1Horz">
      <w:tblPr/>
      <w:tcPr>
        <w:tcBorders>
          <w:top w:val="nil"/>
          <w:bottom w:val="nil"/>
          <w:insideH w:val="nil"/>
          <w:insideV w:val="nil"/>
        </w:tcBorders>
        <w:shd w:val="clear" w:color="auto" w:fill="FFF8C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8C8279" w:themeColor="accent6"/>
        <w:left w:val="single" w:sz="8" w:space="0" w:color="8C8279" w:themeColor="accent6"/>
        <w:bottom w:val="single" w:sz="8" w:space="0" w:color="8C8279" w:themeColor="accent6"/>
        <w:right w:val="single" w:sz="8" w:space="0" w:color="8C8279" w:themeColor="accent6"/>
      </w:tblBorders>
    </w:tblPr>
    <w:tblStylePr w:type="firstRow">
      <w:rPr>
        <w:sz w:val="24"/>
        <w:szCs w:val="24"/>
      </w:rPr>
      <w:tblPr/>
      <w:tcPr>
        <w:tcBorders>
          <w:top w:val="nil"/>
          <w:left w:val="nil"/>
          <w:bottom w:val="single" w:sz="24" w:space="0" w:color="8C8279" w:themeColor="accent6"/>
          <w:right w:val="nil"/>
          <w:insideH w:val="nil"/>
          <w:insideV w:val="nil"/>
        </w:tcBorders>
        <w:shd w:val="clear" w:color="auto" w:fill="FFFFFF" w:themeFill="background1"/>
      </w:tcPr>
    </w:tblStylePr>
    <w:tblStylePr w:type="lastRow">
      <w:tblPr/>
      <w:tcPr>
        <w:tcBorders>
          <w:top w:val="single" w:sz="8" w:space="0" w:color="8C827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C8279" w:themeColor="accent6"/>
          <w:insideH w:val="nil"/>
          <w:insideV w:val="nil"/>
        </w:tcBorders>
        <w:shd w:val="clear" w:color="auto" w:fill="FFFFFF" w:themeFill="background1"/>
      </w:tcPr>
    </w:tblStylePr>
    <w:tblStylePr w:type="lastCol">
      <w:tblPr/>
      <w:tcPr>
        <w:tcBorders>
          <w:top w:val="nil"/>
          <w:left w:val="single" w:sz="8" w:space="0" w:color="8C827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E0DD" w:themeFill="accent6" w:themeFillTint="3F"/>
      </w:tcPr>
    </w:tblStylePr>
    <w:tblStylePr w:type="band1Horz">
      <w:tblPr/>
      <w:tcPr>
        <w:tcBorders>
          <w:top w:val="nil"/>
          <w:bottom w:val="nil"/>
          <w:insideH w:val="nil"/>
          <w:insideV w:val="nil"/>
        </w:tcBorders>
        <w:shd w:val="clear" w:color="auto" w:fill="E2E0D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E6ED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E6ED7"/>
    <w:tblPr>
      <w:tblStyleRowBandSize w:val="1"/>
      <w:tblStyleColBandSize w:val="1"/>
      <w:tblBorders>
        <w:top w:val="single" w:sz="8" w:space="0" w:color="2AD4FF" w:themeColor="accent1" w:themeTint="BF"/>
        <w:left w:val="single" w:sz="8" w:space="0" w:color="2AD4FF" w:themeColor="accent1" w:themeTint="BF"/>
        <w:bottom w:val="single" w:sz="8" w:space="0" w:color="2AD4FF" w:themeColor="accent1" w:themeTint="BF"/>
        <w:right w:val="single" w:sz="8" w:space="0" w:color="2AD4FF" w:themeColor="accent1" w:themeTint="BF"/>
        <w:insideH w:val="single" w:sz="8" w:space="0" w:color="2AD4FF" w:themeColor="accent1" w:themeTint="BF"/>
      </w:tblBorders>
    </w:tblPr>
    <w:tblStylePr w:type="firstRow">
      <w:pPr>
        <w:spacing w:before="0" w:after="0" w:line="240" w:lineRule="auto"/>
      </w:pPr>
      <w:rPr>
        <w:b/>
        <w:bCs/>
        <w:color w:val="FFFFFF" w:themeColor="background1"/>
      </w:rPr>
      <w:tblPr/>
      <w:tcPr>
        <w:tcBorders>
          <w:top w:val="single" w:sz="8" w:space="0" w:color="2AD4FF" w:themeColor="accent1" w:themeTint="BF"/>
          <w:left w:val="single" w:sz="8" w:space="0" w:color="2AD4FF" w:themeColor="accent1" w:themeTint="BF"/>
          <w:bottom w:val="single" w:sz="8" w:space="0" w:color="2AD4FF" w:themeColor="accent1" w:themeTint="BF"/>
          <w:right w:val="single" w:sz="8" w:space="0" w:color="2AD4FF" w:themeColor="accent1" w:themeTint="BF"/>
          <w:insideH w:val="nil"/>
          <w:insideV w:val="nil"/>
        </w:tcBorders>
        <w:shd w:val="clear" w:color="auto" w:fill="00B5E2" w:themeFill="accent1"/>
      </w:tcPr>
    </w:tblStylePr>
    <w:tblStylePr w:type="lastRow">
      <w:pPr>
        <w:spacing w:before="0" w:after="0" w:line="240" w:lineRule="auto"/>
      </w:pPr>
      <w:rPr>
        <w:b/>
        <w:bCs/>
      </w:rPr>
      <w:tblPr/>
      <w:tcPr>
        <w:tcBorders>
          <w:top w:val="double" w:sz="6" w:space="0" w:color="2AD4FF" w:themeColor="accent1" w:themeTint="BF"/>
          <w:left w:val="single" w:sz="8" w:space="0" w:color="2AD4FF" w:themeColor="accent1" w:themeTint="BF"/>
          <w:bottom w:val="single" w:sz="8" w:space="0" w:color="2AD4FF" w:themeColor="accent1" w:themeTint="BF"/>
          <w:right w:val="single" w:sz="8" w:space="0" w:color="2AD4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8F0FF" w:themeFill="accent1" w:themeFillTint="3F"/>
      </w:tcPr>
    </w:tblStylePr>
    <w:tblStylePr w:type="band1Horz">
      <w:tblPr/>
      <w:tcPr>
        <w:tcBorders>
          <w:insideH w:val="nil"/>
          <w:insideV w:val="nil"/>
        </w:tcBorders>
        <w:shd w:val="clear" w:color="auto" w:fill="B8F0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E6ED7"/>
    <w:tblPr>
      <w:tblStyleRowBandSize w:val="1"/>
      <w:tblStyleColBandSize w:val="1"/>
      <w:tblBorders>
        <w:top w:val="single" w:sz="8" w:space="0" w:color="B6FF0E" w:themeColor="accent2" w:themeTint="BF"/>
        <w:left w:val="single" w:sz="8" w:space="0" w:color="B6FF0E" w:themeColor="accent2" w:themeTint="BF"/>
        <w:bottom w:val="single" w:sz="8" w:space="0" w:color="B6FF0E" w:themeColor="accent2" w:themeTint="BF"/>
        <w:right w:val="single" w:sz="8" w:space="0" w:color="B6FF0E" w:themeColor="accent2" w:themeTint="BF"/>
        <w:insideH w:val="single" w:sz="8" w:space="0" w:color="B6FF0E" w:themeColor="accent2" w:themeTint="BF"/>
      </w:tblBorders>
    </w:tblPr>
    <w:tblStylePr w:type="firstRow">
      <w:pPr>
        <w:spacing w:before="0" w:after="0" w:line="240" w:lineRule="auto"/>
      </w:pPr>
      <w:rPr>
        <w:b/>
        <w:bCs/>
        <w:color w:val="FFFFFF" w:themeColor="background1"/>
      </w:rPr>
      <w:tblPr/>
      <w:tcPr>
        <w:tcBorders>
          <w:top w:val="single" w:sz="8" w:space="0" w:color="B6FF0E" w:themeColor="accent2" w:themeTint="BF"/>
          <w:left w:val="single" w:sz="8" w:space="0" w:color="B6FF0E" w:themeColor="accent2" w:themeTint="BF"/>
          <w:bottom w:val="single" w:sz="8" w:space="0" w:color="B6FF0E" w:themeColor="accent2" w:themeTint="BF"/>
          <w:right w:val="single" w:sz="8" w:space="0" w:color="B6FF0E" w:themeColor="accent2" w:themeTint="BF"/>
          <w:insideH w:val="nil"/>
          <w:insideV w:val="nil"/>
        </w:tcBorders>
        <w:shd w:val="clear" w:color="auto" w:fill="84BD00" w:themeFill="accent2"/>
      </w:tcPr>
    </w:tblStylePr>
    <w:tblStylePr w:type="lastRow">
      <w:pPr>
        <w:spacing w:before="0" w:after="0" w:line="240" w:lineRule="auto"/>
      </w:pPr>
      <w:rPr>
        <w:b/>
        <w:bCs/>
      </w:rPr>
      <w:tblPr/>
      <w:tcPr>
        <w:tcBorders>
          <w:top w:val="double" w:sz="6" w:space="0" w:color="B6FF0E" w:themeColor="accent2" w:themeTint="BF"/>
          <w:left w:val="single" w:sz="8" w:space="0" w:color="B6FF0E" w:themeColor="accent2" w:themeTint="BF"/>
          <w:bottom w:val="single" w:sz="8" w:space="0" w:color="B6FF0E" w:themeColor="accent2" w:themeTint="BF"/>
          <w:right w:val="single" w:sz="8" w:space="0" w:color="B6FF0E" w:themeColor="accent2" w:themeTint="BF"/>
          <w:insideH w:val="nil"/>
          <w:insideV w:val="nil"/>
        </w:tcBorders>
      </w:tcPr>
    </w:tblStylePr>
    <w:tblStylePr w:type="firstCol">
      <w:rPr>
        <w:b/>
        <w:bCs/>
      </w:rPr>
    </w:tblStylePr>
    <w:tblStylePr w:type="lastCol">
      <w:rPr>
        <w:b/>
        <w:bCs/>
      </w:rPr>
    </w:tblStylePr>
    <w:tblStylePr w:type="band1Vert">
      <w:tblPr/>
      <w:tcPr>
        <w:shd w:val="clear" w:color="auto" w:fill="E7FFAF" w:themeFill="accent2" w:themeFillTint="3F"/>
      </w:tcPr>
    </w:tblStylePr>
    <w:tblStylePr w:type="band1Horz">
      <w:tblPr/>
      <w:tcPr>
        <w:tcBorders>
          <w:insideH w:val="nil"/>
          <w:insideV w:val="nil"/>
        </w:tcBorders>
        <w:shd w:val="clear" w:color="auto" w:fill="E7FFA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E6ED7"/>
    <w:tblPr>
      <w:tblStyleRowBandSize w:val="1"/>
      <w:tblStyleColBandSize w:val="1"/>
      <w:tblBorders>
        <w:top w:val="single" w:sz="8" w:space="0" w:color="F8A757" w:themeColor="accent3" w:themeTint="BF"/>
        <w:left w:val="single" w:sz="8" w:space="0" w:color="F8A757" w:themeColor="accent3" w:themeTint="BF"/>
        <w:bottom w:val="single" w:sz="8" w:space="0" w:color="F8A757" w:themeColor="accent3" w:themeTint="BF"/>
        <w:right w:val="single" w:sz="8" w:space="0" w:color="F8A757" w:themeColor="accent3" w:themeTint="BF"/>
        <w:insideH w:val="single" w:sz="8" w:space="0" w:color="F8A757" w:themeColor="accent3" w:themeTint="BF"/>
      </w:tblBorders>
    </w:tblPr>
    <w:tblStylePr w:type="firstRow">
      <w:pPr>
        <w:spacing w:before="0" w:after="0" w:line="240" w:lineRule="auto"/>
      </w:pPr>
      <w:rPr>
        <w:b/>
        <w:bCs/>
        <w:color w:val="FFFFFF" w:themeColor="background1"/>
      </w:rPr>
      <w:tblPr/>
      <w:tcPr>
        <w:tcBorders>
          <w:top w:val="single" w:sz="8" w:space="0" w:color="F8A757" w:themeColor="accent3" w:themeTint="BF"/>
          <w:left w:val="single" w:sz="8" w:space="0" w:color="F8A757" w:themeColor="accent3" w:themeTint="BF"/>
          <w:bottom w:val="single" w:sz="8" w:space="0" w:color="F8A757" w:themeColor="accent3" w:themeTint="BF"/>
          <w:right w:val="single" w:sz="8" w:space="0" w:color="F8A757" w:themeColor="accent3" w:themeTint="BF"/>
          <w:insideH w:val="nil"/>
          <w:insideV w:val="nil"/>
        </w:tcBorders>
        <w:shd w:val="clear" w:color="auto" w:fill="F68B1F" w:themeFill="accent3"/>
      </w:tcPr>
    </w:tblStylePr>
    <w:tblStylePr w:type="lastRow">
      <w:pPr>
        <w:spacing w:before="0" w:after="0" w:line="240" w:lineRule="auto"/>
      </w:pPr>
      <w:rPr>
        <w:b/>
        <w:bCs/>
      </w:rPr>
      <w:tblPr/>
      <w:tcPr>
        <w:tcBorders>
          <w:top w:val="double" w:sz="6" w:space="0" w:color="F8A757" w:themeColor="accent3" w:themeTint="BF"/>
          <w:left w:val="single" w:sz="8" w:space="0" w:color="F8A757" w:themeColor="accent3" w:themeTint="BF"/>
          <w:bottom w:val="single" w:sz="8" w:space="0" w:color="F8A757" w:themeColor="accent3" w:themeTint="BF"/>
          <w:right w:val="single" w:sz="8" w:space="0" w:color="F8A75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CE2C7" w:themeFill="accent3" w:themeFillTint="3F"/>
      </w:tcPr>
    </w:tblStylePr>
    <w:tblStylePr w:type="band1Horz">
      <w:tblPr/>
      <w:tcPr>
        <w:tcBorders>
          <w:insideH w:val="nil"/>
          <w:insideV w:val="nil"/>
        </w:tcBorders>
        <w:shd w:val="clear" w:color="auto" w:fill="FCE2C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E6ED7"/>
    <w:tblPr>
      <w:tblStyleRowBandSize w:val="1"/>
      <w:tblStyleColBandSize w:val="1"/>
      <w:tblBorders>
        <w:top w:val="single" w:sz="8" w:space="0" w:color="F600C4" w:themeColor="accent4" w:themeTint="BF"/>
        <w:left w:val="single" w:sz="8" w:space="0" w:color="F600C4" w:themeColor="accent4" w:themeTint="BF"/>
        <w:bottom w:val="single" w:sz="8" w:space="0" w:color="F600C4" w:themeColor="accent4" w:themeTint="BF"/>
        <w:right w:val="single" w:sz="8" w:space="0" w:color="F600C4" w:themeColor="accent4" w:themeTint="BF"/>
        <w:insideH w:val="single" w:sz="8" w:space="0" w:color="F600C4" w:themeColor="accent4" w:themeTint="BF"/>
      </w:tblBorders>
    </w:tblPr>
    <w:tblStylePr w:type="firstRow">
      <w:pPr>
        <w:spacing w:before="0" w:after="0" w:line="240" w:lineRule="auto"/>
      </w:pPr>
      <w:rPr>
        <w:b/>
        <w:bCs/>
        <w:color w:val="FFFFFF" w:themeColor="background1"/>
      </w:rPr>
      <w:tblPr/>
      <w:tcPr>
        <w:tcBorders>
          <w:top w:val="single" w:sz="8" w:space="0" w:color="F600C4" w:themeColor="accent4" w:themeTint="BF"/>
          <w:left w:val="single" w:sz="8" w:space="0" w:color="F600C4" w:themeColor="accent4" w:themeTint="BF"/>
          <w:bottom w:val="single" w:sz="8" w:space="0" w:color="F600C4" w:themeColor="accent4" w:themeTint="BF"/>
          <w:right w:val="single" w:sz="8" w:space="0" w:color="F600C4" w:themeColor="accent4" w:themeTint="BF"/>
          <w:insideH w:val="nil"/>
          <w:insideV w:val="nil"/>
        </w:tcBorders>
        <w:shd w:val="clear" w:color="auto" w:fill="9E007E" w:themeFill="accent4"/>
      </w:tcPr>
    </w:tblStylePr>
    <w:tblStylePr w:type="lastRow">
      <w:pPr>
        <w:spacing w:before="0" w:after="0" w:line="240" w:lineRule="auto"/>
      </w:pPr>
      <w:rPr>
        <w:b/>
        <w:bCs/>
      </w:rPr>
      <w:tblPr/>
      <w:tcPr>
        <w:tcBorders>
          <w:top w:val="double" w:sz="6" w:space="0" w:color="F600C4" w:themeColor="accent4" w:themeTint="BF"/>
          <w:left w:val="single" w:sz="8" w:space="0" w:color="F600C4" w:themeColor="accent4" w:themeTint="BF"/>
          <w:bottom w:val="single" w:sz="8" w:space="0" w:color="F600C4" w:themeColor="accent4" w:themeTint="BF"/>
          <w:right w:val="single" w:sz="8" w:space="0" w:color="F600C4"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A8ED" w:themeFill="accent4" w:themeFillTint="3F"/>
      </w:tcPr>
    </w:tblStylePr>
    <w:tblStylePr w:type="band1Horz">
      <w:tblPr/>
      <w:tcPr>
        <w:tcBorders>
          <w:insideH w:val="nil"/>
          <w:insideV w:val="nil"/>
        </w:tcBorders>
        <w:shd w:val="clear" w:color="auto" w:fill="FFA8ED"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E6ED7"/>
    <w:tblPr>
      <w:tblStyleRowBandSize w:val="1"/>
      <w:tblStyleColBandSize w:val="1"/>
      <w:tblBorders>
        <w:top w:val="single" w:sz="8" w:space="0" w:color="FFEB4D" w:themeColor="accent5" w:themeTint="BF"/>
        <w:left w:val="single" w:sz="8" w:space="0" w:color="FFEB4D" w:themeColor="accent5" w:themeTint="BF"/>
        <w:bottom w:val="single" w:sz="8" w:space="0" w:color="FFEB4D" w:themeColor="accent5" w:themeTint="BF"/>
        <w:right w:val="single" w:sz="8" w:space="0" w:color="FFEB4D" w:themeColor="accent5" w:themeTint="BF"/>
        <w:insideH w:val="single" w:sz="8" w:space="0" w:color="FFEB4D" w:themeColor="accent5" w:themeTint="BF"/>
      </w:tblBorders>
    </w:tblPr>
    <w:tblStylePr w:type="firstRow">
      <w:pPr>
        <w:spacing w:before="0" w:after="0" w:line="240" w:lineRule="auto"/>
      </w:pPr>
      <w:rPr>
        <w:b/>
        <w:bCs/>
        <w:color w:val="FFFFFF" w:themeColor="background1"/>
      </w:rPr>
      <w:tblPr/>
      <w:tcPr>
        <w:tcBorders>
          <w:top w:val="single" w:sz="8" w:space="0" w:color="FFEB4D" w:themeColor="accent5" w:themeTint="BF"/>
          <w:left w:val="single" w:sz="8" w:space="0" w:color="FFEB4D" w:themeColor="accent5" w:themeTint="BF"/>
          <w:bottom w:val="single" w:sz="8" w:space="0" w:color="FFEB4D" w:themeColor="accent5" w:themeTint="BF"/>
          <w:right w:val="single" w:sz="8" w:space="0" w:color="FFEB4D" w:themeColor="accent5" w:themeTint="BF"/>
          <w:insideH w:val="nil"/>
          <w:insideV w:val="nil"/>
        </w:tcBorders>
        <w:shd w:val="clear" w:color="auto" w:fill="FFE512" w:themeFill="accent5"/>
      </w:tcPr>
    </w:tblStylePr>
    <w:tblStylePr w:type="lastRow">
      <w:pPr>
        <w:spacing w:before="0" w:after="0" w:line="240" w:lineRule="auto"/>
      </w:pPr>
      <w:rPr>
        <w:b/>
        <w:bCs/>
      </w:rPr>
      <w:tblPr/>
      <w:tcPr>
        <w:tcBorders>
          <w:top w:val="double" w:sz="6" w:space="0" w:color="FFEB4D" w:themeColor="accent5" w:themeTint="BF"/>
          <w:left w:val="single" w:sz="8" w:space="0" w:color="FFEB4D" w:themeColor="accent5" w:themeTint="BF"/>
          <w:bottom w:val="single" w:sz="8" w:space="0" w:color="FFEB4D" w:themeColor="accent5" w:themeTint="BF"/>
          <w:right w:val="single" w:sz="8" w:space="0" w:color="FFEB4D"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F8C4" w:themeFill="accent5" w:themeFillTint="3F"/>
      </w:tcPr>
    </w:tblStylePr>
    <w:tblStylePr w:type="band1Horz">
      <w:tblPr/>
      <w:tcPr>
        <w:tcBorders>
          <w:insideH w:val="nil"/>
          <w:insideV w:val="nil"/>
        </w:tcBorders>
        <w:shd w:val="clear" w:color="auto" w:fill="FFF8C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E6ED7"/>
    <w:tblPr>
      <w:tblStyleRowBandSize w:val="1"/>
      <w:tblStyleColBandSize w:val="1"/>
      <w:tblBorders>
        <w:top w:val="single" w:sz="8" w:space="0" w:color="A8A19A" w:themeColor="accent6" w:themeTint="BF"/>
        <w:left w:val="single" w:sz="8" w:space="0" w:color="A8A19A" w:themeColor="accent6" w:themeTint="BF"/>
        <w:bottom w:val="single" w:sz="8" w:space="0" w:color="A8A19A" w:themeColor="accent6" w:themeTint="BF"/>
        <w:right w:val="single" w:sz="8" w:space="0" w:color="A8A19A" w:themeColor="accent6" w:themeTint="BF"/>
        <w:insideH w:val="single" w:sz="8" w:space="0" w:color="A8A19A" w:themeColor="accent6" w:themeTint="BF"/>
      </w:tblBorders>
    </w:tblPr>
    <w:tblStylePr w:type="firstRow">
      <w:pPr>
        <w:spacing w:before="0" w:after="0" w:line="240" w:lineRule="auto"/>
      </w:pPr>
      <w:rPr>
        <w:b/>
        <w:bCs/>
        <w:color w:val="FFFFFF" w:themeColor="background1"/>
      </w:rPr>
      <w:tblPr/>
      <w:tcPr>
        <w:tcBorders>
          <w:top w:val="single" w:sz="8" w:space="0" w:color="A8A19A" w:themeColor="accent6" w:themeTint="BF"/>
          <w:left w:val="single" w:sz="8" w:space="0" w:color="A8A19A" w:themeColor="accent6" w:themeTint="BF"/>
          <w:bottom w:val="single" w:sz="8" w:space="0" w:color="A8A19A" w:themeColor="accent6" w:themeTint="BF"/>
          <w:right w:val="single" w:sz="8" w:space="0" w:color="A8A19A" w:themeColor="accent6" w:themeTint="BF"/>
          <w:insideH w:val="nil"/>
          <w:insideV w:val="nil"/>
        </w:tcBorders>
        <w:shd w:val="clear" w:color="auto" w:fill="8C8279" w:themeFill="accent6"/>
      </w:tcPr>
    </w:tblStylePr>
    <w:tblStylePr w:type="lastRow">
      <w:pPr>
        <w:spacing w:before="0" w:after="0" w:line="240" w:lineRule="auto"/>
      </w:pPr>
      <w:rPr>
        <w:b/>
        <w:bCs/>
      </w:rPr>
      <w:tblPr/>
      <w:tcPr>
        <w:tcBorders>
          <w:top w:val="double" w:sz="6" w:space="0" w:color="A8A19A" w:themeColor="accent6" w:themeTint="BF"/>
          <w:left w:val="single" w:sz="8" w:space="0" w:color="A8A19A" w:themeColor="accent6" w:themeTint="BF"/>
          <w:bottom w:val="single" w:sz="8" w:space="0" w:color="A8A19A" w:themeColor="accent6" w:themeTint="BF"/>
          <w:right w:val="single" w:sz="8" w:space="0" w:color="A8A19A" w:themeColor="accent6" w:themeTint="BF"/>
          <w:insideH w:val="nil"/>
          <w:insideV w:val="nil"/>
        </w:tcBorders>
      </w:tcPr>
    </w:tblStylePr>
    <w:tblStylePr w:type="firstCol">
      <w:rPr>
        <w:b/>
        <w:bCs/>
      </w:rPr>
    </w:tblStylePr>
    <w:tblStylePr w:type="lastCol">
      <w:rPr>
        <w:b/>
        <w:bCs/>
      </w:rPr>
    </w:tblStylePr>
    <w:tblStylePr w:type="band1Vert">
      <w:tblPr/>
      <w:tcPr>
        <w:shd w:val="clear" w:color="auto" w:fill="E2E0DD" w:themeFill="accent6" w:themeFillTint="3F"/>
      </w:tcPr>
    </w:tblStylePr>
    <w:tblStylePr w:type="band1Horz">
      <w:tblPr/>
      <w:tcPr>
        <w:tcBorders>
          <w:insideH w:val="nil"/>
          <w:insideV w:val="nil"/>
        </w:tcBorders>
        <w:shd w:val="clear" w:color="auto" w:fill="E2E0DD"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5E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5E2" w:themeFill="accent1"/>
      </w:tcPr>
    </w:tblStylePr>
    <w:tblStylePr w:type="lastCol">
      <w:rPr>
        <w:b/>
        <w:bCs/>
        <w:color w:val="FFFFFF" w:themeColor="background1"/>
      </w:rPr>
      <w:tblPr/>
      <w:tcPr>
        <w:tcBorders>
          <w:left w:val="nil"/>
          <w:right w:val="nil"/>
          <w:insideH w:val="nil"/>
          <w:insideV w:val="nil"/>
        </w:tcBorders>
        <w:shd w:val="clear" w:color="auto" w:fill="00B5E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4BD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4BD00" w:themeFill="accent2"/>
      </w:tcPr>
    </w:tblStylePr>
    <w:tblStylePr w:type="lastCol">
      <w:rPr>
        <w:b/>
        <w:bCs/>
        <w:color w:val="FFFFFF" w:themeColor="background1"/>
      </w:rPr>
      <w:tblPr/>
      <w:tcPr>
        <w:tcBorders>
          <w:left w:val="nil"/>
          <w:right w:val="nil"/>
          <w:insideH w:val="nil"/>
          <w:insideV w:val="nil"/>
        </w:tcBorders>
        <w:shd w:val="clear" w:color="auto" w:fill="84BD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68B1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68B1F" w:themeFill="accent3"/>
      </w:tcPr>
    </w:tblStylePr>
    <w:tblStylePr w:type="lastCol">
      <w:rPr>
        <w:b/>
        <w:bCs/>
        <w:color w:val="FFFFFF" w:themeColor="background1"/>
      </w:rPr>
      <w:tblPr/>
      <w:tcPr>
        <w:tcBorders>
          <w:left w:val="nil"/>
          <w:right w:val="nil"/>
          <w:insideH w:val="nil"/>
          <w:insideV w:val="nil"/>
        </w:tcBorders>
        <w:shd w:val="clear" w:color="auto" w:fill="F68B1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E007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E007E" w:themeFill="accent4"/>
      </w:tcPr>
    </w:tblStylePr>
    <w:tblStylePr w:type="lastCol">
      <w:rPr>
        <w:b/>
        <w:bCs/>
        <w:color w:val="FFFFFF" w:themeColor="background1"/>
      </w:rPr>
      <w:tblPr/>
      <w:tcPr>
        <w:tcBorders>
          <w:left w:val="nil"/>
          <w:right w:val="nil"/>
          <w:insideH w:val="nil"/>
          <w:insideV w:val="nil"/>
        </w:tcBorders>
        <w:shd w:val="clear" w:color="auto" w:fill="9E007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E51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E512" w:themeFill="accent5"/>
      </w:tcPr>
    </w:tblStylePr>
    <w:tblStylePr w:type="lastCol">
      <w:rPr>
        <w:b/>
        <w:bCs/>
        <w:color w:val="FFFFFF" w:themeColor="background1"/>
      </w:rPr>
      <w:tblPr/>
      <w:tcPr>
        <w:tcBorders>
          <w:left w:val="nil"/>
          <w:right w:val="nil"/>
          <w:insideH w:val="nil"/>
          <w:insideV w:val="nil"/>
        </w:tcBorders>
        <w:shd w:val="clear" w:color="auto" w:fill="FFE51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C827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C8279" w:themeFill="accent6"/>
      </w:tcPr>
    </w:tblStylePr>
    <w:tblStylePr w:type="lastCol">
      <w:rPr>
        <w:b/>
        <w:bCs/>
        <w:color w:val="FFFFFF" w:themeColor="background1"/>
      </w:rPr>
      <w:tblPr/>
      <w:tcPr>
        <w:tcBorders>
          <w:left w:val="nil"/>
          <w:right w:val="nil"/>
          <w:insideH w:val="nil"/>
          <w:insideV w:val="nil"/>
        </w:tcBorders>
        <w:shd w:val="clear" w:color="auto" w:fill="8C827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semiHidden/>
    <w:unhideWhenUsed/>
    <w:rsid w:val="009E6ED7"/>
    <w:pPr>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E6ED7"/>
    <w:pPr>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E6ED7"/>
    <w:pPr>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E6ED7"/>
    <w:pPr>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E6ED7"/>
    <w:pPr>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E6ED7"/>
    <w:pPr>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E6ED7"/>
    <w:pPr>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E6ED7"/>
    <w:pPr>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E6ED7"/>
    <w:pPr>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E6ED7"/>
    <w:pPr>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E6ED7"/>
    <w:pPr>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E6ED7"/>
    <w:pPr>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E6ED7"/>
    <w:pPr>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E6ED7"/>
    <w:pPr>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E6ED7"/>
    <w:pPr>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E6ED7"/>
    <w:pPr>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E6ED7"/>
    <w:pPr>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9E6ED7"/>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E6ED7"/>
    <w:pPr>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E6ED7"/>
    <w:pPr>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E6ED7"/>
    <w:pPr>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E6ED7"/>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E6ED7"/>
    <w:pPr>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E6ED7"/>
    <w:pPr>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E6ED7"/>
    <w:pPr>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9E6ED7"/>
    <w:pPr>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E6ED7"/>
    <w:pPr>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E6ED7"/>
    <w:pPr>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E6ED7"/>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E6ED7"/>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E6ED7"/>
    <w:pPr>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E6ED7"/>
    <w:pPr>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E6ED7"/>
    <w:pPr>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9E6ED7"/>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E6ED7"/>
    <w:pPr>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E6ED7"/>
    <w:pPr>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E6ED7"/>
    <w:pPr>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E6ED7"/>
    <w:pPr>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E6ED7"/>
    <w:pPr>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E6ED7"/>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E6ED7"/>
    <w:pPr>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E6ED7"/>
    <w:pPr>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E6ED7"/>
    <w:pPr>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Header">
    <w:name w:val="header"/>
    <w:basedOn w:val="Normal"/>
    <w:link w:val="HeaderChar"/>
    <w:uiPriority w:val="99"/>
    <w:unhideWhenUsed/>
    <w:rsid w:val="007F6341"/>
    <w:pPr>
      <w:tabs>
        <w:tab w:val="center" w:pos="4513"/>
        <w:tab w:val="right" w:pos="9026"/>
      </w:tabs>
      <w:spacing w:line="240" w:lineRule="auto"/>
    </w:pPr>
    <w:rPr>
      <w:noProof/>
      <w:sz w:val="14"/>
    </w:rPr>
  </w:style>
  <w:style w:type="character" w:customStyle="1" w:styleId="HeaderChar">
    <w:name w:val="Header Char"/>
    <w:basedOn w:val="DefaultParagraphFont"/>
    <w:link w:val="Header"/>
    <w:uiPriority w:val="99"/>
    <w:rsid w:val="00F66A91"/>
    <w:rPr>
      <w:noProof/>
      <w:kern w:val="18"/>
      <w:sz w:val="14"/>
    </w:rPr>
  </w:style>
  <w:style w:type="paragraph" w:styleId="Footer">
    <w:name w:val="footer"/>
    <w:basedOn w:val="Normal"/>
    <w:link w:val="FooterChar"/>
    <w:uiPriority w:val="99"/>
    <w:unhideWhenUsed/>
    <w:rsid w:val="007F6341"/>
    <w:pPr>
      <w:tabs>
        <w:tab w:val="center" w:pos="4513"/>
        <w:tab w:val="right" w:pos="9026"/>
      </w:tabs>
      <w:spacing w:line="240" w:lineRule="auto"/>
    </w:pPr>
    <w:rPr>
      <w:noProof/>
      <w:sz w:val="14"/>
    </w:rPr>
  </w:style>
  <w:style w:type="character" w:customStyle="1" w:styleId="FooterChar">
    <w:name w:val="Footer Char"/>
    <w:basedOn w:val="DefaultParagraphFont"/>
    <w:link w:val="Footer"/>
    <w:uiPriority w:val="99"/>
    <w:rsid w:val="00F66A91"/>
    <w:rPr>
      <w:noProof/>
      <w:kern w:val="18"/>
      <w:sz w:val="14"/>
    </w:rPr>
  </w:style>
  <w:style w:type="numbering" w:customStyle="1" w:styleId="AECOMNumbering">
    <w:name w:val="AECOM Numbering"/>
    <w:basedOn w:val="NoList"/>
    <w:uiPriority w:val="99"/>
    <w:semiHidden/>
    <w:unhideWhenUsed/>
    <w:rsid w:val="00FF093C"/>
    <w:pPr>
      <w:numPr>
        <w:numId w:val="7"/>
      </w:numPr>
    </w:pPr>
  </w:style>
  <w:style w:type="numbering" w:customStyle="1" w:styleId="AECOMAppendix">
    <w:name w:val="AECOM Appendix"/>
    <w:uiPriority w:val="99"/>
    <w:semiHidden/>
    <w:unhideWhenUsed/>
    <w:rsid w:val="006A3705"/>
    <w:pPr>
      <w:numPr>
        <w:numId w:val="8"/>
      </w:numPr>
    </w:pPr>
  </w:style>
  <w:style w:type="character" w:customStyle="1" w:styleId="Heading6Char">
    <w:name w:val="Heading 6 Char"/>
    <w:basedOn w:val="DefaultParagraphFont"/>
    <w:link w:val="Heading6"/>
    <w:uiPriority w:val="9"/>
    <w:semiHidden/>
    <w:rsid w:val="00F66A91"/>
    <w:rPr>
      <w:rFonts w:asciiTheme="majorHAnsi" w:eastAsiaTheme="majorEastAsia" w:hAnsiTheme="majorHAnsi" w:cstheme="majorBidi"/>
      <w:i/>
      <w:iCs/>
      <w:color w:val="005970" w:themeColor="accent1" w:themeShade="7F"/>
      <w:kern w:val="18"/>
      <w:sz w:val="24"/>
    </w:rPr>
  </w:style>
  <w:style w:type="character" w:customStyle="1" w:styleId="Heading7Char">
    <w:name w:val="Heading 7 Char"/>
    <w:basedOn w:val="DefaultParagraphFont"/>
    <w:link w:val="Heading7"/>
    <w:uiPriority w:val="9"/>
    <w:semiHidden/>
    <w:rsid w:val="00F66A91"/>
    <w:rPr>
      <w:rFonts w:asciiTheme="majorHAnsi" w:eastAsiaTheme="majorEastAsia" w:hAnsiTheme="majorHAnsi" w:cstheme="majorBidi"/>
      <w:i/>
      <w:iCs/>
      <w:color w:val="404040" w:themeColor="text1" w:themeTint="BF"/>
      <w:kern w:val="18"/>
      <w:sz w:val="24"/>
    </w:rPr>
  </w:style>
  <w:style w:type="character" w:customStyle="1" w:styleId="Heading8Char">
    <w:name w:val="Heading 8 Char"/>
    <w:basedOn w:val="DefaultParagraphFont"/>
    <w:link w:val="Heading8"/>
    <w:uiPriority w:val="9"/>
    <w:semiHidden/>
    <w:rsid w:val="00F66A91"/>
    <w:rPr>
      <w:rFonts w:asciiTheme="majorHAnsi" w:eastAsiaTheme="majorEastAsia" w:hAnsiTheme="majorHAnsi" w:cstheme="majorBidi"/>
      <w:color w:val="404040" w:themeColor="text1" w:themeTint="BF"/>
      <w:kern w:val="18"/>
      <w:sz w:val="20"/>
      <w:szCs w:val="20"/>
    </w:rPr>
  </w:style>
  <w:style w:type="character" w:customStyle="1" w:styleId="Heading9Char">
    <w:name w:val="Heading 9 Char"/>
    <w:basedOn w:val="DefaultParagraphFont"/>
    <w:link w:val="Heading9"/>
    <w:uiPriority w:val="9"/>
    <w:semiHidden/>
    <w:rsid w:val="00F66A91"/>
    <w:rPr>
      <w:rFonts w:asciiTheme="majorHAnsi" w:eastAsiaTheme="majorEastAsia" w:hAnsiTheme="majorHAnsi" w:cstheme="majorBidi"/>
      <w:i/>
      <w:iCs/>
      <w:color w:val="404040" w:themeColor="text1" w:themeTint="BF"/>
      <w:kern w:val="18"/>
      <w:sz w:val="20"/>
      <w:szCs w:val="20"/>
    </w:rPr>
  </w:style>
  <w:style w:type="table" w:customStyle="1" w:styleId="Plaingrid">
    <w:name w:val="Plain grid"/>
    <w:basedOn w:val="TableNormal"/>
    <w:uiPriority w:val="99"/>
    <w:semiHidden/>
    <w:unhideWhenUsed/>
    <w:rsid w:val="00E772F5"/>
    <w:tblPr>
      <w:tblCellMar>
        <w:left w:w="0" w:type="dxa"/>
      </w:tblCellMar>
    </w:tblPr>
  </w:style>
  <w:style w:type="paragraph" w:styleId="Title">
    <w:name w:val="Title"/>
    <w:basedOn w:val="Normal"/>
    <w:next w:val="Normal"/>
    <w:link w:val="TitleChar"/>
    <w:uiPriority w:val="10"/>
    <w:semiHidden/>
    <w:unhideWhenUsed/>
    <w:rsid w:val="00AA75D4"/>
    <w:pPr>
      <w:spacing w:after="300" w:line="240" w:lineRule="auto"/>
      <w:contextualSpacing/>
    </w:pPr>
    <w:rPr>
      <w:rFonts w:asciiTheme="majorHAnsi" w:eastAsiaTheme="majorEastAsia" w:hAnsiTheme="majorHAnsi" w:cstheme="majorBidi"/>
      <w:color w:val="FFFFFF" w:themeColor="background1"/>
      <w:kern w:val="28"/>
      <w:sz w:val="48"/>
      <w:szCs w:val="52"/>
    </w:rPr>
  </w:style>
  <w:style w:type="character" w:customStyle="1" w:styleId="TitleChar">
    <w:name w:val="Title Char"/>
    <w:basedOn w:val="DefaultParagraphFont"/>
    <w:link w:val="Title"/>
    <w:uiPriority w:val="10"/>
    <w:semiHidden/>
    <w:rsid w:val="00F66A91"/>
    <w:rPr>
      <w:rFonts w:asciiTheme="majorHAnsi" w:eastAsiaTheme="majorEastAsia" w:hAnsiTheme="majorHAnsi" w:cstheme="majorBidi"/>
      <w:color w:val="FFFFFF" w:themeColor="background1"/>
      <w:kern w:val="28"/>
      <w:sz w:val="48"/>
      <w:szCs w:val="52"/>
    </w:rPr>
  </w:style>
  <w:style w:type="paragraph" w:styleId="TOCHeading">
    <w:name w:val="TOC Heading"/>
    <w:basedOn w:val="Heading1"/>
    <w:next w:val="Normal"/>
    <w:uiPriority w:val="39"/>
    <w:semiHidden/>
    <w:unhideWhenUsed/>
    <w:rsid w:val="000D13AF"/>
    <w:pPr>
      <w:numPr>
        <w:numId w:val="0"/>
      </w:numPr>
      <w:spacing w:line="240" w:lineRule="atLeast"/>
      <w:outlineLvl w:val="9"/>
    </w:pPr>
    <w:rPr>
      <w:sz w:val="28"/>
    </w:rPr>
  </w:style>
  <w:style w:type="paragraph" w:styleId="Subtitle">
    <w:name w:val="Subtitle"/>
    <w:basedOn w:val="Normal"/>
    <w:next w:val="Normal"/>
    <w:link w:val="SubtitleChar"/>
    <w:uiPriority w:val="11"/>
    <w:semiHidden/>
    <w:unhideWhenUsed/>
    <w:rsid w:val="00AA75D4"/>
    <w:pPr>
      <w:numPr>
        <w:ilvl w:val="1"/>
      </w:numPr>
    </w:pPr>
    <w:rPr>
      <w:rFonts w:asciiTheme="majorHAnsi" w:eastAsiaTheme="majorEastAsia" w:hAnsiTheme="majorHAnsi" w:cstheme="majorBidi"/>
      <w:iCs/>
      <w:color w:val="FFFFFF" w:themeColor="background1"/>
      <w:szCs w:val="24"/>
    </w:rPr>
  </w:style>
  <w:style w:type="character" w:customStyle="1" w:styleId="SubtitleChar">
    <w:name w:val="Subtitle Char"/>
    <w:basedOn w:val="DefaultParagraphFont"/>
    <w:link w:val="Subtitle"/>
    <w:uiPriority w:val="11"/>
    <w:semiHidden/>
    <w:rsid w:val="00F66A91"/>
    <w:rPr>
      <w:rFonts w:asciiTheme="majorHAnsi" w:eastAsiaTheme="majorEastAsia" w:hAnsiTheme="majorHAnsi" w:cstheme="majorBidi"/>
      <w:iCs/>
      <w:color w:val="FFFFFF" w:themeColor="background1"/>
      <w:kern w:val="18"/>
      <w:sz w:val="24"/>
      <w:szCs w:val="24"/>
    </w:rPr>
  </w:style>
  <w:style w:type="paragraph" w:styleId="TOC1">
    <w:name w:val="toc 1"/>
    <w:basedOn w:val="Normal"/>
    <w:next w:val="Normal"/>
    <w:autoRedefine/>
    <w:uiPriority w:val="39"/>
    <w:unhideWhenUsed/>
    <w:rsid w:val="003964F2"/>
    <w:pPr>
      <w:tabs>
        <w:tab w:val="clear" w:pos="284"/>
        <w:tab w:val="right" w:leader="dot" w:pos="9026"/>
      </w:tabs>
      <w:spacing w:after="40"/>
      <w:ind w:left="567" w:right="522" w:hanging="567"/>
    </w:pPr>
    <w:rPr>
      <w:rFonts w:asciiTheme="majorHAnsi" w:hAnsiTheme="majorHAnsi"/>
    </w:rPr>
  </w:style>
  <w:style w:type="paragraph" w:styleId="TOC2">
    <w:name w:val="toc 2"/>
    <w:basedOn w:val="Normal"/>
    <w:next w:val="Normal"/>
    <w:autoRedefine/>
    <w:uiPriority w:val="39"/>
    <w:unhideWhenUsed/>
    <w:rsid w:val="003964F2"/>
    <w:pPr>
      <w:tabs>
        <w:tab w:val="clear" w:pos="284"/>
        <w:tab w:val="right" w:leader="dot" w:pos="9026"/>
      </w:tabs>
      <w:spacing w:after="40"/>
      <w:ind w:left="1134" w:right="522" w:hanging="567"/>
    </w:pPr>
  </w:style>
  <w:style w:type="paragraph" w:styleId="TOC3">
    <w:name w:val="toc 3"/>
    <w:basedOn w:val="Normal"/>
    <w:next w:val="Normal"/>
    <w:autoRedefine/>
    <w:uiPriority w:val="39"/>
    <w:unhideWhenUsed/>
    <w:rsid w:val="003964F2"/>
    <w:pPr>
      <w:tabs>
        <w:tab w:val="clear" w:pos="284"/>
        <w:tab w:val="right" w:leader="dot" w:pos="9026"/>
      </w:tabs>
      <w:spacing w:after="40"/>
      <w:ind w:left="1134" w:hanging="567"/>
    </w:pPr>
  </w:style>
  <w:style w:type="paragraph" w:customStyle="1" w:styleId="Coverdata">
    <w:name w:val="Cover data"/>
    <w:basedOn w:val="Subtitle"/>
    <w:uiPriority w:val="1"/>
    <w:semiHidden/>
    <w:unhideWhenUsed/>
    <w:rsid w:val="00DA79BC"/>
    <w:pPr>
      <w:jc w:val="right"/>
    </w:pPr>
    <w:rPr>
      <w:sz w:val="16"/>
    </w:rPr>
  </w:style>
  <w:style w:type="paragraph" w:customStyle="1" w:styleId="Coverfooter">
    <w:name w:val="Cover footer"/>
    <w:basedOn w:val="Coverdata"/>
    <w:uiPriority w:val="1"/>
    <w:semiHidden/>
    <w:unhideWhenUsed/>
    <w:rsid w:val="00B97816"/>
    <w:pPr>
      <w:spacing w:line="200" w:lineRule="atLeast"/>
      <w:jc w:val="left"/>
    </w:pPr>
    <w:rPr>
      <w:rFonts w:asciiTheme="minorHAnsi" w:hAnsiTheme="minorHAnsi"/>
    </w:rPr>
  </w:style>
  <w:style w:type="paragraph" w:customStyle="1" w:styleId="Subtitleheading">
    <w:name w:val="Subtitle heading"/>
    <w:basedOn w:val="Subtitle"/>
    <w:uiPriority w:val="1"/>
    <w:semiHidden/>
    <w:unhideWhenUsed/>
    <w:rsid w:val="00AA75D4"/>
  </w:style>
  <w:style w:type="character" w:styleId="Strong">
    <w:name w:val="Strong"/>
    <w:basedOn w:val="DefaultParagraphFont"/>
    <w:uiPriority w:val="22"/>
    <w:semiHidden/>
    <w:unhideWhenUsed/>
    <w:rsid w:val="00542F08"/>
    <w:rPr>
      <w:b/>
      <w:bCs/>
    </w:rPr>
  </w:style>
  <w:style w:type="paragraph" w:styleId="CommentText">
    <w:name w:val="annotation text"/>
    <w:basedOn w:val="Normal"/>
    <w:link w:val="CommentTextChar"/>
    <w:uiPriority w:val="99"/>
    <w:semiHidden/>
    <w:unhideWhenUsed/>
    <w:rsid w:val="00542F08"/>
    <w:pPr>
      <w:spacing w:line="240" w:lineRule="auto"/>
    </w:pPr>
    <w:rPr>
      <w:sz w:val="20"/>
      <w:szCs w:val="20"/>
    </w:rPr>
  </w:style>
  <w:style w:type="character" w:customStyle="1" w:styleId="CommentTextChar">
    <w:name w:val="Comment Text Char"/>
    <w:basedOn w:val="DefaultParagraphFont"/>
    <w:link w:val="CommentText"/>
    <w:uiPriority w:val="99"/>
    <w:semiHidden/>
    <w:rsid w:val="00F66A91"/>
    <w:rPr>
      <w:kern w:val="18"/>
      <w:sz w:val="20"/>
      <w:szCs w:val="20"/>
    </w:rPr>
  </w:style>
  <w:style w:type="paragraph" w:styleId="CommentSubject">
    <w:name w:val="annotation subject"/>
    <w:basedOn w:val="CommentText"/>
    <w:next w:val="CommentText"/>
    <w:link w:val="CommentSubjectChar"/>
    <w:uiPriority w:val="99"/>
    <w:semiHidden/>
    <w:unhideWhenUsed/>
    <w:rsid w:val="00542F08"/>
    <w:rPr>
      <w:b/>
      <w:bCs/>
    </w:rPr>
  </w:style>
  <w:style w:type="character" w:customStyle="1" w:styleId="CommentSubjectChar">
    <w:name w:val="Comment Subject Char"/>
    <w:basedOn w:val="CommentTextChar"/>
    <w:link w:val="CommentSubject"/>
    <w:uiPriority w:val="99"/>
    <w:semiHidden/>
    <w:rsid w:val="00F66A91"/>
    <w:rPr>
      <w:b/>
      <w:bCs/>
      <w:kern w:val="18"/>
      <w:sz w:val="20"/>
      <w:szCs w:val="20"/>
    </w:rPr>
  </w:style>
  <w:style w:type="paragraph" w:customStyle="1" w:styleId="Heading">
    <w:name w:val="Heading"/>
    <w:basedOn w:val="BodyText"/>
    <w:next w:val="BodyText"/>
    <w:uiPriority w:val="1"/>
    <w:unhideWhenUsed/>
    <w:rsid w:val="008952D6"/>
    <w:pPr>
      <w:spacing w:after="120"/>
    </w:pPr>
    <w:rPr>
      <w:rFonts w:asciiTheme="majorHAnsi" w:hAnsiTheme="majorHAnsi" w:cstheme="majorHAnsi"/>
      <w:color w:val="000000" w:themeColor="text2"/>
    </w:rPr>
  </w:style>
  <w:style w:type="paragraph" w:styleId="TableofFigures">
    <w:name w:val="table of figures"/>
    <w:basedOn w:val="Normal"/>
    <w:next w:val="Normal"/>
    <w:uiPriority w:val="99"/>
    <w:unhideWhenUsed/>
    <w:rsid w:val="00A34EE8"/>
    <w:pPr>
      <w:tabs>
        <w:tab w:val="clear" w:pos="284"/>
        <w:tab w:val="right" w:leader="dot" w:pos="9026"/>
      </w:tabs>
    </w:pPr>
  </w:style>
  <w:style w:type="numbering" w:customStyle="1" w:styleId="AECOMSectionnumbering">
    <w:name w:val="AECOM Section numbering"/>
    <w:uiPriority w:val="99"/>
    <w:semiHidden/>
    <w:unhideWhenUsed/>
    <w:rsid w:val="0055609F"/>
    <w:pPr>
      <w:numPr>
        <w:numId w:val="10"/>
      </w:numPr>
    </w:pPr>
  </w:style>
  <w:style w:type="paragraph" w:styleId="BalloonText">
    <w:name w:val="Balloon Text"/>
    <w:basedOn w:val="Normal"/>
    <w:link w:val="BalloonTextChar"/>
    <w:uiPriority w:val="99"/>
    <w:semiHidden/>
    <w:unhideWhenUsed/>
    <w:rsid w:val="00F97FC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6A91"/>
    <w:rPr>
      <w:rFonts w:ascii="Tahoma" w:hAnsi="Tahoma" w:cs="Tahoma"/>
      <w:kern w:val="18"/>
      <w:sz w:val="16"/>
      <w:szCs w:val="16"/>
    </w:rPr>
  </w:style>
  <w:style w:type="paragraph" w:styleId="Quote">
    <w:name w:val="Quote"/>
    <w:basedOn w:val="Normal"/>
    <w:next w:val="Normal"/>
    <w:link w:val="QuoteChar"/>
    <w:uiPriority w:val="21"/>
    <w:qFormat/>
    <w:rsid w:val="00854622"/>
    <w:pPr>
      <w:spacing w:after="120"/>
      <w:ind w:left="851" w:right="567"/>
    </w:pPr>
    <w:rPr>
      <w:i/>
      <w:iCs/>
      <w:color w:val="000000" w:themeColor="text1"/>
    </w:rPr>
  </w:style>
  <w:style w:type="character" w:customStyle="1" w:styleId="QuoteChar">
    <w:name w:val="Quote Char"/>
    <w:basedOn w:val="DefaultParagraphFont"/>
    <w:link w:val="Quote"/>
    <w:uiPriority w:val="20"/>
    <w:semiHidden/>
    <w:rsid w:val="00F66A91"/>
    <w:rPr>
      <w:i/>
      <w:iCs/>
      <w:color w:val="000000" w:themeColor="text1"/>
      <w:kern w:val="18"/>
    </w:rPr>
  </w:style>
  <w:style w:type="numbering" w:styleId="111111">
    <w:name w:val="Outline List 2"/>
    <w:basedOn w:val="NoList"/>
    <w:uiPriority w:val="99"/>
    <w:semiHidden/>
    <w:unhideWhenUsed/>
    <w:rsid w:val="004C255D"/>
    <w:pPr>
      <w:numPr>
        <w:numId w:val="11"/>
      </w:numPr>
    </w:pPr>
  </w:style>
  <w:style w:type="numbering" w:styleId="1ai">
    <w:name w:val="Outline List 1"/>
    <w:basedOn w:val="NoList"/>
    <w:uiPriority w:val="99"/>
    <w:semiHidden/>
    <w:unhideWhenUsed/>
    <w:rsid w:val="004C255D"/>
    <w:pPr>
      <w:numPr>
        <w:numId w:val="12"/>
      </w:numPr>
    </w:pPr>
  </w:style>
  <w:style w:type="numbering" w:styleId="ArticleSection">
    <w:name w:val="Outline List 3"/>
    <w:basedOn w:val="NoList"/>
    <w:uiPriority w:val="99"/>
    <w:semiHidden/>
    <w:unhideWhenUsed/>
    <w:rsid w:val="004C255D"/>
    <w:pPr>
      <w:numPr>
        <w:numId w:val="13"/>
      </w:numPr>
    </w:pPr>
  </w:style>
  <w:style w:type="paragraph" w:styleId="Bibliography">
    <w:name w:val="Bibliography"/>
    <w:basedOn w:val="Normal"/>
    <w:next w:val="Normal"/>
    <w:uiPriority w:val="37"/>
    <w:semiHidden/>
    <w:unhideWhenUsed/>
    <w:rsid w:val="004C255D"/>
  </w:style>
  <w:style w:type="paragraph" w:styleId="BlockText">
    <w:name w:val="Block Text"/>
    <w:basedOn w:val="Normal"/>
    <w:uiPriority w:val="99"/>
    <w:semiHidden/>
    <w:unhideWhenUsed/>
    <w:rsid w:val="004C255D"/>
    <w:pPr>
      <w:pBdr>
        <w:top w:val="single" w:sz="2" w:space="10" w:color="00B5E2" w:themeColor="accent1" w:shadow="1" w:frame="1"/>
        <w:left w:val="single" w:sz="2" w:space="10" w:color="00B5E2" w:themeColor="accent1" w:shadow="1" w:frame="1"/>
        <w:bottom w:val="single" w:sz="2" w:space="10" w:color="00B5E2" w:themeColor="accent1" w:shadow="1" w:frame="1"/>
        <w:right w:val="single" w:sz="2" w:space="10" w:color="00B5E2" w:themeColor="accent1" w:shadow="1" w:frame="1"/>
      </w:pBdr>
      <w:ind w:left="1152" w:right="1152"/>
    </w:pPr>
    <w:rPr>
      <w:rFonts w:eastAsiaTheme="minorEastAsia"/>
      <w:i/>
      <w:iCs/>
      <w:color w:val="00B5E2" w:themeColor="accent1"/>
    </w:rPr>
  </w:style>
  <w:style w:type="paragraph" w:styleId="BodyText2">
    <w:name w:val="Body Text 2"/>
    <w:basedOn w:val="Normal"/>
    <w:link w:val="BodyText2Char"/>
    <w:uiPriority w:val="99"/>
    <w:semiHidden/>
    <w:unhideWhenUsed/>
    <w:rsid w:val="004C255D"/>
    <w:pPr>
      <w:spacing w:after="120" w:line="480" w:lineRule="auto"/>
    </w:pPr>
  </w:style>
  <w:style w:type="character" w:customStyle="1" w:styleId="BodyText2Char">
    <w:name w:val="Body Text 2 Char"/>
    <w:basedOn w:val="DefaultParagraphFont"/>
    <w:link w:val="BodyText2"/>
    <w:uiPriority w:val="99"/>
    <w:semiHidden/>
    <w:rsid w:val="00F66A91"/>
    <w:rPr>
      <w:kern w:val="18"/>
    </w:rPr>
  </w:style>
  <w:style w:type="paragraph" w:styleId="BodyText3">
    <w:name w:val="Body Text 3"/>
    <w:basedOn w:val="Normal"/>
    <w:link w:val="BodyText3Char"/>
    <w:uiPriority w:val="99"/>
    <w:semiHidden/>
    <w:unhideWhenUsed/>
    <w:rsid w:val="004C255D"/>
    <w:pPr>
      <w:spacing w:after="120"/>
    </w:pPr>
    <w:rPr>
      <w:sz w:val="16"/>
      <w:szCs w:val="16"/>
    </w:rPr>
  </w:style>
  <w:style w:type="character" w:customStyle="1" w:styleId="BodyText3Char">
    <w:name w:val="Body Text 3 Char"/>
    <w:basedOn w:val="DefaultParagraphFont"/>
    <w:link w:val="BodyText3"/>
    <w:uiPriority w:val="99"/>
    <w:semiHidden/>
    <w:rsid w:val="00F66A91"/>
    <w:rPr>
      <w:kern w:val="18"/>
      <w:sz w:val="16"/>
      <w:szCs w:val="16"/>
    </w:rPr>
  </w:style>
  <w:style w:type="paragraph" w:styleId="BodyTextFirstIndent">
    <w:name w:val="Body Text First Indent"/>
    <w:basedOn w:val="BodyText"/>
    <w:link w:val="BodyTextFirstIndentChar"/>
    <w:uiPriority w:val="99"/>
    <w:semiHidden/>
    <w:unhideWhenUsed/>
    <w:rsid w:val="004C255D"/>
    <w:pPr>
      <w:spacing w:after="0"/>
      <w:ind w:firstLine="360"/>
    </w:pPr>
  </w:style>
  <w:style w:type="character" w:customStyle="1" w:styleId="BodyTextFirstIndentChar">
    <w:name w:val="Body Text First Indent Char"/>
    <w:basedOn w:val="BodyTextChar"/>
    <w:link w:val="BodyTextFirstIndent"/>
    <w:uiPriority w:val="99"/>
    <w:semiHidden/>
    <w:rsid w:val="00F66A91"/>
    <w:rPr>
      <w:kern w:val="18"/>
      <w:sz w:val="24"/>
    </w:rPr>
  </w:style>
  <w:style w:type="paragraph" w:styleId="BodyTextIndent">
    <w:name w:val="Body Text Indent"/>
    <w:basedOn w:val="Normal"/>
    <w:link w:val="BodyTextIndentChar"/>
    <w:uiPriority w:val="99"/>
    <w:semiHidden/>
    <w:unhideWhenUsed/>
    <w:rsid w:val="004C255D"/>
    <w:pPr>
      <w:spacing w:after="120"/>
      <w:ind w:left="283"/>
    </w:pPr>
  </w:style>
  <w:style w:type="character" w:customStyle="1" w:styleId="BodyTextIndentChar">
    <w:name w:val="Body Text Indent Char"/>
    <w:basedOn w:val="DefaultParagraphFont"/>
    <w:link w:val="BodyTextIndent"/>
    <w:uiPriority w:val="99"/>
    <w:semiHidden/>
    <w:rsid w:val="00F66A91"/>
    <w:rPr>
      <w:kern w:val="18"/>
    </w:rPr>
  </w:style>
  <w:style w:type="paragraph" w:styleId="BodyTextFirstIndent2">
    <w:name w:val="Body Text First Indent 2"/>
    <w:basedOn w:val="BodyTextIndent"/>
    <w:link w:val="BodyTextFirstIndent2Char"/>
    <w:uiPriority w:val="99"/>
    <w:semiHidden/>
    <w:unhideWhenUsed/>
    <w:rsid w:val="004C255D"/>
    <w:pPr>
      <w:spacing w:after="0"/>
      <w:ind w:left="360" w:firstLine="360"/>
    </w:pPr>
  </w:style>
  <w:style w:type="character" w:customStyle="1" w:styleId="BodyTextFirstIndent2Char">
    <w:name w:val="Body Text First Indent 2 Char"/>
    <w:basedOn w:val="BodyTextIndentChar"/>
    <w:link w:val="BodyTextFirstIndent2"/>
    <w:uiPriority w:val="99"/>
    <w:semiHidden/>
    <w:rsid w:val="00F66A91"/>
    <w:rPr>
      <w:kern w:val="18"/>
    </w:rPr>
  </w:style>
  <w:style w:type="paragraph" w:styleId="BodyTextIndent2">
    <w:name w:val="Body Text Indent 2"/>
    <w:basedOn w:val="Normal"/>
    <w:link w:val="BodyTextIndent2Char"/>
    <w:uiPriority w:val="99"/>
    <w:semiHidden/>
    <w:unhideWhenUsed/>
    <w:rsid w:val="004C255D"/>
    <w:pPr>
      <w:spacing w:after="120" w:line="480" w:lineRule="auto"/>
      <w:ind w:left="283"/>
    </w:pPr>
  </w:style>
  <w:style w:type="character" w:customStyle="1" w:styleId="BodyTextIndent2Char">
    <w:name w:val="Body Text Indent 2 Char"/>
    <w:basedOn w:val="DefaultParagraphFont"/>
    <w:link w:val="BodyTextIndent2"/>
    <w:uiPriority w:val="99"/>
    <w:semiHidden/>
    <w:rsid w:val="00F66A91"/>
    <w:rPr>
      <w:kern w:val="18"/>
    </w:rPr>
  </w:style>
  <w:style w:type="paragraph" w:styleId="BodyTextIndent3">
    <w:name w:val="Body Text Indent 3"/>
    <w:basedOn w:val="Normal"/>
    <w:link w:val="BodyTextIndent3Char"/>
    <w:uiPriority w:val="99"/>
    <w:semiHidden/>
    <w:unhideWhenUsed/>
    <w:rsid w:val="004C255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66A91"/>
    <w:rPr>
      <w:kern w:val="18"/>
      <w:sz w:val="16"/>
      <w:szCs w:val="16"/>
    </w:rPr>
  </w:style>
  <w:style w:type="character" w:styleId="BookTitle">
    <w:name w:val="Book Title"/>
    <w:basedOn w:val="DefaultParagraphFont"/>
    <w:uiPriority w:val="33"/>
    <w:semiHidden/>
    <w:unhideWhenUsed/>
    <w:rsid w:val="004C255D"/>
    <w:rPr>
      <w:b/>
      <w:bCs/>
      <w:smallCaps/>
      <w:spacing w:val="5"/>
    </w:rPr>
  </w:style>
  <w:style w:type="paragraph" w:styleId="Closing">
    <w:name w:val="Closing"/>
    <w:basedOn w:val="Normal"/>
    <w:link w:val="ClosingChar"/>
    <w:uiPriority w:val="99"/>
    <w:semiHidden/>
    <w:unhideWhenUsed/>
    <w:rsid w:val="004C255D"/>
    <w:pPr>
      <w:spacing w:line="240" w:lineRule="auto"/>
      <w:ind w:left="4252"/>
    </w:pPr>
  </w:style>
  <w:style w:type="character" w:customStyle="1" w:styleId="ClosingChar">
    <w:name w:val="Closing Char"/>
    <w:basedOn w:val="DefaultParagraphFont"/>
    <w:link w:val="Closing"/>
    <w:uiPriority w:val="99"/>
    <w:semiHidden/>
    <w:rsid w:val="00F66A91"/>
    <w:rPr>
      <w:kern w:val="18"/>
    </w:rPr>
  </w:style>
  <w:style w:type="character" w:styleId="CommentReference">
    <w:name w:val="annotation reference"/>
    <w:basedOn w:val="DefaultParagraphFont"/>
    <w:uiPriority w:val="99"/>
    <w:semiHidden/>
    <w:unhideWhenUsed/>
    <w:rsid w:val="004C255D"/>
    <w:rPr>
      <w:sz w:val="16"/>
      <w:szCs w:val="16"/>
    </w:rPr>
  </w:style>
  <w:style w:type="paragraph" w:styleId="Date">
    <w:name w:val="Date"/>
    <w:basedOn w:val="Normal"/>
    <w:next w:val="Normal"/>
    <w:link w:val="DateChar"/>
    <w:uiPriority w:val="99"/>
    <w:semiHidden/>
    <w:unhideWhenUsed/>
    <w:rsid w:val="004C255D"/>
  </w:style>
  <w:style w:type="character" w:customStyle="1" w:styleId="DateChar">
    <w:name w:val="Date Char"/>
    <w:basedOn w:val="DefaultParagraphFont"/>
    <w:link w:val="Date"/>
    <w:uiPriority w:val="99"/>
    <w:semiHidden/>
    <w:rsid w:val="00F66A91"/>
    <w:rPr>
      <w:kern w:val="18"/>
    </w:rPr>
  </w:style>
  <w:style w:type="paragraph" w:styleId="DocumentMap">
    <w:name w:val="Document Map"/>
    <w:basedOn w:val="Normal"/>
    <w:link w:val="DocumentMapChar"/>
    <w:uiPriority w:val="99"/>
    <w:semiHidden/>
    <w:unhideWhenUsed/>
    <w:rsid w:val="004C255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66A91"/>
    <w:rPr>
      <w:rFonts w:ascii="Tahoma" w:hAnsi="Tahoma" w:cs="Tahoma"/>
      <w:kern w:val="18"/>
      <w:sz w:val="16"/>
      <w:szCs w:val="16"/>
    </w:rPr>
  </w:style>
  <w:style w:type="paragraph" w:styleId="E-mailSignature">
    <w:name w:val="E-mail Signature"/>
    <w:basedOn w:val="Normal"/>
    <w:link w:val="E-mailSignatureChar"/>
    <w:uiPriority w:val="99"/>
    <w:semiHidden/>
    <w:unhideWhenUsed/>
    <w:rsid w:val="004C255D"/>
    <w:pPr>
      <w:spacing w:line="240" w:lineRule="auto"/>
    </w:pPr>
  </w:style>
  <w:style w:type="character" w:customStyle="1" w:styleId="E-mailSignatureChar">
    <w:name w:val="E-mail Signature Char"/>
    <w:basedOn w:val="DefaultParagraphFont"/>
    <w:link w:val="E-mailSignature"/>
    <w:uiPriority w:val="99"/>
    <w:semiHidden/>
    <w:rsid w:val="00F66A91"/>
    <w:rPr>
      <w:kern w:val="18"/>
    </w:rPr>
  </w:style>
  <w:style w:type="character" w:styleId="Emphasis">
    <w:name w:val="Emphasis"/>
    <w:basedOn w:val="DefaultParagraphFont"/>
    <w:uiPriority w:val="20"/>
    <w:semiHidden/>
    <w:unhideWhenUsed/>
    <w:rsid w:val="004C255D"/>
    <w:rPr>
      <w:i/>
      <w:iCs/>
    </w:rPr>
  </w:style>
  <w:style w:type="character" w:styleId="EndnoteReference">
    <w:name w:val="endnote reference"/>
    <w:basedOn w:val="DefaultParagraphFont"/>
    <w:uiPriority w:val="99"/>
    <w:semiHidden/>
    <w:unhideWhenUsed/>
    <w:rsid w:val="004C255D"/>
    <w:rPr>
      <w:vertAlign w:val="superscript"/>
    </w:rPr>
  </w:style>
  <w:style w:type="paragraph" w:styleId="EndnoteText">
    <w:name w:val="endnote text"/>
    <w:basedOn w:val="Normal"/>
    <w:link w:val="EndnoteTextChar"/>
    <w:uiPriority w:val="99"/>
    <w:semiHidden/>
    <w:unhideWhenUsed/>
    <w:rsid w:val="004C255D"/>
    <w:pPr>
      <w:spacing w:line="240" w:lineRule="auto"/>
    </w:pPr>
    <w:rPr>
      <w:sz w:val="20"/>
      <w:szCs w:val="20"/>
    </w:rPr>
  </w:style>
  <w:style w:type="character" w:customStyle="1" w:styleId="EndnoteTextChar">
    <w:name w:val="Endnote Text Char"/>
    <w:basedOn w:val="DefaultParagraphFont"/>
    <w:link w:val="EndnoteText"/>
    <w:uiPriority w:val="99"/>
    <w:semiHidden/>
    <w:rsid w:val="00F66A91"/>
    <w:rPr>
      <w:kern w:val="18"/>
      <w:sz w:val="20"/>
      <w:szCs w:val="20"/>
    </w:rPr>
  </w:style>
  <w:style w:type="paragraph" w:styleId="EnvelopeAddress">
    <w:name w:val="envelope address"/>
    <w:basedOn w:val="Normal"/>
    <w:uiPriority w:val="99"/>
    <w:semiHidden/>
    <w:unhideWhenUsed/>
    <w:rsid w:val="004C255D"/>
    <w:pPr>
      <w:framePr w:w="7920" w:h="1980" w:hRule="exact" w:hSpace="180" w:wrap="auto" w:hAnchor="page" w:xAlign="center" w:yAlign="bottom"/>
      <w:spacing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4C255D"/>
    <w:pPr>
      <w:spacing w:line="240" w:lineRule="auto"/>
    </w:pPr>
    <w:rPr>
      <w:rFonts w:asciiTheme="majorHAnsi" w:eastAsiaTheme="majorEastAsia" w:hAnsiTheme="majorHAnsi" w:cstheme="majorBidi"/>
      <w:sz w:val="20"/>
      <w:szCs w:val="20"/>
    </w:rPr>
  </w:style>
  <w:style w:type="character" w:styleId="HTMLAcronym">
    <w:name w:val="HTML Acronym"/>
    <w:basedOn w:val="DefaultParagraphFont"/>
    <w:uiPriority w:val="99"/>
    <w:semiHidden/>
    <w:unhideWhenUsed/>
    <w:rsid w:val="004C255D"/>
  </w:style>
  <w:style w:type="paragraph" w:styleId="HTMLAddress">
    <w:name w:val="HTML Address"/>
    <w:basedOn w:val="Normal"/>
    <w:link w:val="HTMLAddressChar"/>
    <w:uiPriority w:val="99"/>
    <w:semiHidden/>
    <w:unhideWhenUsed/>
    <w:rsid w:val="004C255D"/>
    <w:pPr>
      <w:spacing w:line="240" w:lineRule="auto"/>
    </w:pPr>
    <w:rPr>
      <w:i/>
      <w:iCs/>
    </w:rPr>
  </w:style>
  <w:style w:type="character" w:customStyle="1" w:styleId="HTMLAddressChar">
    <w:name w:val="HTML Address Char"/>
    <w:basedOn w:val="DefaultParagraphFont"/>
    <w:link w:val="HTMLAddress"/>
    <w:uiPriority w:val="99"/>
    <w:semiHidden/>
    <w:rsid w:val="00F66A91"/>
    <w:rPr>
      <w:i/>
      <w:iCs/>
      <w:kern w:val="18"/>
    </w:rPr>
  </w:style>
  <w:style w:type="character" w:styleId="HTMLCite">
    <w:name w:val="HTML Cite"/>
    <w:basedOn w:val="DefaultParagraphFont"/>
    <w:uiPriority w:val="99"/>
    <w:semiHidden/>
    <w:unhideWhenUsed/>
    <w:rsid w:val="004C255D"/>
    <w:rPr>
      <w:i/>
      <w:iCs/>
    </w:rPr>
  </w:style>
  <w:style w:type="character" w:styleId="HTMLCode">
    <w:name w:val="HTML Code"/>
    <w:basedOn w:val="DefaultParagraphFont"/>
    <w:uiPriority w:val="99"/>
    <w:semiHidden/>
    <w:unhideWhenUsed/>
    <w:rsid w:val="004C255D"/>
    <w:rPr>
      <w:rFonts w:ascii="Consolas" w:hAnsi="Consolas"/>
      <w:sz w:val="20"/>
      <w:szCs w:val="20"/>
    </w:rPr>
  </w:style>
  <w:style w:type="character" w:styleId="HTMLDefinition">
    <w:name w:val="HTML Definition"/>
    <w:basedOn w:val="DefaultParagraphFont"/>
    <w:uiPriority w:val="99"/>
    <w:semiHidden/>
    <w:unhideWhenUsed/>
    <w:rsid w:val="004C255D"/>
    <w:rPr>
      <w:i/>
      <w:iCs/>
    </w:rPr>
  </w:style>
  <w:style w:type="character" w:styleId="HTMLKeyboard">
    <w:name w:val="HTML Keyboard"/>
    <w:basedOn w:val="DefaultParagraphFont"/>
    <w:uiPriority w:val="99"/>
    <w:semiHidden/>
    <w:unhideWhenUsed/>
    <w:rsid w:val="004C255D"/>
    <w:rPr>
      <w:rFonts w:ascii="Consolas" w:hAnsi="Consolas"/>
      <w:sz w:val="20"/>
      <w:szCs w:val="20"/>
    </w:rPr>
  </w:style>
  <w:style w:type="paragraph" w:styleId="HTMLPreformatted">
    <w:name w:val="HTML Preformatted"/>
    <w:basedOn w:val="Normal"/>
    <w:link w:val="HTMLPreformattedChar"/>
    <w:uiPriority w:val="99"/>
    <w:semiHidden/>
    <w:unhideWhenUsed/>
    <w:rsid w:val="004C255D"/>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66A91"/>
    <w:rPr>
      <w:rFonts w:ascii="Consolas" w:hAnsi="Consolas"/>
      <w:kern w:val="18"/>
      <w:sz w:val="20"/>
      <w:szCs w:val="20"/>
    </w:rPr>
  </w:style>
  <w:style w:type="character" w:styleId="HTMLSample">
    <w:name w:val="HTML Sample"/>
    <w:basedOn w:val="DefaultParagraphFont"/>
    <w:uiPriority w:val="99"/>
    <w:semiHidden/>
    <w:unhideWhenUsed/>
    <w:rsid w:val="004C255D"/>
    <w:rPr>
      <w:rFonts w:ascii="Consolas" w:hAnsi="Consolas"/>
      <w:sz w:val="24"/>
      <w:szCs w:val="24"/>
    </w:rPr>
  </w:style>
  <w:style w:type="character" w:styleId="HTMLTypewriter">
    <w:name w:val="HTML Typewriter"/>
    <w:basedOn w:val="DefaultParagraphFont"/>
    <w:uiPriority w:val="99"/>
    <w:semiHidden/>
    <w:unhideWhenUsed/>
    <w:rsid w:val="004C255D"/>
    <w:rPr>
      <w:rFonts w:ascii="Consolas" w:hAnsi="Consolas"/>
      <w:sz w:val="20"/>
      <w:szCs w:val="20"/>
    </w:rPr>
  </w:style>
  <w:style w:type="character" w:styleId="HTMLVariable">
    <w:name w:val="HTML Variable"/>
    <w:basedOn w:val="DefaultParagraphFont"/>
    <w:uiPriority w:val="99"/>
    <w:semiHidden/>
    <w:unhideWhenUsed/>
    <w:rsid w:val="004C255D"/>
    <w:rPr>
      <w:i/>
      <w:iCs/>
    </w:rPr>
  </w:style>
  <w:style w:type="paragraph" w:styleId="Index1">
    <w:name w:val="index 1"/>
    <w:basedOn w:val="Normal"/>
    <w:next w:val="Normal"/>
    <w:autoRedefine/>
    <w:uiPriority w:val="99"/>
    <w:semiHidden/>
    <w:unhideWhenUsed/>
    <w:rsid w:val="004C255D"/>
    <w:pPr>
      <w:tabs>
        <w:tab w:val="clear" w:pos="284"/>
      </w:tabs>
      <w:spacing w:line="240" w:lineRule="auto"/>
      <w:ind w:left="180" w:hanging="180"/>
    </w:pPr>
  </w:style>
  <w:style w:type="paragraph" w:styleId="Index2">
    <w:name w:val="index 2"/>
    <w:basedOn w:val="Normal"/>
    <w:next w:val="Normal"/>
    <w:autoRedefine/>
    <w:uiPriority w:val="99"/>
    <w:semiHidden/>
    <w:unhideWhenUsed/>
    <w:rsid w:val="004C255D"/>
    <w:pPr>
      <w:tabs>
        <w:tab w:val="clear" w:pos="284"/>
      </w:tabs>
      <w:spacing w:line="240" w:lineRule="auto"/>
      <w:ind w:left="360" w:hanging="180"/>
    </w:pPr>
  </w:style>
  <w:style w:type="paragraph" w:styleId="Index3">
    <w:name w:val="index 3"/>
    <w:basedOn w:val="Normal"/>
    <w:next w:val="Normal"/>
    <w:autoRedefine/>
    <w:uiPriority w:val="99"/>
    <w:semiHidden/>
    <w:unhideWhenUsed/>
    <w:rsid w:val="004C255D"/>
    <w:pPr>
      <w:tabs>
        <w:tab w:val="clear" w:pos="284"/>
      </w:tabs>
      <w:spacing w:line="240" w:lineRule="auto"/>
      <w:ind w:left="540" w:hanging="180"/>
    </w:pPr>
  </w:style>
  <w:style w:type="paragraph" w:styleId="Index4">
    <w:name w:val="index 4"/>
    <w:basedOn w:val="Normal"/>
    <w:next w:val="Normal"/>
    <w:autoRedefine/>
    <w:uiPriority w:val="99"/>
    <w:semiHidden/>
    <w:unhideWhenUsed/>
    <w:rsid w:val="004C255D"/>
    <w:pPr>
      <w:tabs>
        <w:tab w:val="clear" w:pos="284"/>
      </w:tabs>
      <w:spacing w:line="240" w:lineRule="auto"/>
      <w:ind w:left="720" w:hanging="180"/>
    </w:pPr>
  </w:style>
  <w:style w:type="paragraph" w:styleId="Index5">
    <w:name w:val="index 5"/>
    <w:basedOn w:val="Normal"/>
    <w:next w:val="Normal"/>
    <w:autoRedefine/>
    <w:uiPriority w:val="99"/>
    <w:semiHidden/>
    <w:unhideWhenUsed/>
    <w:rsid w:val="004C255D"/>
    <w:pPr>
      <w:tabs>
        <w:tab w:val="clear" w:pos="284"/>
      </w:tabs>
      <w:spacing w:line="240" w:lineRule="auto"/>
      <w:ind w:left="900" w:hanging="180"/>
    </w:pPr>
  </w:style>
  <w:style w:type="paragraph" w:styleId="Index6">
    <w:name w:val="index 6"/>
    <w:basedOn w:val="Normal"/>
    <w:next w:val="Normal"/>
    <w:autoRedefine/>
    <w:uiPriority w:val="99"/>
    <w:semiHidden/>
    <w:unhideWhenUsed/>
    <w:rsid w:val="004C255D"/>
    <w:pPr>
      <w:tabs>
        <w:tab w:val="clear" w:pos="284"/>
      </w:tabs>
      <w:spacing w:line="240" w:lineRule="auto"/>
      <w:ind w:left="1080" w:hanging="180"/>
    </w:pPr>
  </w:style>
  <w:style w:type="paragraph" w:styleId="Index7">
    <w:name w:val="index 7"/>
    <w:basedOn w:val="Normal"/>
    <w:next w:val="Normal"/>
    <w:autoRedefine/>
    <w:uiPriority w:val="99"/>
    <w:semiHidden/>
    <w:unhideWhenUsed/>
    <w:rsid w:val="004C255D"/>
    <w:pPr>
      <w:tabs>
        <w:tab w:val="clear" w:pos="284"/>
      </w:tabs>
      <w:spacing w:line="240" w:lineRule="auto"/>
      <w:ind w:left="1260" w:hanging="180"/>
    </w:pPr>
  </w:style>
  <w:style w:type="paragraph" w:styleId="Index8">
    <w:name w:val="index 8"/>
    <w:basedOn w:val="Normal"/>
    <w:next w:val="Normal"/>
    <w:autoRedefine/>
    <w:uiPriority w:val="99"/>
    <w:semiHidden/>
    <w:unhideWhenUsed/>
    <w:rsid w:val="004C255D"/>
    <w:pPr>
      <w:tabs>
        <w:tab w:val="clear" w:pos="284"/>
      </w:tabs>
      <w:spacing w:line="240" w:lineRule="auto"/>
      <w:ind w:left="1440" w:hanging="180"/>
    </w:pPr>
  </w:style>
  <w:style w:type="paragraph" w:styleId="Index9">
    <w:name w:val="index 9"/>
    <w:basedOn w:val="Normal"/>
    <w:next w:val="Normal"/>
    <w:autoRedefine/>
    <w:uiPriority w:val="99"/>
    <w:semiHidden/>
    <w:unhideWhenUsed/>
    <w:rsid w:val="004C255D"/>
    <w:pPr>
      <w:tabs>
        <w:tab w:val="clear" w:pos="284"/>
      </w:tabs>
      <w:spacing w:line="240" w:lineRule="auto"/>
      <w:ind w:left="1620" w:hanging="180"/>
    </w:pPr>
  </w:style>
  <w:style w:type="paragraph" w:styleId="IndexHeading">
    <w:name w:val="index heading"/>
    <w:basedOn w:val="Normal"/>
    <w:next w:val="Index1"/>
    <w:uiPriority w:val="99"/>
    <w:semiHidden/>
    <w:unhideWhenUsed/>
    <w:rsid w:val="004C255D"/>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sid w:val="004C255D"/>
    <w:rPr>
      <w:b/>
      <w:bCs/>
      <w:i/>
      <w:iCs/>
      <w:color w:val="00B5E2" w:themeColor="accent1"/>
    </w:rPr>
  </w:style>
  <w:style w:type="paragraph" w:styleId="IntenseQuote">
    <w:name w:val="Intense Quote"/>
    <w:basedOn w:val="Normal"/>
    <w:next w:val="Normal"/>
    <w:link w:val="IntenseQuoteChar"/>
    <w:uiPriority w:val="30"/>
    <w:semiHidden/>
    <w:unhideWhenUsed/>
    <w:rsid w:val="004C255D"/>
    <w:pPr>
      <w:pBdr>
        <w:bottom w:val="single" w:sz="4" w:space="4" w:color="00B5E2" w:themeColor="accent1"/>
      </w:pBdr>
      <w:spacing w:before="200" w:after="280"/>
      <w:ind w:left="936" w:right="936"/>
    </w:pPr>
    <w:rPr>
      <w:b/>
      <w:bCs/>
      <w:i/>
      <w:iCs/>
      <w:color w:val="00B5E2" w:themeColor="accent1"/>
    </w:rPr>
  </w:style>
  <w:style w:type="character" w:customStyle="1" w:styleId="IntenseQuoteChar">
    <w:name w:val="Intense Quote Char"/>
    <w:basedOn w:val="DefaultParagraphFont"/>
    <w:link w:val="IntenseQuote"/>
    <w:uiPriority w:val="30"/>
    <w:semiHidden/>
    <w:rsid w:val="00F66A91"/>
    <w:rPr>
      <w:b/>
      <w:bCs/>
      <w:i/>
      <w:iCs/>
      <w:color w:val="00B5E2" w:themeColor="accent1"/>
      <w:kern w:val="18"/>
    </w:rPr>
  </w:style>
  <w:style w:type="character" w:styleId="IntenseReference">
    <w:name w:val="Intense Reference"/>
    <w:basedOn w:val="DefaultParagraphFont"/>
    <w:uiPriority w:val="32"/>
    <w:semiHidden/>
    <w:unhideWhenUsed/>
    <w:rsid w:val="004C255D"/>
    <w:rPr>
      <w:b/>
      <w:bCs/>
      <w:smallCaps/>
      <w:color w:val="84BD00" w:themeColor="accent2"/>
      <w:spacing w:val="5"/>
      <w:u w:val="single"/>
    </w:rPr>
  </w:style>
  <w:style w:type="character" w:styleId="LineNumber">
    <w:name w:val="line number"/>
    <w:basedOn w:val="DefaultParagraphFont"/>
    <w:uiPriority w:val="99"/>
    <w:semiHidden/>
    <w:unhideWhenUsed/>
    <w:rsid w:val="004C255D"/>
  </w:style>
  <w:style w:type="paragraph" w:styleId="List">
    <w:name w:val="List"/>
    <w:basedOn w:val="Normal"/>
    <w:uiPriority w:val="99"/>
    <w:semiHidden/>
    <w:unhideWhenUsed/>
    <w:rsid w:val="004C255D"/>
    <w:pPr>
      <w:ind w:left="283" w:hanging="283"/>
      <w:contextualSpacing/>
    </w:pPr>
  </w:style>
  <w:style w:type="paragraph" w:styleId="List2">
    <w:name w:val="List 2"/>
    <w:basedOn w:val="Normal"/>
    <w:uiPriority w:val="99"/>
    <w:semiHidden/>
    <w:unhideWhenUsed/>
    <w:rsid w:val="004C255D"/>
    <w:pPr>
      <w:ind w:left="566" w:hanging="283"/>
      <w:contextualSpacing/>
    </w:pPr>
  </w:style>
  <w:style w:type="paragraph" w:styleId="List3">
    <w:name w:val="List 3"/>
    <w:basedOn w:val="Normal"/>
    <w:uiPriority w:val="99"/>
    <w:semiHidden/>
    <w:unhideWhenUsed/>
    <w:rsid w:val="004C255D"/>
    <w:pPr>
      <w:ind w:left="849" w:hanging="283"/>
      <w:contextualSpacing/>
    </w:pPr>
  </w:style>
  <w:style w:type="paragraph" w:styleId="List4">
    <w:name w:val="List 4"/>
    <w:basedOn w:val="Normal"/>
    <w:uiPriority w:val="99"/>
    <w:semiHidden/>
    <w:unhideWhenUsed/>
    <w:rsid w:val="004C255D"/>
    <w:pPr>
      <w:ind w:left="1132" w:hanging="283"/>
      <w:contextualSpacing/>
    </w:pPr>
  </w:style>
  <w:style w:type="paragraph" w:styleId="List5">
    <w:name w:val="List 5"/>
    <w:basedOn w:val="Normal"/>
    <w:uiPriority w:val="99"/>
    <w:semiHidden/>
    <w:unhideWhenUsed/>
    <w:rsid w:val="004C255D"/>
    <w:pPr>
      <w:ind w:left="1415" w:hanging="283"/>
      <w:contextualSpacing/>
    </w:pPr>
  </w:style>
  <w:style w:type="paragraph" w:styleId="ListBullet4">
    <w:name w:val="List Bullet 4"/>
    <w:basedOn w:val="Normal"/>
    <w:uiPriority w:val="99"/>
    <w:semiHidden/>
    <w:unhideWhenUsed/>
    <w:rsid w:val="004C255D"/>
    <w:pPr>
      <w:numPr>
        <w:numId w:val="3"/>
      </w:numPr>
      <w:contextualSpacing/>
    </w:pPr>
  </w:style>
  <w:style w:type="paragraph" w:styleId="ListBullet5">
    <w:name w:val="List Bullet 5"/>
    <w:basedOn w:val="Normal"/>
    <w:uiPriority w:val="99"/>
    <w:semiHidden/>
    <w:unhideWhenUsed/>
    <w:rsid w:val="004C255D"/>
    <w:pPr>
      <w:numPr>
        <w:numId w:val="4"/>
      </w:numPr>
      <w:contextualSpacing/>
    </w:pPr>
  </w:style>
  <w:style w:type="paragraph" w:styleId="ListContinue">
    <w:name w:val="List Continue"/>
    <w:basedOn w:val="Normal"/>
    <w:uiPriority w:val="99"/>
    <w:semiHidden/>
    <w:unhideWhenUsed/>
    <w:rsid w:val="004C255D"/>
    <w:pPr>
      <w:spacing w:after="120"/>
      <w:ind w:left="283"/>
      <w:contextualSpacing/>
    </w:pPr>
  </w:style>
  <w:style w:type="paragraph" w:styleId="ListContinue2">
    <w:name w:val="List Continue 2"/>
    <w:basedOn w:val="Normal"/>
    <w:uiPriority w:val="99"/>
    <w:semiHidden/>
    <w:unhideWhenUsed/>
    <w:rsid w:val="004C255D"/>
    <w:pPr>
      <w:spacing w:after="120"/>
      <w:ind w:left="566"/>
      <w:contextualSpacing/>
    </w:pPr>
  </w:style>
  <w:style w:type="paragraph" w:styleId="ListContinue3">
    <w:name w:val="List Continue 3"/>
    <w:basedOn w:val="Normal"/>
    <w:uiPriority w:val="99"/>
    <w:semiHidden/>
    <w:unhideWhenUsed/>
    <w:rsid w:val="004C255D"/>
    <w:pPr>
      <w:spacing w:after="120"/>
      <w:ind w:left="849"/>
      <w:contextualSpacing/>
    </w:pPr>
  </w:style>
  <w:style w:type="paragraph" w:styleId="ListContinue4">
    <w:name w:val="List Continue 4"/>
    <w:basedOn w:val="Normal"/>
    <w:uiPriority w:val="99"/>
    <w:semiHidden/>
    <w:unhideWhenUsed/>
    <w:rsid w:val="004C255D"/>
    <w:pPr>
      <w:spacing w:after="120"/>
      <w:ind w:left="1132"/>
      <w:contextualSpacing/>
    </w:pPr>
  </w:style>
  <w:style w:type="paragraph" w:styleId="ListContinue5">
    <w:name w:val="List Continue 5"/>
    <w:basedOn w:val="Normal"/>
    <w:uiPriority w:val="99"/>
    <w:semiHidden/>
    <w:unhideWhenUsed/>
    <w:rsid w:val="004C255D"/>
    <w:pPr>
      <w:spacing w:after="120"/>
      <w:ind w:left="1415"/>
      <w:contextualSpacing/>
    </w:pPr>
  </w:style>
  <w:style w:type="paragraph" w:styleId="ListNumber4">
    <w:name w:val="List Number 4"/>
    <w:basedOn w:val="Normal"/>
    <w:uiPriority w:val="99"/>
    <w:semiHidden/>
    <w:unhideWhenUsed/>
    <w:rsid w:val="004C255D"/>
    <w:pPr>
      <w:numPr>
        <w:numId w:val="5"/>
      </w:numPr>
      <w:contextualSpacing/>
    </w:pPr>
  </w:style>
  <w:style w:type="paragraph" w:styleId="ListNumber5">
    <w:name w:val="List Number 5"/>
    <w:basedOn w:val="Normal"/>
    <w:uiPriority w:val="99"/>
    <w:semiHidden/>
    <w:unhideWhenUsed/>
    <w:rsid w:val="004C255D"/>
    <w:pPr>
      <w:numPr>
        <w:numId w:val="6"/>
      </w:numPr>
      <w:contextualSpacing/>
    </w:pPr>
  </w:style>
  <w:style w:type="paragraph" w:styleId="ListParagraph">
    <w:name w:val="List Paragraph"/>
    <w:basedOn w:val="Normal"/>
    <w:unhideWhenUsed/>
    <w:qFormat/>
    <w:rsid w:val="004C255D"/>
    <w:pPr>
      <w:ind w:left="720"/>
      <w:contextualSpacing/>
    </w:pPr>
  </w:style>
  <w:style w:type="paragraph" w:styleId="MacroText">
    <w:name w:val="macro"/>
    <w:link w:val="MacroTextChar"/>
    <w:uiPriority w:val="99"/>
    <w:semiHidden/>
    <w:unhideWhenUsed/>
    <w:rsid w:val="004C255D"/>
    <w:pPr>
      <w:tabs>
        <w:tab w:val="left" w:pos="480"/>
        <w:tab w:val="left" w:pos="960"/>
        <w:tab w:val="left" w:pos="1440"/>
        <w:tab w:val="left" w:pos="1920"/>
        <w:tab w:val="left" w:pos="2400"/>
        <w:tab w:val="left" w:pos="2880"/>
        <w:tab w:val="left" w:pos="3360"/>
        <w:tab w:val="left" w:pos="3840"/>
        <w:tab w:val="left" w:pos="4320"/>
      </w:tabs>
      <w:spacing w:line="240" w:lineRule="atLeast"/>
    </w:pPr>
    <w:rPr>
      <w:rFonts w:ascii="Consolas" w:hAnsi="Consolas"/>
      <w:sz w:val="20"/>
      <w:szCs w:val="20"/>
    </w:rPr>
  </w:style>
  <w:style w:type="character" w:customStyle="1" w:styleId="MacroTextChar">
    <w:name w:val="Macro Text Char"/>
    <w:basedOn w:val="DefaultParagraphFont"/>
    <w:link w:val="MacroText"/>
    <w:uiPriority w:val="99"/>
    <w:semiHidden/>
    <w:rsid w:val="00F66A91"/>
    <w:rPr>
      <w:rFonts w:ascii="Consolas" w:hAnsi="Consolas"/>
      <w:sz w:val="20"/>
      <w:szCs w:val="20"/>
    </w:rPr>
  </w:style>
  <w:style w:type="paragraph" w:styleId="MessageHeader">
    <w:name w:val="Message Header"/>
    <w:basedOn w:val="Normal"/>
    <w:link w:val="MessageHeaderChar"/>
    <w:uiPriority w:val="99"/>
    <w:semiHidden/>
    <w:unhideWhenUsed/>
    <w:rsid w:val="004C255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F66A91"/>
    <w:rPr>
      <w:rFonts w:asciiTheme="majorHAnsi" w:eastAsiaTheme="majorEastAsia" w:hAnsiTheme="majorHAnsi" w:cstheme="majorBidi"/>
      <w:kern w:val="18"/>
      <w:sz w:val="24"/>
      <w:szCs w:val="24"/>
      <w:shd w:val="pct20" w:color="auto" w:fill="auto"/>
    </w:rPr>
  </w:style>
  <w:style w:type="paragraph" w:styleId="NoSpacing">
    <w:name w:val="No Spacing"/>
    <w:uiPriority w:val="1"/>
    <w:semiHidden/>
    <w:unhideWhenUsed/>
    <w:rsid w:val="004C255D"/>
    <w:pPr>
      <w:tabs>
        <w:tab w:val="left" w:pos="284"/>
      </w:tabs>
    </w:pPr>
  </w:style>
  <w:style w:type="paragraph" w:styleId="NormalWeb">
    <w:name w:val="Normal (Web)"/>
    <w:basedOn w:val="Normal"/>
    <w:uiPriority w:val="99"/>
    <w:semiHidden/>
    <w:unhideWhenUsed/>
    <w:rsid w:val="004C255D"/>
    <w:rPr>
      <w:rFonts w:ascii="Times New Roman" w:hAnsi="Times New Roman" w:cs="Times New Roman"/>
      <w:szCs w:val="24"/>
    </w:rPr>
  </w:style>
  <w:style w:type="paragraph" w:styleId="NormalIndent">
    <w:name w:val="Normal Indent"/>
    <w:basedOn w:val="Normal"/>
    <w:uiPriority w:val="99"/>
    <w:semiHidden/>
    <w:unhideWhenUsed/>
    <w:rsid w:val="004C255D"/>
    <w:pPr>
      <w:ind w:left="720"/>
    </w:pPr>
  </w:style>
  <w:style w:type="paragraph" w:styleId="NoteHeading">
    <w:name w:val="Note Heading"/>
    <w:basedOn w:val="Normal"/>
    <w:next w:val="Normal"/>
    <w:link w:val="NoteHeadingChar"/>
    <w:uiPriority w:val="99"/>
    <w:semiHidden/>
    <w:unhideWhenUsed/>
    <w:rsid w:val="004C255D"/>
    <w:pPr>
      <w:spacing w:line="240" w:lineRule="auto"/>
    </w:pPr>
  </w:style>
  <w:style w:type="character" w:customStyle="1" w:styleId="NoteHeadingChar">
    <w:name w:val="Note Heading Char"/>
    <w:basedOn w:val="DefaultParagraphFont"/>
    <w:link w:val="NoteHeading"/>
    <w:uiPriority w:val="99"/>
    <w:semiHidden/>
    <w:rsid w:val="00F66A91"/>
    <w:rPr>
      <w:kern w:val="18"/>
    </w:rPr>
  </w:style>
  <w:style w:type="character" w:styleId="PageNumber">
    <w:name w:val="page number"/>
    <w:basedOn w:val="DefaultParagraphFont"/>
    <w:uiPriority w:val="99"/>
    <w:semiHidden/>
    <w:unhideWhenUsed/>
    <w:rsid w:val="004C255D"/>
  </w:style>
  <w:style w:type="character" w:styleId="PlaceholderText">
    <w:name w:val="Placeholder Text"/>
    <w:basedOn w:val="DefaultParagraphFont"/>
    <w:uiPriority w:val="99"/>
    <w:semiHidden/>
    <w:unhideWhenUsed/>
    <w:rsid w:val="004C255D"/>
    <w:rPr>
      <w:color w:val="808080"/>
    </w:rPr>
  </w:style>
  <w:style w:type="paragraph" w:styleId="PlainText">
    <w:name w:val="Plain Text"/>
    <w:basedOn w:val="Normal"/>
    <w:link w:val="PlainTextChar"/>
    <w:uiPriority w:val="99"/>
    <w:semiHidden/>
    <w:unhideWhenUsed/>
    <w:rsid w:val="004C255D"/>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66A91"/>
    <w:rPr>
      <w:rFonts w:ascii="Consolas" w:hAnsi="Consolas"/>
      <w:kern w:val="18"/>
      <w:sz w:val="21"/>
      <w:szCs w:val="21"/>
    </w:rPr>
  </w:style>
  <w:style w:type="paragraph" w:styleId="Salutation">
    <w:name w:val="Salutation"/>
    <w:basedOn w:val="Normal"/>
    <w:next w:val="Normal"/>
    <w:link w:val="SalutationChar"/>
    <w:uiPriority w:val="99"/>
    <w:semiHidden/>
    <w:unhideWhenUsed/>
    <w:rsid w:val="004C255D"/>
  </w:style>
  <w:style w:type="character" w:customStyle="1" w:styleId="SalutationChar">
    <w:name w:val="Salutation Char"/>
    <w:basedOn w:val="DefaultParagraphFont"/>
    <w:link w:val="Salutation"/>
    <w:uiPriority w:val="99"/>
    <w:semiHidden/>
    <w:rsid w:val="00F66A91"/>
    <w:rPr>
      <w:kern w:val="18"/>
    </w:rPr>
  </w:style>
  <w:style w:type="paragraph" w:styleId="Signature">
    <w:name w:val="Signature"/>
    <w:basedOn w:val="Normal"/>
    <w:link w:val="SignatureChar"/>
    <w:uiPriority w:val="99"/>
    <w:semiHidden/>
    <w:unhideWhenUsed/>
    <w:rsid w:val="004C255D"/>
    <w:pPr>
      <w:spacing w:line="240" w:lineRule="auto"/>
      <w:ind w:left="4252"/>
    </w:pPr>
  </w:style>
  <w:style w:type="character" w:customStyle="1" w:styleId="SignatureChar">
    <w:name w:val="Signature Char"/>
    <w:basedOn w:val="DefaultParagraphFont"/>
    <w:link w:val="Signature"/>
    <w:uiPriority w:val="99"/>
    <w:semiHidden/>
    <w:rsid w:val="00F66A91"/>
    <w:rPr>
      <w:kern w:val="18"/>
    </w:rPr>
  </w:style>
  <w:style w:type="character" w:styleId="SubtleEmphasis">
    <w:name w:val="Subtle Emphasis"/>
    <w:basedOn w:val="DefaultParagraphFont"/>
    <w:uiPriority w:val="19"/>
    <w:semiHidden/>
    <w:unhideWhenUsed/>
    <w:rsid w:val="004C255D"/>
    <w:rPr>
      <w:i/>
      <w:iCs/>
      <w:color w:val="808080" w:themeColor="text1" w:themeTint="7F"/>
    </w:rPr>
  </w:style>
  <w:style w:type="character" w:styleId="SubtleReference">
    <w:name w:val="Subtle Reference"/>
    <w:basedOn w:val="DefaultParagraphFont"/>
    <w:uiPriority w:val="31"/>
    <w:semiHidden/>
    <w:unhideWhenUsed/>
    <w:rsid w:val="004C255D"/>
    <w:rPr>
      <w:smallCaps/>
      <w:color w:val="84BD00" w:themeColor="accent2"/>
      <w:u w:val="single"/>
    </w:rPr>
  </w:style>
  <w:style w:type="paragraph" w:styleId="TableofAuthorities">
    <w:name w:val="table of authorities"/>
    <w:basedOn w:val="Normal"/>
    <w:next w:val="Normal"/>
    <w:uiPriority w:val="99"/>
    <w:semiHidden/>
    <w:unhideWhenUsed/>
    <w:rsid w:val="004C255D"/>
    <w:pPr>
      <w:tabs>
        <w:tab w:val="clear" w:pos="284"/>
      </w:tabs>
      <w:ind w:left="180" w:hanging="180"/>
    </w:pPr>
  </w:style>
  <w:style w:type="paragraph" w:styleId="TOAHeading">
    <w:name w:val="toa heading"/>
    <w:basedOn w:val="Normal"/>
    <w:next w:val="Normal"/>
    <w:uiPriority w:val="99"/>
    <w:semiHidden/>
    <w:unhideWhenUsed/>
    <w:rsid w:val="004C255D"/>
    <w:pPr>
      <w:spacing w:before="120"/>
    </w:pPr>
    <w:rPr>
      <w:rFonts w:asciiTheme="majorHAnsi" w:eastAsiaTheme="majorEastAsia" w:hAnsiTheme="majorHAnsi" w:cstheme="majorBidi"/>
      <w:b/>
      <w:bCs/>
      <w:szCs w:val="24"/>
    </w:rPr>
  </w:style>
  <w:style w:type="paragraph" w:styleId="TOC4">
    <w:name w:val="toc 4"/>
    <w:basedOn w:val="Normal"/>
    <w:next w:val="Normal"/>
    <w:autoRedefine/>
    <w:uiPriority w:val="39"/>
    <w:unhideWhenUsed/>
    <w:rsid w:val="003964F2"/>
    <w:pPr>
      <w:tabs>
        <w:tab w:val="clear" w:pos="284"/>
        <w:tab w:val="right" w:leader="dot" w:pos="9026"/>
      </w:tabs>
      <w:spacing w:after="40"/>
      <w:ind w:left="1134" w:hanging="567"/>
    </w:pPr>
  </w:style>
  <w:style w:type="paragraph" w:styleId="TOC5">
    <w:name w:val="toc 5"/>
    <w:basedOn w:val="Normal"/>
    <w:next w:val="Normal"/>
    <w:autoRedefine/>
    <w:uiPriority w:val="39"/>
    <w:semiHidden/>
    <w:unhideWhenUsed/>
    <w:rsid w:val="004C255D"/>
    <w:pPr>
      <w:tabs>
        <w:tab w:val="clear" w:pos="284"/>
      </w:tabs>
      <w:spacing w:after="100"/>
      <w:ind w:left="720"/>
    </w:pPr>
  </w:style>
  <w:style w:type="paragraph" w:styleId="TOC6">
    <w:name w:val="toc 6"/>
    <w:basedOn w:val="Normal"/>
    <w:next w:val="Normal"/>
    <w:autoRedefine/>
    <w:uiPriority w:val="39"/>
    <w:semiHidden/>
    <w:unhideWhenUsed/>
    <w:rsid w:val="004C255D"/>
    <w:pPr>
      <w:tabs>
        <w:tab w:val="clear" w:pos="284"/>
      </w:tabs>
      <w:spacing w:after="100"/>
      <w:ind w:left="900"/>
    </w:pPr>
  </w:style>
  <w:style w:type="paragraph" w:styleId="TOC7">
    <w:name w:val="toc 7"/>
    <w:basedOn w:val="Normal"/>
    <w:next w:val="Normal"/>
    <w:autoRedefine/>
    <w:uiPriority w:val="39"/>
    <w:semiHidden/>
    <w:unhideWhenUsed/>
    <w:rsid w:val="004C255D"/>
    <w:pPr>
      <w:tabs>
        <w:tab w:val="clear" w:pos="284"/>
      </w:tabs>
      <w:spacing w:after="100"/>
      <w:ind w:left="1080"/>
    </w:pPr>
  </w:style>
  <w:style w:type="paragraph" w:styleId="TOC8">
    <w:name w:val="toc 8"/>
    <w:basedOn w:val="Normal"/>
    <w:next w:val="Normal"/>
    <w:autoRedefine/>
    <w:uiPriority w:val="39"/>
    <w:semiHidden/>
    <w:unhideWhenUsed/>
    <w:rsid w:val="004C255D"/>
    <w:pPr>
      <w:tabs>
        <w:tab w:val="clear" w:pos="284"/>
      </w:tabs>
      <w:spacing w:after="100"/>
      <w:ind w:left="1260"/>
    </w:pPr>
  </w:style>
  <w:style w:type="paragraph" w:styleId="TOC9">
    <w:name w:val="toc 9"/>
    <w:basedOn w:val="Normal"/>
    <w:next w:val="Normal"/>
    <w:autoRedefine/>
    <w:uiPriority w:val="39"/>
    <w:semiHidden/>
    <w:unhideWhenUsed/>
    <w:rsid w:val="004C255D"/>
    <w:pPr>
      <w:tabs>
        <w:tab w:val="clear" w:pos="284"/>
      </w:tabs>
      <w:spacing w:after="100"/>
      <w:ind w:left="1440"/>
    </w:pPr>
  </w:style>
  <w:style w:type="paragraph" w:customStyle="1" w:styleId="CVHeading">
    <w:name w:val="CV Heading"/>
    <w:basedOn w:val="BodyText"/>
    <w:uiPriority w:val="23"/>
    <w:qFormat/>
    <w:rsid w:val="004C255D"/>
    <w:pPr>
      <w:tabs>
        <w:tab w:val="clear" w:pos="284"/>
      </w:tabs>
    </w:pPr>
    <w:rPr>
      <w:rFonts w:asciiTheme="majorHAnsi" w:hAnsiTheme="majorHAnsi"/>
      <w:b/>
    </w:rPr>
  </w:style>
  <w:style w:type="paragraph" w:customStyle="1" w:styleId="CVIntroduction">
    <w:name w:val="CV Introduction"/>
    <w:basedOn w:val="BodyText"/>
    <w:uiPriority w:val="22"/>
    <w:qFormat/>
    <w:rsid w:val="004C255D"/>
    <w:pPr>
      <w:pBdr>
        <w:top w:val="single" w:sz="4" w:space="6" w:color="auto"/>
        <w:bottom w:val="single" w:sz="4" w:space="6" w:color="auto"/>
      </w:pBdr>
      <w:tabs>
        <w:tab w:val="clear" w:pos="284"/>
      </w:tabs>
    </w:pPr>
    <w:rPr>
      <w:sz w:val="28"/>
    </w:rPr>
  </w:style>
  <w:style w:type="paragraph" w:customStyle="1" w:styleId="CVTitle">
    <w:name w:val="CV Title"/>
    <w:basedOn w:val="Normal"/>
    <w:uiPriority w:val="1"/>
    <w:semiHidden/>
    <w:unhideWhenUsed/>
    <w:rsid w:val="004C255D"/>
    <w:pPr>
      <w:tabs>
        <w:tab w:val="clear" w:pos="284"/>
      </w:tabs>
    </w:pPr>
    <w:rPr>
      <w:rFonts w:asciiTheme="majorHAnsi" w:hAnsiTheme="majorHAnsi"/>
      <w:color w:val="000000" w:themeColor="text1"/>
      <w:sz w:val="32"/>
    </w:rPr>
  </w:style>
  <w:style w:type="table" w:customStyle="1" w:styleId="Tablenoborders">
    <w:name w:val="Table no borders"/>
    <w:basedOn w:val="TableNormal"/>
    <w:uiPriority w:val="99"/>
    <w:semiHidden/>
    <w:unhideWhenUsed/>
    <w:rsid w:val="00C314D3"/>
    <w:tblPr>
      <w:tblCellMar>
        <w:left w:w="0" w:type="dxa"/>
        <w:right w:w="0" w:type="dxa"/>
      </w:tblCellMar>
    </w:tblPr>
  </w:style>
  <w:style w:type="numbering" w:customStyle="1" w:styleId="AECOMTableBullets">
    <w:name w:val="AECOM Table Bullets"/>
    <w:uiPriority w:val="99"/>
    <w:semiHidden/>
    <w:unhideWhenUsed/>
    <w:rsid w:val="002740A7"/>
    <w:pPr>
      <w:numPr>
        <w:numId w:val="16"/>
      </w:numPr>
    </w:pPr>
  </w:style>
  <w:style w:type="numbering" w:customStyle="1" w:styleId="AECOMTableNumbering">
    <w:name w:val="AECOM Table Numbering"/>
    <w:uiPriority w:val="99"/>
    <w:semiHidden/>
    <w:unhideWhenUsed/>
    <w:rsid w:val="002740A7"/>
    <w:pPr>
      <w:numPr>
        <w:numId w:val="17"/>
      </w:numPr>
    </w:pPr>
  </w:style>
  <w:style w:type="paragraph" w:customStyle="1" w:styleId="TableListBullet">
    <w:name w:val="Table List Bullet"/>
    <w:basedOn w:val="Normal"/>
    <w:uiPriority w:val="15"/>
    <w:qFormat/>
    <w:rsid w:val="002740A7"/>
    <w:pPr>
      <w:numPr>
        <w:numId w:val="19"/>
      </w:numPr>
      <w:tabs>
        <w:tab w:val="clear" w:pos="284"/>
      </w:tabs>
      <w:spacing w:after="40" w:line="240" w:lineRule="auto"/>
    </w:pPr>
    <w:rPr>
      <w:sz w:val="20"/>
    </w:rPr>
  </w:style>
  <w:style w:type="paragraph" w:customStyle="1" w:styleId="TableListBullet2">
    <w:name w:val="Table List Bullet 2"/>
    <w:basedOn w:val="Normal"/>
    <w:uiPriority w:val="16"/>
    <w:qFormat/>
    <w:rsid w:val="002740A7"/>
    <w:pPr>
      <w:numPr>
        <w:ilvl w:val="1"/>
        <w:numId w:val="19"/>
      </w:numPr>
      <w:tabs>
        <w:tab w:val="clear" w:pos="284"/>
      </w:tabs>
      <w:spacing w:after="40" w:line="240" w:lineRule="auto"/>
    </w:pPr>
    <w:rPr>
      <w:sz w:val="20"/>
    </w:rPr>
  </w:style>
  <w:style w:type="paragraph" w:customStyle="1" w:styleId="TableListBullet3">
    <w:name w:val="Table List Bullet 3"/>
    <w:basedOn w:val="Normal"/>
    <w:uiPriority w:val="17"/>
    <w:qFormat/>
    <w:rsid w:val="002740A7"/>
    <w:pPr>
      <w:numPr>
        <w:ilvl w:val="2"/>
        <w:numId w:val="19"/>
      </w:numPr>
      <w:tabs>
        <w:tab w:val="clear" w:pos="284"/>
      </w:tabs>
      <w:spacing w:after="40" w:line="240" w:lineRule="auto"/>
    </w:pPr>
    <w:rPr>
      <w:sz w:val="20"/>
    </w:rPr>
  </w:style>
  <w:style w:type="paragraph" w:customStyle="1" w:styleId="TableListNumber">
    <w:name w:val="Table List Number"/>
    <w:basedOn w:val="BodyText"/>
    <w:uiPriority w:val="18"/>
    <w:qFormat/>
    <w:rsid w:val="002740A7"/>
    <w:pPr>
      <w:numPr>
        <w:numId w:val="18"/>
      </w:numPr>
      <w:tabs>
        <w:tab w:val="clear" w:pos="284"/>
      </w:tabs>
      <w:spacing w:after="40" w:line="240" w:lineRule="auto"/>
    </w:pPr>
    <w:rPr>
      <w:sz w:val="20"/>
    </w:rPr>
  </w:style>
  <w:style w:type="paragraph" w:customStyle="1" w:styleId="TableListNumber2">
    <w:name w:val="Table List Number 2"/>
    <w:basedOn w:val="Normal"/>
    <w:uiPriority w:val="19"/>
    <w:qFormat/>
    <w:rsid w:val="002740A7"/>
    <w:pPr>
      <w:numPr>
        <w:ilvl w:val="1"/>
        <w:numId w:val="18"/>
      </w:numPr>
      <w:tabs>
        <w:tab w:val="clear" w:pos="284"/>
      </w:tabs>
      <w:spacing w:after="40" w:line="240" w:lineRule="auto"/>
    </w:pPr>
    <w:rPr>
      <w:sz w:val="20"/>
    </w:rPr>
  </w:style>
  <w:style w:type="paragraph" w:customStyle="1" w:styleId="TableListNumber3">
    <w:name w:val="Table List Number 3"/>
    <w:basedOn w:val="Normal"/>
    <w:uiPriority w:val="20"/>
    <w:qFormat/>
    <w:rsid w:val="002740A7"/>
    <w:pPr>
      <w:numPr>
        <w:ilvl w:val="2"/>
        <w:numId w:val="18"/>
      </w:numPr>
      <w:tabs>
        <w:tab w:val="clear" w:pos="284"/>
      </w:tabs>
      <w:spacing w:after="40" w:line="240" w:lineRule="auto"/>
    </w:pPr>
    <w:rPr>
      <w:sz w:val="20"/>
    </w:rPr>
  </w:style>
  <w:style w:type="paragraph" w:customStyle="1" w:styleId="Tabletext">
    <w:name w:val="Table text"/>
    <w:basedOn w:val="BodyText"/>
    <w:uiPriority w:val="14"/>
    <w:qFormat/>
    <w:rsid w:val="00AA045B"/>
    <w:pPr>
      <w:tabs>
        <w:tab w:val="clear" w:pos="284"/>
      </w:tabs>
      <w:spacing w:before="40" w:after="40" w:line="240" w:lineRule="auto"/>
    </w:pPr>
    <w:rPr>
      <w:sz w:val="20"/>
    </w:rPr>
  </w:style>
  <w:style w:type="paragraph" w:customStyle="1" w:styleId="Callout">
    <w:name w:val="Callout"/>
    <w:basedOn w:val="BodyText"/>
    <w:uiPriority w:val="1"/>
    <w:semiHidden/>
    <w:unhideWhenUsed/>
    <w:rsid w:val="00F352C7"/>
    <w:pPr>
      <w:spacing w:after="60"/>
    </w:pPr>
  </w:style>
  <w:style w:type="paragraph" w:customStyle="1" w:styleId="SQL">
    <w:name w:val="SQL"/>
    <w:uiPriority w:val="1"/>
    <w:semiHidden/>
    <w:unhideWhenUsed/>
    <w:rsid w:val="004D4675"/>
    <w:pPr>
      <w:spacing w:after="120" w:line="240" w:lineRule="atLeast"/>
    </w:pPr>
    <w:rPr>
      <w:sz w:val="16"/>
      <w:lang w:val="en-CA"/>
    </w:rPr>
  </w:style>
  <w:style w:type="table" w:customStyle="1" w:styleId="AECOMcolouredtable">
    <w:name w:val="AECOM coloured table"/>
    <w:basedOn w:val="TableNormal"/>
    <w:uiPriority w:val="99"/>
    <w:semiHidden/>
    <w:unhideWhenUsed/>
    <w:rsid w:val="00890ADA"/>
    <w:tblPr>
      <w:tblStyleRowBandSize w:val="1"/>
    </w:tblPr>
    <w:tblStylePr w:type="firstRow">
      <w:rPr>
        <w:b/>
        <w:color w:val="FFFFFF" w:themeColor="background1"/>
      </w:rPr>
      <w:tblPr/>
      <w:tcPr>
        <w:tcBorders>
          <w:bottom w:val="single" w:sz="12" w:space="0" w:color="FFFFFF" w:themeColor="background1"/>
          <w:insideV w:val="single" w:sz="4" w:space="0" w:color="FFFFFF" w:themeColor="background1"/>
        </w:tcBorders>
        <w:shd w:val="clear" w:color="auto" w:fill="00B5E2" w:themeFill="accent1"/>
      </w:tcPr>
    </w:tblStylePr>
    <w:tblStylePr w:type="firstCol">
      <w:rPr>
        <w:b/>
        <w:color w:val="FFFFFF" w:themeColor="background1"/>
      </w:rPr>
      <w:tblPr/>
      <w:tcPr>
        <w:tcBorders>
          <w:right w:val="single" w:sz="12" w:space="0" w:color="FFFFFF" w:themeColor="background1"/>
        </w:tcBorders>
        <w:shd w:val="clear" w:color="auto" w:fill="00B5E2" w:themeFill="accent1"/>
      </w:tcPr>
    </w:tblStylePr>
    <w:tblStylePr w:type="band1Horz">
      <w:tblPr/>
      <w:tcPr>
        <w:shd w:val="clear" w:color="auto" w:fill="C6F3FF" w:themeFill="accent1" w:themeFillTint="33"/>
      </w:tcPr>
    </w:tblStylePr>
    <w:tblStylePr w:type="band2Horz">
      <w:tblPr/>
      <w:tcPr>
        <w:shd w:val="clear" w:color="auto" w:fill="8DE8FF" w:themeFill="accent1" w:themeFillTint="66"/>
      </w:tcPr>
    </w:tblStylePr>
  </w:style>
  <w:style w:type="paragraph" w:customStyle="1" w:styleId="Appendixheading2">
    <w:name w:val="Appendix heading 2"/>
    <w:basedOn w:val="Heading2"/>
    <w:next w:val="BodyText"/>
    <w:uiPriority w:val="7"/>
    <w:qFormat/>
    <w:rsid w:val="009314C8"/>
    <w:pPr>
      <w:numPr>
        <w:numId w:val="21"/>
      </w:numPr>
    </w:pPr>
  </w:style>
  <w:style w:type="paragraph" w:customStyle="1" w:styleId="Body">
    <w:name w:val="Body"/>
    <w:aliases w:val="b,Text,Block,First,Indent,Macro,Plain,bu,B,bullet,Body1,b3,b Char Char Char Char Char Char Char Char"/>
    <w:basedOn w:val="Normal"/>
    <w:link w:val="BodyChar"/>
    <w:qFormat/>
    <w:rsid w:val="002E564F"/>
    <w:pPr>
      <w:tabs>
        <w:tab w:val="clear" w:pos="284"/>
      </w:tabs>
      <w:spacing w:after="120"/>
    </w:pPr>
    <w:rPr>
      <w:rFonts w:ascii="Arial" w:eastAsia="Times New Roman" w:hAnsi="Arial" w:cs="Times New Roman"/>
      <w:kern w:val="0"/>
      <w:sz w:val="18"/>
    </w:rPr>
  </w:style>
  <w:style w:type="character" w:customStyle="1" w:styleId="BodyChar">
    <w:name w:val="Body Char"/>
    <w:link w:val="Body"/>
    <w:rsid w:val="002E564F"/>
    <w:rPr>
      <w:rFonts w:ascii="Arial" w:eastAsia="Times New Roman" w:hAnsi="Arial"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18"/>
        <w:szCs w:val="18"/>
        <w:lang w:val="en-GB"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2" w:unhideWhenUsed="0" w:qFormat="1"/>
    <w:lsdException w:name="heading 2" w:uiPriority="3" w:unhideWhenUsed="0" w:qFormat="1"/>
    <w:lsdException w:name="heading 3" w:uiPriority="4" w:unhideWhenUsed="0" w:qFormat="1"/>
    <w:lsdException w:name="heading 4" w:uiPriority="5" w:unhideWhenUsed="0" w:qFormat="1"/>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24" w:unhideWhenUsed="0" w:qFormat="1"/>
    <w:lsdException w:name="List Bullet" w:uiPriority="8" w:unhideWhenUsed="0" w:qFormat="1"/>
    <w:lsdException w:name="List Number" w:uiPriority="11" w:unhideWhenUsed="0" w:qFormat="1"/>
    <w:lsdException w:name="List Bullet 2" w:uiPriority="9" w:unhideWhenUsed="0" w:qFormat="1"/>
    <w:lsdException w:name="List Bullet 3" w:uiPriority="10" w:unhideWhenUsed="0" w:qFormat="1"/>
    <w:lsdException w:name="List Number 2" w:uiPriority="12" w:unhideWhenUsed="0" w:qFormat="1"/>
    <w:lsdException w:name="List Number 3" w:uiPriority="13" w:unhideWhenUsed="0" w:qFormat="1"/>
    <w:lsdException w:name="Title" w:semiHidden="0" w:uiPriority="10"/>
    <w:lsdException w:name="Default Paragraph Font" w:uiPriority="1"/>
    <w:lsdException w:name="Body Text" w:semiHidden="0" w:uiPriority="0" w:unhideWhenUsed="0" w:qFormat="1"/>
    <w:lsdException w:name="Subtitle" w:uiPriority="11"/>
    <w:lsdException w:name="Hyperlink" w:uiPriority="26" w:unhideWhenUsed="0" w:qFormat="1"/>
    <w:lsdException w:name="FollowedHyperlink" w:uiPriority="27" w:unhideWhenUsed="0" w:qFormat="1"/>
    <w:lsdException w:name="Strong" w:semiHidden="0" w:uiPriority="22"/>
    <w:lsdException w:name="Emphasis" w:semiHidden="0" w:uiPriority="20"/>
    <w:lsdException w:name="Table Grid" w:uiPriority="0"/>
    <w:lsdException w:name="No Spacing"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nhideWhenUsed="0"/>
    <w:lsdException w:name="List Paragraph" w:semiHidden="0" w:uiPriority="0" w:qFormat="1"/>
    <w:lsdException w:name="Quote" w:semiHidden="0" w:uiPriority="21" w:unhideWhenUsed="0" w:qFormat="1"/>
    <w:lsdException w:name="Intense Quote" w:semiHidden="0"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lsdException w:name="Intense Emphasis" w:semiHidden="0" w:uiPriority="21"/>
    <w:lsdException w:name="Subtle Reference" w:semiHidden="0" w:uiPriority="31"/>
    <w:lsdException w:name="Intense Reference" w:semiHidden="0" w:uiPriority="32"/>
    <w:lsdException w:name="Book Title" w:semiHidden="0" w:uiPriority="33"/>
    <w:lsdException w:name="Bibliography" w:uiPriority="37"/>
    <w:lsdException w:name="TOC Heading" w:uiPriority="39"/>
  </w:latentStyles>
  <w:style w:type="paragraph" w:default="1" w:styleId="Normal">
    <w:name w:val="Normal"/>
    <w:uiPriority w:val="1"/>
    <w:qFormat/>
    <w:rsid w:val="009314C8"/>
    <w:pPr>
      <w:tabs>
        <w:tab w:val="left" w:pos="284"/>
      </w:tabs>
      <w:spacing w:line="240" w:lineRule="atLeast"/>
    </w:pPr>
    <w:rPr>
      <w:kern w:val="18"/>
      <w:sz w:val="24"/>
    </w:rPr>
  </w:style>
  <w:style w:type="paragraph" w:styleId="Heading1">
    <w:name w:val="heading 1"/>
    <w:basedOn w:val="Normal"/>
    <w:next w:val="BodyText"/>
    <w:link w:val="Heading1Char"/>
    <w:uiPriority w:val="2"/>
    <w:qFormat/>
    <w:rsid w:val="009314C8"/>
    <w:pPr>
      <w:keepNext/>
      <w:keepLines/>
      <w:numPr>
        <w:numId w:val="20"/>
      </w:numPr>
      <w:tabs>
        <w:tab w:val="clear" w:pos="284"/>
      </w:tabs>
      <w:spacing w:before="180" w:after="180" w:line="264" w:lineRule="auto"/>
      <w:outlineLvl w:val="0"/>
    </w:pPr>
    <w:rPr>
      <w:rFonts w:asciiTheme="majorHAnsi" w:eastAsiaTheme="majorEastAsia" w:hAnsiTheme="majorHAnsi" w:cstheme="majorBidi"/>
      <w:b/>
      <w:bCs/>
      <w:color w:val="00B5E2" w:themeColor="accent1"/>
      <w:sz w:val="36"/>
      <w:szCs w:val="28"/>
    </w:rPr>
  </w:style>
  <w:style w:type="paragraph" w:styleId="Heading2">
    <w:name w:val="heading 2"/>
    <w:basedOn w:val="Normal"/>
    <w:next w:val="BodyText"/>
    <w:link w:val="Heading2Char"/>
    <w:uiPriority w:val="3"/>
    <w:qFormat/>
    <w:rsid w:val="009314C8"/>
    <w:pPr>
      <w:keepNext/>
      <w:keepLines/>
      <w:numPr>
        <w:ilvl w:val="1"/>
        <w:numId w:val="20"/>
      </w:numPr>
      <w:tabs>
        <w:tab w:val="clear" w:pos="284"/>
      </w:tabs>
      <w:spacing w:before="240" w:after="180" w:line="264" w:lineRule="auto"/>
      <w:outlineLvl w:val="1"/>
    </w:pPr>
    <w:rPr>
      <w:rFonts w:asciiTheme="majorHAnsi" w:eastAsiaTheme="majorEastAsia" w:hAnsiTheme="majorHAnsi" w:cstheme="majorBidi"/>
      <w:bCs/>
      <w:color w:val="00B5E2" w:themeColor="accent1"/>
      <w:sz w:val="32"/>
      <w:szCs w:val="26"/>
    </w:rPr>
  </w:style>
  <w:style w:type="paragraph" w:styleId="Heading3">
    <w:name w:val="heading 3"/>
    <w:basedOn w:val="Normal"/>
    <w:next w:val="BodyText"/>
    <w:link w:val="Heading3Char"/>
    <w:uiPriority w:val="4"/>
    <w:qFormat/>
    <w:rsid w:val="009314C8"/>
    <w:pPr>
      <w:keepNext/>
      <w:keepLines/>
      <w:numPr>
        <w:ilvl w:val="2"/>
        <w:numId w:val="20"/>
      </w:numPr>
      <w:tabs>
        <w:tab w:val="clear" w:pos="284"/>
      </w:tabs>
      <w:spacing w:before="240" w:after="180" w:line="264" w:lineRule="auto"/>
      <w:outlineLvl w:val="2"/>
    </w:pPr>
    <w:rPr>
      <w:rFonts w:asciiTheme="majorHAnsi" w:eastAsiaTheme="majorEastAsia" w:hAnsiTheme="majorHAnsi" w:cstheme="majorBidi"/>
      <w:bCs/>
      <w:color w:val="00B5E2" w:themeColor="accent1"/>
      <w:sz w:val="28"/>
    </w:rPr>
  </w:style>
  <w:style w:type="paragraph" w:styleId="Heading4">
    <w:name w:val="heading 4"/>
    <w:basedOn w:val="Normal"/>
    <w:next w:val="BodyText"/>
    <w:link w:val="Heading4Char"/>
    <w:uiPriority w:val="5"/>
    <w:qFormat/>
    <w:rsid w:val="009314C8"/>
    <w:pPr>
      <w:keepNext/>
      <w:keepLines/>
      <w:numPr>
        <w:ilvl w:val="3"/>
        <w:numId w:val="20"/>
      </w:numPr>
      <w:tabs>
        <w:tab w:val="clear" w:pos="284"/>
      </w:tabs>
      <w:spacing w:before="240" w:after="180" w:line="264" w:lineRule="auto"/>
      <w:outlineLvl w:val="3"/>
    </w:pPr>
    <w:rPr>
      <w:rFonts w:asciiTheme="majorHAnsi" w:eastAsiaTheme="majorEastAsia" w:hAnsiTheme="majorHAnsi" w:cstheme="majorBidi"/>
      <w:bCs/>
      <w:iCs/>
    </w:rPr>
  </w:style>
  <w:style w:type="paragraph" w:styleId="Heading5">
    <w:name w:val="heading 5"/>
    <w:basedOn w:val="Normal"/>
    <w:next w:val="BodyText"/>
    <w:link w:val="Heading5Char"/>
    <w:uiPriority w:val="9"/>
    <w:semiHidden/>
    <w:unhideWhenUsed/>
    <w:rsid w:val="002770A0"/>
    <w:pPr>
      <w:keepNext/>
      <w:keepLines/>
      <w:numPr>
        <w:ilvl w:val="4"/>
        <w:numId w:val="9"/>
      </w:numPr>
      <w:spacing w:before="120"/>
      <w:outlineLvl w:val="4"/>
    </w:pPr>
    <w:rPr>
      <w:rFonts w:asciiTheme="majorHAnsi" w:eastAsiaTheme="majorEastAsia" w:hAnsiTheme="majorHAnsi" w:cstheme="majorBidi"/>
      <w:b/>
      <w:color w:val="00B5E2" w:themeColor="accent1"/>
    </w:rPr>
  </w:style>
  <w:style w:type="paragraph" w:styleId="Heading6">
    <w:name w:val="heading 6"/>
    <w:basedOn w:val="Normal"/>
    <w:next w:val="Normal"/>
    <w:link w:val="Heading6Char"/>
    <w:uiPriority w:val="9"/>
    <w:semiHidden/>
    <w:unhideWhenUsed/>
    <w:rsid w:val="00582989"/>
    <w:pPr>
      <w:keepNext/>
      <w:keepLines/>
      <w:numPr>
        <w:ilvl w:val="5"/>
        <w:numId w:val="20"/>
      </w:numPr>
      <w:spacing w:before="200"/>
      <w:outlineLvl w:val="5"/>
    </w:pPr>
    <w:rPr>
      <w:rFonts w:asciiTheme="majorHAnsi" w:eastAsiaTheme="majorEastAsia" w:hAnsiTheme="majorHAnsi" w:cstheme="majorBidi"/>
      <w:i/>
      <w:iCs/>
      <w:color w:val="005970" w:themeColor="accent1" w:themeShade="7F"/>
    </w:rPr>
  </w:style>
  <w:style w:type="paragraph" w:styleId="Heading7">
    <w:name w:val="heading 7"/>
    <w:basedOn w:val="Normal"/>
    <w:next w:val="Normal"/>
    <w:link w:val="Heading7Char"/>
    <w:uiPriority w:val="9"/>
    <w:semiHidden/>
    <w:unhideWhenUsed/>
    <w:rsid w:val="00582989"/>
    <w:pPr>
      <w:keepNext/>
      <w:keepLines/>
      <w:numPr>
        <w:ilvl w:val="6"/>
        <w:numId w:val="20"/>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rsid w:val="00582989"/>
    <w:pPr>
      <w:keepNext/>
      <w:keepLines/>
      <w:numPr>
        <w:ilvl w:val="7"/>
        <w:numId w:val="20"/>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rsid w:val="00582989"/>
    <w:pPr>
      <w:keepNext/>
      <w:keepLines/>
      <w:numPr>
        <w:ilvl w:val="8"/>
        <w:numId w:val="20"/>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9314C8"/>
    <w:rPr>
      <w:rFonts w:asciiTheme="majorHAnsi" w:eastAsiaTheme="majorEastAsia" w:hAnsiTheme="majorHAnsi" w:cstheme="majorBidi"/>
      <w:b/>
      <w:bCs/>
      <w:color w:val="00B5E2" w:themeColor="accent1"/>
      <w:kern w:val="18"/>
      <w:sz w:val="36"/>
      <w:szCs w:val="28"/>
    </w:rPr>
  </w:style>
  <w:style w:type="character" w:customStyle="1" w:styleId="Heading2Char">
    <w:name w:val="Heading 2 Char"/>
    <w:basedOn w:val="DefaultParagraphFont"/>
    <w:link w:val="Heading2"/>
    <w:uiPriority w:val="3"/>
    <w:rsid w:val="009314C8"/>
    <w:rPr>
      <w:rFonts w:asciiTheme="majorHAnsi" w:eastAsiaTheme="majorEastAsia" w:hAnsiTheme="majorHAnsi" w:cstheme="majorBidi"/>
      <w:bCs/>
      <w:color w:val="00B5E2" w:themeColor="accent1"/>
      <w:kern w:val="18"/>
      <w:sz w:val="32"/>
      <w:szCs w:val="26"/>
    </w:rPr>
  </w:style>
  <w:style w:type="character" w:customStyle="1" w:styleId="Heading3Char">
    <w:name w:val="Heading 3 Char"/>
    <w:basedOn w:val="DefaultParagraphFont"/>
    <w:link w:val="Heading3"/>
    <w:uiPriority w:val="4"/>
    <w:rsid w:val="009314C8"/>
    <w:rPr>
      <w:rFonts w:asciiTheme="majorHAnsi" w:eastAsiaTheme="majorEastAsia" w:hAnsiTheme="majorHAnsi" w:cstheme="majorBidi"/>
      <w:bCs/>
      <w:color w:val="00B5E2" w:themeColor="accent1"/>
      <w:kern w:val="18"/>
      <w:sz w:val="28"/>
    </w:rPr>
  </w:style>
  <w:style w:type="paragraph" w:styleId="ListNumber">
    <w:name w:val="List Number"/>
    <w:basedOn w:val="Normal"/>
    <w:uiPriority w:val="11"/>
    <w:qFormat/>
    <w:rsid w:val="00790710"/>
    <w:pPr>
      <w:numPr>
        <w:numId w:val="15"/>
      </w:numPr>
      <w:tabs>
        <w:tab w:val="clear" w:pos="284"/>
      </w:tabs>
      <w:spacing w:after="120"/>
    </w:pPr>
  </w:style>
  <w:style w:type="paragraph" w:styleId="ListNumber2">
    <w:name w:val="List Number 2"/>
    <w:basedOn w:val="Normal"/>
    <w:uiPriority w:val="12"/>
    <w:qFormat/>
    <w:rsid w:val="00790710"/>
    <w:pPr>
      <w:numPr>
        <w:ilvl w:val="1"/>
        <w:numId w:val="15"/>
      </w:numPr>
      <w:tabs>
        <w:tab w:val="clear" w:pos="284"/>
      </w:tabs>
      <w:spacing w:after="120"/>
    </w:pPr>
  </w:style>
  <w:style w:type="paragraph" w:styleId="ListNumber3">
    <w:name w:val="List Number 3"/>
    <w:basedOn w:val="Normal"/>
    <w:uiPriority w:val="13"/>
    <w:qFormat/>
    <w:rsid w:val="00790710"/>
    <w:pPr>
      <w:numPr>
        <w:ilvl w:val="2"/>
        <w:numId w:val="15"/>
      </w:numPr>
      <w:tabs>
        <w:tab w:val="clear" w:pos="284"/>
      </w:tabs>
      <w:spacing w:after="120"/>
    </w:pPr>
  </w:style>
  <w:style w:type="paragraph" w:styleId="ListBullet">
    <w:name w:val="List Bullet"/>
    <w:basedOn w:val="Normal"/>
    <w:uiPriority w:val="8"/>
    <w:qFormat/>
    <w:rsid w:val="00790710"/>
    <w:pPr>
      <w:numPr>
        <w:numId w:val="14"/>
      </w:numPr>
      <w:tabs>
        <w:tab w:val="clear" w:pos="284"/>
      </w:tabs>
      <w:spacing w:after="120"/>
    </w:pPr>
  </w:style>
  <w:style w:type="paragraph" w:styleId="ListBullet2">
    <w:name w:val="List Bullet 2"/>
    <w:basedOn w:val="Normal"/>
    <w:uiPriority w:val="9"/>
    <w:qFormat/>
    <w:rsid w:val="00790710"/>
    <w:pPr>
      <w:numPr>
        <w:ilvl w:val="1"/>
        <w:numId w:val="14"/>
      </w:numPr>
      <w:tabs>
        <w:tab w:val="clear" w:pos="284"/>
      </w:tabs>
      <w:spacing w:after="120"/>
    </w:pPr>
  </w:style>
  <w:style w:type="paragraph" w:styleId="ListBullet3">
    <w:name w:val="List Bullet 3"/>
    <w:basedOn w:val="Normal"/>
    <w:uiPriority w:val="10"/>
    <w:qFormat/>
    <w:rsid w:val="00790710"/>
    <w:pPr>
      <w:numPr>
        <w:ilvl w:val="2"/>
        <w:numId w:val="14"/>
      </w:numPr>
      <w:tabs>
        <w:tab w:val="clear" w:pos="284"/>
      </w:tabs>
      <w:spacing w:after="120"/>
    </w:pPr>
  </w:style>
  <w:style w:type="character" w:customStyle="1" w:styleId="Heading4Char">
    <w:name w:val="Heading 4 Char"/>
    <w:basedOn w:val="DefaultParagraphFont"/>
    <w:link w:val="Heading4"/>
    <w:uiPriority w:val="5"/>
    <w:rsid w:val="009314C8"/>
    <w:rPr>
      <w:rFonts w:asciiTheme="majorHAnsi" w:eastAsiaTheme="majorEastAsia" w:hAnsiTheme="majorHAnsi" w:cstheme="majorBidi"/>
      <w:bCs/>
      <w:iCs/>
      <w:kern w:val="18"/>
      <w:sz w:val="24"/>
    </w:rPr>
  </w:style>
  <w:style w:type="numbering" w:customStyle="1" w:styleId="AECOMBullets">
    <w:name w:val="AECOM_Bullets"/>
    <w:basedOn w:val="NoList"/>
    <w:uiPriority w:val="99"/>
    <w:semiHidden/>
    <w:unhideWhenUsed/>
    <w:rsid w:val="00C86409"/>
    <w:pPr>
      <w:numPr>
        <w:numId w:val="1"/>
      </w:numPr>
    </w:pPr>
  </w:style>
  <w:style w:type="character" w:customStyle="1" w:styleId="Heading5Char">
    <w:name w:val="Heading 5 Char"/>
    <w:basedOn w:val="DefaultParagraphFont"/>
    <w:link w:val="Heading5"/>
    <w:uiPriority w:val="9"/>
    <w:semiHidden/>
    <w:rsid w:val="00F66A91"/>
    <w:rPr>
      <w:rFonts w:asciiTheme="majorHAnsi" w:eastAsiaTheme="majorEastAsia" w:hAnsiTheme="majorHAnsi" w:cstheme="majorBidi"/>
      <w:b/>
      <w:color w:val="00B5E2" w:themeColor="accent1"/>
      <w:kern w:val="18"/>
      <w:sz w:val="24"/>
    </w:rPr>
  </w:style>
  <w:style w:type="paragraph" w:styleId="BodyText">
    <w:name w:val="Body Text"/>
    <w:basedOn w:val="Normal"/>
    <w:link w:val="BodyTextChar"/>
    <w:autoRedefine/>
    <w:qFormat/>
    <w:rsid w:val="00D31B71"/>
    <w:pPr>
      <w:keepNext/>
      <w:spacing w:after="180"/>
    </w:pPr>
  </w:style>
  <w:style w:type="numbering" w:customStyle="1" w:styleId="AECOMList">
    <w:name w:val="AECOM_List"/>
    <w:basedOn w:val="NoList"/>
    <w:uiPriority w:val="99"/>
    <w:semiHidden/>
    <w:unhideWhenUsed/>
    <w:rsid w:val="00323654"/>
    <w:pPr>
      <w:numPr>
        <w:numId w:val="2"/>
      </w:numPr>
    </w:pPr>
  </w:style>
  <w:style w:type="character" w:customStyle="1" w:styleId="BodyTextChar">
    <w:name w:val="Body Text Char"/>
    <w:basedOn w:val="DefaultParagraphFont"/>
    <w:link w:val="BodyText"/>
    <w:rsid w:val="00D31B71"/>
    <w:rPr>
      <w:kern w:val="18"/>
      <w:sz w:val="24"/>
    </w:rPr>
  </w:style>
  <w:style w:type="paragraph" w:customStyle="1" w:styleId="CoverTitle">
    <w:name w:val="Cover Title"/>
    <w:basedOn w:val="Normal"/>
    <w:next w:val="BodyText"/>
    <w:semiHidden/>
    <w:unhideWhenUsed/>
    <w:rsid w:val="00DD3356"/>
    <w:pPr>
      <w:spacing w:before="360" w:after="360" w:line="900" w:lineRule="atLeast"/>
    </w:pPr>
    <w:rPr>
      <w:rFonts w:asciiTheme="majorHAnsi" w:hAnsiTheme="majorHAnsi"/>
      <w:b/>
      <w:color w:val="00B5E2" w:themeColor="accent1"/>
      <w:sz w:val="80"/>
    </w:rPr>
  </w:style>
  <w:style w:type="paragraph" w:customStyle="1" w:styleId="SectionTitle">
    <w:name w:val="Section Title"/>
    <w:basedOn w:val="BodyText"/>
    <w:next w:val="BodyText"/>
    <w:semiHidden/>
    <w:unhideWhenUsed/>
    <w:rsid w:val="00D129FA"/>
    <w:pPr>
      <w:spacing w:before="360" w:after="360" w:line="660" w:lineRule="atLeast"/>
      <w:jc w:val="right"/>
    </w:pPr>
    <w:rPr>
      <w:rFonts w:asciiTheme="majorHAnsi" w:hAnsiTheme="majorHAnsi"/>
      <w:color w:val="FFFFFF" w:themeColor="background1"/>
      <w:sz w:val="60"/>
    </w:rPr>
  </w:style>
  <w:style w:type="paragraph" w:customStyle="1" w:styleId="DividerSectionNumber">
    <w:name w:val="Divider Section Number"/>
    <w:basedOn w:val="BodyText"/>
    <w:next w:val="BodyText"/>
    <w:semiHidden/>
    <w:unhideWhenUsed/>
    <w:rsid w:val="00B55307"/>
    <w:pPr>
      <w:tabs>
        <w:tab w:val="clear" w:pos="284"/>
      </w:tabs>
      <w:spacing w:before="360" w:after="360" w:line="2400" w:lineRule="atLeast"/>
      <w:jc w:val="right"/>
    </w:pPr>
    <w:rPr>
      <w:rFonts w:asciiTheme="majorHAnsi" w:hAnsiTheme="majorHAnsi"/>
      <w:color w:val="FFFFFF" w:themeColor="background1"/>
      <w:sz w:val="200"/>
    </w:rPr>
  </w:style>
  <w:style w:type="paragraph" w:customStyle="1" w:styleId="DividerSectionNumberSmall">
    <w:name w:val="Divider Section Number (Small)"/>
    <w:basedOn w:val="Normal"/>
    <w:next w:val="BodyText"/>
    <w:semiHidden/>
    <w:unhideWhenUsed/>
    <w:rsid w:val="00DD3356"/>
    <w:pPr>
      <w:spacing w:before="360" w:after="360" w:line="1440" w:lineRule="atLeast"/>
      <w:jc w:val="right"/>
    </w:pPr>
    <w:rPr>
      <w:rFonts w:asciiTheme="majorHAnsi" w:hAnsiTheme="majorHAnsi"/>
      <w:b/>
      <w:color w:val="00B5E2" w:themeColor="accent1"/>
      <w:sz w:val="120"/>
    </w:rPr>
  </w:style>
  <w:style w:type="table" w:styleId="TableGrid">
    <w:name w:val="Table Grid"/>
    <w:basedOn w:val="TableNormal"/>
    <w:semiHidden/>
    <w:unhideWhenUsed/>
    <w:rsid w:val="00364FD7"/>
    <w:rPr>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blStylePr w:type="firstRow">
      <w:rPr>
        <w:rFonts w:asciiTheme="majorHAnsi" w:hAnsiTheme="majorHAnsi"/>
        <w:b w:val="0"/>
      </w:rPr>
    </w:tblStylePr>
  </w:style>
  <w:style w:type="table" w:customStyle="1" w:styleId="AECOMtable">
    <w:name w:val="AECOM table"/>
    <w:basedOn w:val="TableNormal"/>
    <w:uiPriority w:val="99"/>
    <w:semiHidden/>
    <w:unhideWhenUsed/>
    <w:rsid w:val="00A87D6A"/>
    <w:rPr>
      <w:sz w:val="16"/>
    </w:rPr>
    <w:tblPr>
      <w:tblBorders>
        <w:insideH w:val="single" w:sz="4" w:space="0" w:color="auto"/>
      </w:tblBorders>
      <w:tblCellMar>
        <w:top w:w="28" w:type="dxa"/>
        <w:left w:w="0" w:type="dxa"/>
        <w:bottom w:w="28" w:type="dxa"/>
        <w:right w:w="113" w:type="dxa"/>
      </w:tblCellMar>
    </w:tblPr>
    <w:tblStylePr w:type="firstRow">
      <w:rPr>
        <w:rFonts w:asciiTheme="majorHAnsi" w:hAnsiTheme="majorHAnsi"/>
        <w:b/>
        <w:color w:val="00B5E2" w:themeColor="accent1"/>
        <w:sz w:val="16"/>
      </w:rPr>
      <w:tblPr/>
      <w:tcPr>
        <w:tcBorders>
          <w:top w:val="nil"/>
          <w:left w:val="nil"/>
          <w:bottom w:val="single" w:sz="12" w:space="0" w:color="00B5E2" w:themeColor="accent1"/>
          <w:right w:val="nil"/>
          <w:insideH w:val="nil"/>
          <w:insideV w:val="nil"/>
          <w:tl2br w:val="nil"/>
          <w:tr2bl w:val="nil"/>
        </w:tcBorders>
      </w:tcPr>
    </w:tblStylePr>
  </w:style>
  <w:style w:type="paragraph" w:styleId="Caption">
    <w:name w:val="caption"/>
    <w:basedOn w:val="Normal"/>
    <w:next w:val="BodyText"/>
    <w:autoRedefine/>
    <w:uiPriority w:val="24"/>
    <w:qFormat/>
    <w:rsid w:val="00B719E3"/>
    <w:pPr>
      <w:keepNext/>
      <w:spacing w:after="120"/>
    </w:pPr>
    <w:rPr>
      <w:rFonts w:asciiTheme="majorHAnsi" w:hAnsiTheme="majorHAnsi"/>
      <w:bCs/>
      <w:i/>
      <w:color w:val="00B5E2" w:themeColor="accent1"/>
    </w:rPr>
  </w:style>
  <w:style w:type="paragraph" w:customStyle="1" w:styleId="Source">
    <w:name w:val="Source"/>
    <w:basedOn w:val="Normal"/>
    <w:uiPriority w:val="25"/>
    <w:qFormat/>
    <w:rsid w:val="00F4332F"/>
    <w:pPr>
      <w:spacing w:after="120"/>
    </w:pPr>
    <w:rPr>
      <w:i/>
      <w:sz w:val="16"/>
    </w:rPr>
  </w:style>
  <w:style w:type="paragraph" w:styleId="FootnoteText">
    <w:name w:val="footnote text"/>
    <w:basedOn w:val="Normal"/>
    <w:link w:val="FootnoteTextChar"/>
    <w:uiPriority w:val="99"/>
    <w:semiHidden/>
    <w:unhideWhenUsed/>
    <w:rsid w:val="00253171"/>
    <w:pPr>
      <w:spacing w:line="240" w:lineRule="auto"/>
    </w:pPr>
    <w:rPr>
      <w:sz w:val="16"/>
      <w:szCs w:val="20"/>
    </w:rPr>
  </w:style>
  <w:style w:type="character" w:customStyle="1" w:styleId="FootnoteTextChar">
    <w:name w:val="Footnote Text Char"/>
    <w:basedOn w:val="DefaultParagraphFont"/>
    <w:link w:val="FootnoteText"/>
    <w:uiPriority w:val="99"/>
    <w:semiHidden/>
    <w:rsid w:val="00F66A91"/>
    <w:rPr>
      <w:kern w:val="18"/>
      <w:sz w:val="16"/>
      <w:szCs w:val="20"/>
    </w:rPr>
  </w:style>
  <w:style w:type="character" w:styleId="FootnoteReference">
    <w:name w:val="footnote reference"/>
    <w:basedOn w:val="DefaultParagraphFont"/>
    <w:uiPriority w:val="99"/>
    <w:semiHidden/>
    <w:unhideWhenUsed/>
    <w:rsid w:val="00F27E4A"/>
    <w:rPr>
      <w:rFonts w:asciiTheme="majorHAnsi" w:hAnsiTheme="majorHAnsi"/>
      <w:color w:val="auto"/>
      <w:vertAlign w:val="superscript"/>
    </w:rPr>
  </w:style>
  <w:style w:type="paragraph" w:customStyle="1" w:styleId="Appendix">
    <w:name w:val="Appendix"/>
    <w:basedOn w:val="Heading1"/>
    <w:next w:val="BodyText"/>
    <w:uiPriority w:val="6"/>
    <w:qFormat/>
    <w:rsid w:val="009314C8"/>
    <w:pPr>
      <w:pageBreakBefore/>
      <w:numPr>
        <w:numId w:val="21"/>
      </w:numPr>
    </w:pPr>
  </w:style>
  <w:style w:type="character" w:styleId="Hyperlink">
    <w:name w:val="Hyperlink"/>
    <w:basedOn w:val="DefaultParagraphFont"/>
    <w:uiPriority w:val="26"/>
    <w:qFormat/>
    <w:rsid w:val="00F15F1A"/>
    <w:rPr>
      <w:color w:val="00B5E2" w:themeColor="accent1"/>
      <w:u w:val="single"/>
    </w:rPr>
  </w:style>
  <w:style w:type="character" w:styleId="FollowedHyperlink">
    <w:name w:val="FollowedHyperlink"/>
    <w:basedOn w:val="DefaultParagraphFont"/>
    <w:uiPriority w:val="27"/>
    <w:qFormat/>
    <w:rsid w:val="00F15F1A"/>
    <w:rPr>
      <w:color w:val="84BD00" w:themeColor="accent2"/>
      <w:u w:val="single"/>
    </w:rPr>
  </w:style>
  <w:style w:type="table" w:styleId="ColorfulGrid">
    <w:name w:val="Colorful Grid"/>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C6F3FF" w:themeFill="accent1" w:themeFillTint="33"/>
    </w:tcPr>
    <w:tblStylePr w:type="firstRow">
      <w:rPr>
        <w:b/>
        <w:bCs/>
      </w:rPr>
      <w:tblPr/>
      <w:tcPr>
        <w:shd w:val="clear" w:color="auto" w:fill="8DE8FF" w:themeFill="accent1" w:themeFillTint="66"/>
      </w:tcPr>
    </w:tblStylePr>
    <w:tblStylePr w:type="lastRow">
      <w:rPr>
        <w:b/>
        <w:bCs/>
        <w:color w:val="000000" w:themeColor="text1"/>
      </w:rPr>
      <w:tblPr/>
      <w:tcPr>
        <w:shd w:val="clear" w:color="auto" w:fill="8DE8FF" w:themeFill="accent1" w:themeFillTint="66"/>
      </w:tcPr>
    </w:tblStylePr>
    <w:tblStylePr w:type="firstCol">
      <w:rPr>
        <w:color w:val="FFFFFF" w:themeColor="background1"/>
      </w:rPr>
      <w:tblPr/>
      <w:tcPr>
        <w:shd w:val="clear" w:color="auto" w:fill="0087A9" w:themeFill="accent1" w:themeFillShade="BF"/>
      </w:tcPr>
    </w:tblStylePr>
    <w:tblStylePr w:type="lastCol">
      <w:rPr>
        <w:color w:val="FFFFFF" w:themeColor="background1"/>
      </w:rPr>
      <w:tblPr/>
      <w:tcPr>
        <w:shd w:val="clear" w:color="auto" w:fill="0087A9" w:themeFill="accent1" w:themeFillShade="BF"/>
      </w:tcPr>
    </w:tblStylePr>
    <w:tblStylePr w:type="band1Vert">
      <w:tblPr/>
      <w:tcPr>
        <w:shd w:val="clear" w:color="auto" w:fill="71E2FF" w:themeFill="accent1" w:themeFillTint="7F"/>
      </w:tcPr>
    </w:tblStylePr>
    <w:tblStylePr w:type="band1Horz">
      <w:tblPr/>
      <w:tcPr>
        <w:shd w:val="clear" w:color="auto" w:fill="71E2FF" w:themeFill="accent1" w:themeFillTint="7F"/>
      </w:tcPr>
    </w:tblStylePr>
  </w:style>
  <w:style w:type="table" w:styleId="ColorfulGrid-Accent2">
    <w:name w:val="Colorful Grid Accent 2"/>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EBFFBE" w:themeFill="accent2" w:themeFillTint="33"/>
    </w:tcPr>
    <w:tblStylePr w:type="firstRow">
      <w:rPr>
        <w:b/>
        <w:bCs/>
      </w:rPr>
      <w:tblPr/>
      <w:tcPr>
        <w:shd w:val="clear" w:color="auto" w:fill="D8FF7E" w:themeFill="accent2" w:themeFillTint="66"/>
      </w:tcPr>
    </w:tblStylePr>
    <w:tblStylePr w:type="lastRow">
      <w:rPr>
        <w:b/>
        <w:bCs/>
        <w:color w:val="000000" w:themeColor="text1"/>
      </w:rPr>
      <w:tblPr/>
      <w:tcPr>
        <w:shd w:val="clear" w:color="auto" w:fill="D8FF7E" w:themeFill="accent2" w:themeFillTint="66"/>
      </w:tcPr>
    </w:tblStylePr>
    <w:tblStylePr w:type="firstCol">
      <w:rPr>
        <w:color w:val="FFFFFF" w:themeColor="background1"/>
      </w:rPr>
      <w:tblPr/>
      <w:tcPr>
        <w:shd w:val="clear" w:color="auto" w:fill="628D00" w:themeFill="accent2" w:themeFillShade="BF"/>
      </w:tcPr>
    </w:tblStylePr>
    <w:tblStylePr w:type="lastCol">
      <w:rPr>
        <w:color w:val="FFFFFF" w:themeColor="background1"/>
      </w:rPr>
      <w:tblPr/>
      <w:tcPr>
        <w:shd w:val="clear" w:color="auto" w:fill="628D00" w:themeFill="accent2" w:themeFillShade="BF"/>
      </w:tcPr>
    </w:tblStylePr>
    <w:tblStylePr w:type="band1Vert">
      <w:tblPr/>
      <w:tcPr>
        <w:shd w:val="clear" w:color="auto" w:fill="CEFF5F" w:themeFill="accent2" w:themeFillTint="7F"/>
      </w:tcPr>
    </w:tblStylePr>
    <w:tblStylePr w:type="band1Horz">
      <w:tblPr/>
      <w:tcPr>
        <w:shd w:val="clear" w:color="auto" w:fill="CEFF5F" w:themeFill="accent2" w:themeFillTint="7F"/>
      </w:tcPr>
    </w:tblStylePr>
  </w:style>
  <w:style w:type="table" w:styleId="ColorfulGrid-Accent3">
    <w:name w:val="Colorful Grid Accent 3"/>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FDE7D2" w:themeFill="accent3" w:themeFillTint="33"/>
    </w:tcPr>
    <w:tblStylePr w:type="firstRow">
      <w:rPr>
        <w:b/>
        <w:bCs/>
      </w:rPr>
      <w:tblPr/>
      <w:tcPr>
        <w:shd w:val="clear" w:color="auto" w:fill="FBD0A5" w:themeFill="accent3" w:themeFillTint="66"/>
      </w:tcPr>
    </w:tblStylePr>
    <w:tblStylePr w:type="lastRow">
      <w:rPr>
        <w:b/>
        <w:bCs/>
        <w:color w:val="000000" w:themeColor="text1"/>
      </w:rPr>
      <w:tblPr/>
      <w:tcPr>
        <w:shd w:val="clear" w:color="auto" w:fill="FBD0A5" w:themeFill="accent3" w:themeFillTint="66"/>
      </w:tcPr>
    </w:tblStylePr>
    <w:tblStylePr w:type="firstCol">
      <w:rPr>
        <w:color w:val="FFFFFF" w:themeColor="background1"/>
      </w:rPr>
      <w:tblPr/>
      <w:tcPr>
        <w:shd w:val="clear" w:color="auto" w:fill="C76808" w:themeFill="accent3" w:themeFillShade="BF"/>
      </w:tcPr>
    </w:tblStylePr>
    <w:tblStylePr w:type="lastCol">
      <w:rPr>
        <w:color w:val="FFFFFF" w:themeColor="background1"/>
      </w:rPr>
      <w:tblPr/>
      <w:tcPr>
        <w:shd w:val="clear" w:color="auto" w:fill="C76808" w:themeFill="accent3" w:themeFillShade="BF"/>
      </w:tcPr>
    </w:tblStylePr>
    <w:tblStylePr w:type="band1Vert">
      <w:tblPr/>
      <w:tcPr>
        <w:shd w:val="clear" w:color="auto" w:fill="FAC58F" w:themeFill="accent3" w:themeFillTint="7F"/>
      </w:tcPr>
    </w:tblStylePr>
    <w:tblStylePr w:type="band1Horz">
      <w:tblPr/>
      <w:tcPr>
        <w:shd w:val="clear" w:color="auto" w:fill="FAC58F" w:themeFill="accent3" w:themeFillTint="7F"/>
      </w:tcPr>
    </w:tblStylePr>
  </w:style>
  <w:style w:type="table" w:styleId="ColorfulGrid-Accent4">
    <w:name w:val="Colorful Grid Accent 4"/>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FFB8F0" w:themeFill="accent4" w:themeFillTint="33"/>
    </w:tcPr>
    <w:tblStylePr w:type="firstRow">
      <w:rPr>
        <w:b/>
        <w:bCs/>
      </w:rPr>
      <w:tblPr/>
      <w:tcPr>
        <w:shd w:val="clear" w:color="auto" w:fill="FF72E2" w:themeFill="accent4" w:themeFillTint="66"/>
      </w:tcPr>
    </w:tblStylePr>
    <w:tblStylePr w:type="lastRow">
      <w:rPr>
        <w:b/>
        <w:bCs/>
        <w:color w:val="000000" w:themeColor="text1"/>
      </w:rPr>
      <w:tblPr/>
      <w:tcPr>
        <w:shd w:val="clear" w:color="auto" w:fill="FF72E2" w:themeFill="accent4" w:themeFillTint="66"/>
      </w:tcPr>
    </w:tblStylePr>
    <w:tblStylePr w:type="firstCol">
      <w:rPr>
        <w:color w:val="FFFFFF" w:themeColor="background1"/>
      </w:rPr>
      <w:tblPr/>
      <w:tcPr>
        <w:shd w:val="clear" w:color="auto" w:fill="76005E" w:themeFill="accent4" w:themeFillShade="BF"/>
      </w:tcPr>
    </w:tblStylePr>
    <w:tblStylePr w:type="lastCol">
      <w:rPr>
        <w:color w:val="FFFFFF" w:themeColor="background1"/>
      </w:rPr>
      <w:tblPr/>
      <w:tcPr>
        <w:shd w:val="clear" w:color="auto" w:fill="76005E" w:themeFill="accent4" w:themeFillShade="BF"/>
      </w:tcPr>
    </w:tblStylePr>
    <w:tblStylePr w:type="band1Vert">
      <w:tblPr/>
      <w:tcPr>
        <w:shd w:val="clear" w:color="auto" w:fill="FF4FDB" w:themeFill="accent4" w:themeFillTint="7F"/>
      </w:tcPr>
    </w:tblStylePr>
    <w:tblStylePr w:type="band1Horz">
      <w:tblPr/>
      <w:tcPr>
        <w:shd w:val="clear" w:color="auto" w:fill="FF4FDB" w:themeFill="accent4" w:themeFillTint="7F"/>
      </w:tcPr>
    </w:tblStylePr>
  </w:style>
  <w:style w:type="table" w:styleId="ColorfulGrid-Accent5">
    <w:name w:val="Colorful Grid Accent 5"/>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FFF9CF" w:themeFill="accent5" w:themeFillTint="33"/>
    </w:tcPr>
    <w:tblStylePr w:type="firstRow">
      <w:rPr>
        <w:b/>
        <w:bCs/>
      </w:rPr>
      <w:tblPr/>
      <w:tcPr>
        <w:shd w:val="clear" w:color="auto" w:fill="FFF4A0" w:themeFill="accent5" w:themeFillTint="66"/>
      </w:tcPr>
    </w:tblStylePr>
    <w:tblStylePr w:type="lastRow">
      <w:rPr>
        <w:b/>
        <w:bCs/>
        <w:color w:val="000000" w:themeColor="text1"/>
      </w:rPr>
      <w:tblPr/>
      <w:tcPr>
        <w:shd w:val="clear" w:color="auto" w:fill="FFF4A0" w:themeFill="accent5" w:themeFillTint="66"/>
      </w:tcPr>
    </w:tblStylePr>
    <w:tblStylePr w:type="firstCol">
      <w:rPr>
        <w:color w:val="FFFFFF" w:themeColor="background1"/>
      </w:rPr>
      <w:tblPr/>
      <w:tcPr>
        <w:shd w:val="clear" w:color="auto" w:fill="CCB500" w:themeFill="accent5" w:themeFillShade="BF"/>
      </w:tcPr>
    </w:tblStylePr>
    <w:tblStylePr w:type="lastCol">
      <w:rPr>
        <w:color w:val="FFFFFF" w:themeColor="background1"/>
      </w:rPr>
      <w:tblPr/>
      <w:tcPr>
        <w:shd w:val="clear" w:color="auto" w:fill="CCB500" w:themeFill="accent5" w:themeFillShade="BF"/>
      </w:tcPr>
    </w:tblStylePr>
    <w:tblStylePr w:type="band1Vert">
      <w:tblPr/>
      <w:tcPr>
        <w:shd w:val="clear" w:color="auto" w:fill="FFF288" w:themeFill="accent5" w:themeFillTint="7F"/>
      </w:tcPr>
    </w:tblStylePr>
    <w:tblStylePr w:type="band1Horz">
      <w:tblPr/>
      <w:tcPr>
        <w:shd w:val="clear" w:color="auto" w:fill="FFF288" w:themeFill="accent5" w:themeFillTint="7F"/>
      </w:tcPr>
    </w:tblStylePr>
  </w:style>
  <w:style w:type="table" w:styleId="ColorfulGrid-Accent6">
    <w:name w:val="Colorful Grid Accent 6"/>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E8E5E4" w:themeFill="accent6" w:themeFillTint="33"/>
    </w:tcPr>
    <w:tblStylePr w:type="firstRow">
      <w:rPr>
        <w:b/>
        <w:bCs/>
      </w:rPr>
      <w:tblPr/>
      <w:tcPr>
        <w:shd w:val="clear" w:color="auto" w:fill="D1CCC9" w:themeFill="accent6" w:themeFillTint="66"/>
      </w:tcPr>
    </w:tblStylePr>
    <w:tblStylePr w:type="lastRow">
      <w:rPr>
        <w:b/>
        <w:bCs/>
        <w:color w:val="000000" w:themeColor="text1"/>
      </w:rPr>
      <w:tblPr/>
      <w:tcPr>
        <w:shd w:val="clear" w:color="auto" w:fill="D1CCC9" w:themeFill="accent6" w:themeFillTint="66"/>
      </w:tcPr>
    </w:tblStylePr>
    <w:tblStylePr w:type="firstCol">
      <w:rPr>
        <w:color w:val="FFFFFF" w:themeColor="background1"/>
      </w:rPr>
      <w:tblPr/>
      <w:tcPr>
        <w:shd w:val="clear" w:color="auto" w:fill="69615A" w:themeFill="accent6" w:themeFillShade="BF"/>
      </w:tcPr>
    </w:tblStylePr>
    <w:tblStylePr w:type="lastCol">
      <w:rPr>
        <w:color w:val="FFFFFF" w:themeColor="background1"/>
      </w:rPr>
      <w:tblPr/>
      <w:tcPr>
        <w:shd w:val="clear" w:color="auto" w:fill="69615A" w:themeFill="accent6" w:themeFillShade="BF"/>
      </w:tcPr>
    </w:tblStylePr>
    <w:tblStylePr w:type="band1Vert">
      <w:tblPr/>
      <w:tcPr>
        <w:shd w:val="clear" w:color="auto" w:fill="C5C0BC" w:themeFill="accent6" w:themeFillTint="7F"/>
      </w:tcPr>
    </w:tblStylePr>
    <w:tblStylePr w:type="band1Horz">
      <w:tblPr/>
      <w:tcPr>
        <w:shd w:val="clear" w:color="auto" w:fill="C5C0BC" w:themeFill="accent6" w:themeFillTint="7F"/>
      </w:tcPr>
    </w:tblStylePr>
  </w:style>
  <w:style w:type="table" w:styleId="ColorfulList">
    <w:name w:val="Colorful List"/>
    <w:basedOn w:val="TableNormal"/>
    <w:uiPriority w:val="72"/>
    <w:semiHidden/>
    <w:unhideWhenUsed/>
    <w:rsid w:val="009E6ED7"/>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99700" w:themeFill="accent2" w:themeFillShade="CC"/>
      </w:tcPr>
    </w:tblStylePr>
    <w:tblStylePr w:type="lastRow">
      <w:rPr>
        <w:b/>
        <w:bCs/>
        <w:color w:val="6997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9E6ED7"/>
    <w:rPr>
      <w:color w:val="000000" w:themeColor="text1"/>
    </w:rPr>
    <w:tblPr>
      <w:tblStyleRowBandSize w:val="1"/>
      <w:tblStyleColBandSize w:val="1"/>
    </w:tblPr>
    <w:tcPr>
      <w:shd w:val="clear" w:color="auto" w:fill="E3F9FF" w:themeFill="accent1" w:themeFillTint="19"/>
    </w:tcPr>
    <w:tblStylePr w:type="firstRow">
      <w:rPr>
        <w:b/>
        <w:bCs/>
        <w:color w:val="FFFFFF" w:themeColor="background1"/>
      </w:rPr>
      <w:tblPr/>
      <w:tcPr>
        <w:tcBorders>
          <w:bottom w:val="single" w:sz="12" w:space="0" w:color="FFFFFF" w:themeColor="background1"/>
        </w:tcBorders>
        <w:shd w:val="clear" w:color="auto" w:fill="699700" w:themeFill="accent2" w:themeFillShade="CC"/>
      </w:tcPr>
    </w:tblStylePr>
    <w:tblStylePr w:type="lastRow">
      <w:rPr>
        <w:b/>
        <w:bCs/>
        <w:color w:val="6997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8F0FF" w:themeFill="accent1" w:themeFillTint="3F"/>
      </w:tcPr>
    </w:tblStylePr>
    <w:tblStylePr w:type="band1Horz">
      <w:tblPr/>
      <w:tcPr>
        <w:shd w:val="clear" w:color="auto" w:fill="C6F3FF" w:themeFill="accent1" w:themeFillTint="33"/>
      </w:tcPr>
    </w:tblStylePr>
  </w:style>
  <w:style w:type="table" w:styleId="ColorfulList-Accent2">
    <w:name w:val="Colorful List Accent 2"/>
    <w:basedOn w:val="TableNormal"/>
    <w:uiPriority w:val="72"/>
    <w:semiHidden/>
    <w:unhideWhenUsed/>
    <w:rsid w:val="009E6ED7"/>
    <w:rPr>
      <w:color w:val="000000" w:themeColor="text1"/>
    </w:rPr>
    <w:tblPr>
      <w:tblStyleRowBandSize w:val="1"/>
      <w:tblStyleColBandSize w:val="1"/>
    </w:tblPr>
    <w:tcPr>
      <w:shd w:val="clear" w:color="auto" w:fill="F5FFDF" w:themeFill="accent2" w:themeFillTint="19"/>
    </w:tcPr>
    <w:tblStylePr w:type="firstRow">
      <w:rPr>
        <w:b/>
        <w:bCs/>
        <w:color w:val="FFFFFF" w:themeColor="background1"/>
      </w:rPr>
      <w:tblPr/>
      <w:tcPr>
        <w:tcBorders>
          <w:bottom w:val="single" w:sz="12" w:space="0" w:color="FFFFFF" w:themeColor="background1"/>
        </w:tcBorders>
        <w:shd w:val="clear" w:color="auto" w:fill="699700" w:themeFill="accent2" w:themeFillShade="CC"/>
      </w:tcPr>
    </w:tblStylePr>
    <w:tblStylePr w:type="lastRow">
      <w:rPr>
        <w:b/>
        <w:bCs/>
        <w:color w:val="6997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FFAF" w:themeFill="accent2" w:themeFillTint="3F"/>
      </w:tcPr>
    </w:tblStylePr>
    <w:tblStylePr w:type="band1Horz">
      <w:tblPr/>
      <w:tcPr>
        <w:shd w:val="clear" w:color="auto" w:fill="EBFFBE" w:themeFill="accent2" w:themeFillTint="33"/>
      </w:tcPr>
    </w:tblStylePr>
  </w:style>
  <w:style w:type="table" w:styleId="ColorfulList-Accent3">
    <w:name w:val="Colorful List Accent 3"/>
    <w:basedOn w:val="TableNormal"/>
    <w:uiPriority w:val="72"/>
    <w:semiHidden/>
    <w:unhideWhenUsed/>
    <w:rsid w:val="009E6ED7"/>
    <w:rPr>
      <w:color w:val="000000" w:themeColor="text1"/>
    </w:rPr>
    <w:tblPr>
      <w:tblStyleRowBandSize w:val="1"/>
      <w:tblStyleColBandSize w:val="1"/>
    </w:tblPr>
    <w:tcPr>
      <w:shd w:val="clear" w:color="auto" w:fill="FEF3E8" w:themeFill="accent3" w:themeFillTint="19"/>
    </w:tcPr>
    <w:tblStylePr w:type="firstRow">
      <w:rPr>
        <w:b/>
        <w:bCs/>
        <w:color w:val="FFFFFF" w:themeColor="background1"/>
      </w:rPr>
      <w:tblPr/>
      <w:tcPr>
        <w:tcBorders>
          <w:bottom w:val="single" w:sz="12" w:space="0" w:color="FFFFFF" w:themeColor="background1"/>
        </w:tcBorders>
        <w:shd w:val="clear" w:color="auto" w:fill="7E0064" w:themeFill="accent4" w:themeFillShade="CC"/>
      </w:tcPr>
    </w:tblStylePr>
    <w:tblStylePr w:type="lastRow">
      <w:rPr>
        <w:b/>
        <w:bCs/>
        <w:color w:val="7E006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E2C7" w:themeFill="accent3" w:themeFillTint="3F"/>
      </w:tcPr>
    </w:tblStylePr>
    <w:tblStylePr w:type="band1Horz">
      <w:tblPr/>
      <w:tcPr>
        <w:shd w:val="clear" w:color="auto" w:fill="FDE7D2" w:themeFill="accent3" w:themeFillTint="33"/>
      </w:tcPr>
    </w:tblStylePr>
  </w:style>
  <w:style w:type="table" w:styleId="ColorfulList-Accent4">
    <w:name w:val="Colorful List Accent 4"/>
    <w:basedOn w:val="TableNormal"/>
    <w:uiPriority w:val="72"/>
    <w:semiHidden/>
    <w:unhideWhenUsed/>
    <w:rsid w:val="009E6ED7"/>
    <w:rPr>
      <w:color w:val="000000" w:themeColor="text1"/>
    </w:rPr>
    <w:tblPr>
      <w:tblStyleRowBandSize w:val="1"/>
      <w:tblStyleColBandSize w:val="1"/>
    </w:tblPr>
    <w:tcPr>
      <w:shd w:val="clear" w:color="auto" w:fill="FFDCF7" w:themeFill="accent4" w:themeFillTint="19"/>
    </w:tcPr>
    <w:tblStylePr w:type="firstRow">
      <w:rPr>
        <w:b/>
        <w:bCs/>
        <w:color w:val="FFFFFF" w:themeColor="background1"/>
      </w:rPr>
      <w:tblPr/>
      <w:tcPr>
        <w:tcBorders>
          <w:bottom w:val="single" w:sz="12" w:space="0" w:color="FFFFFF" w:themeColor="background1"/>
        </w:tcBorders>
        <w:shd w:val="clear" w:color="auto" w:fill="D46F08" w:themeFill="accent3" w:themeFillShade="CC"/>
      </w:tcPr>
    </w:tblStylePr>
    <w:tblStylePr w:type="lastRow">
      <w:rPr>
        <w:b/>
        <w:bCs/>
        <w:color w:val="D46F0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A8ED" w:themeFill="accent4" w:themeFillTint="3F"/>
      </w:tcPr>
    </w:tblStylePr>
    <w:tblStylePr w:type="band1Horz">
      <w:tblPr/>
      <w:tcPr>
        <w:shd w:val="clear" w:color="auto" w:fill="FFB8F0" w:themeFill="accent4" w:themeFillTint="33"/>
      </w:tcPr>
    </w:tblStylePr>
  </w:style>
  <w:style w:type="table" w:styleId="ColorfulList-Accent5">
    <w:name w:val="Colorful List Accent 5"/>
    <w:basedOn w:val="TableNormal"/>
    <w:uiPriority w:val="72"/>
    <w:semiHidden/>
    <w:unhideWhenUsed/>
    <w:rsid w:val="009E6ED7"/>
    <w:rPr>
      <w:color w:val="000000" w:themeColor="text1"/>
    </w:rPr>
    <w:tblPr>
      <w:tblStyleRowBandSize w:val="1"/>
      <w:tblStyleColBandSize w:val="1"/>
    </w:tblPr>
    <w:tcPr>
      <w:shd w:val="clear" w:color="auto" w:fill="FFFCE7" w:themeFill="accent5" w:themeFillTint="19"/>
    </w:tcPr>
    <w:tblStylePr w:type="firstRow">
      <w:rPr>
        <w:b/>
        <w:bCs/>
        <w:color w:val="FFFFFF" w:themeColor="background1"/>
      </w:rPr>
      <w:tblPr/>
      <w:tcPr>
        <w:tcBorders>
          <w:bottom w:val="single" w:sz="12" w:space="0" w:color="FFFFFF" w:themeColor="background1"/>
        </w:tcBorders>
        <w:shd w:val="clear" w:color="auto" w:fill="706760" w:themeFill="accent6" w:themeFillShade="CC"/>
      </w:tcPr>
    </w:tblStylePr>
    <w:tblStylePr w:type="lastRow">
      <w:rPr>
        <w:b/>
        <w:bCs/>
        <w:color w:val="70676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8C4" w:themeFill="accent5" w:themeFillTint="3F"/>
      </w:tcPr>
    </w:tblStylePr>
    <w:tblStylePr w:type="band1Horz">
      <w:tblPr/>
      <w:tcPr>
        <w:shd w:val="clear" w:color="auto" w:fill="FFF9CF" w:themeFill="accent5" w:themeFillTint="33"/>
      </w:tcPr>
    </w:tblStylePr>
  </w:style>
  <w:style w:type="table" w:styleId="ColorfulList-Accent6">
    <w:name w:val="Colorful List Accent 6"/>
    <w:basedOn w:val="TableNormal"/>
    <w:uiPriority w:val="72"/>
    <w:semiHidden/>
    <w:unhideWhenUsed/>
    <w:rsid w:val="009E6ED7"/>
    <w:rPr>
      <w:color w:val="000000" w:themeColor="text1"/>
    </w:rPr>
    <w:tblPr>
      <w:tblStyleRowBandSize w:val="1"/>
      <w:tblStyleColBandSize w:val="1"/>
    </w:tblPr>
    <w:tcPr>
      <w:shd w:val="clear" w:color="auto" w:fill="F3F2F1" w:themeFill="accent6" w:themeFillTint="19"/>
    </w:tcPr>
    <w:tblStylePr w:type="firstRow">
      <w:rPr>
        <w:b/>
        <w:bCs/>
        <w:color w:val="FFFFFF" w:themeColor="background1"/>
      </w:rPr>
      <w:tblPr/>
      <w:tcPr>
        <w:tcBorders>
          <w:bottom w:val="single" w:sz="12" w:space="0" w:color="FFFFFF" w:themeColor="background1"/>
        </w:tcBorders>
        <w:shd w:val="clear" w:color="auto" w:fill="DAC200" w:themeFill="accent5" w:themeFillShade="CC"/>
      </w:tcPr>
    </w:tblStylePr>
    <w:tblStylePr w:type="lastRow">
      <w:rPr>
        <w:b/>
        <w:bCs/>
        <w:color w:val="DAC2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E0DD" w:themeFill="accent6" w:themeFillTint="3F"/>
      </w:tcPr>
    </w:tblStylePr>
    <w:tblStylePr w:type="band1Horz">
      <w:tblPr/>
      <w:tcPr>
        <w:shd w:val="clear" w:color="auto" w:fill="E8E5E4" w:themeFill="accent6" w:themeFillTint="33"/>
      </w:tcPr>
    </w:tblStylePr>
  </w:style>
  <w:style w:type="table" w:styleId="ColorfulShading">
    <w:name w:val="Colorful Shading"/>
    <w:basedOn w:val="TableNormal"/>
    <w:uiPriority w:val="71"/>
    <w:semiHidden/>
    <w:unhideWhenUsed/>
    <w:rsid w:val="009E6ED7"/>
    <w:rPr>
      <w:color w:val="000000" w:themeColor="text1"/>
    </w:rPr>
    <w:tblPr>
      <w:tblStyleRowBandSize w:val="1"/>
      <w:tblStyleColBandSize w:val="1"/>
      <w:tblBorders>
        <w:top w:val="single" w:sz="24" w:space="0" w:color="84BD0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84BD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9E6ED7"/>
    <w:rPr>
      <w:color w:val="000000" w:themeColor="text1"/>
    </w:rPr>
    <w:tblPr>
      <w:tblStyleRowBandSize w:val="1"/>
      <w:tblStyleColBandSize w:val="1"/>
      <w:tblBorders>
        <w:top w:val="single" w:sz="24" w:space="0" w:color="84BD00" w:themeColor="accent2"/>
        <w:left w:val="single" w:sz="4" w:space="0" w:color="00B5E2" w:themeColor="accent1"/>
        <w:bottom w:val="single" w:sz="4" w:space="0" w:color="00B5E2" w:themeColor="accent1"/>
        <w:right w:val="single" w:sz="4" w:space="0" w:color="00B5E2" w:themeColor="accent1"/>
        <w:insideH w:val="single" w:sz="4" w:space="0" w:color="FFFFFF" w:themeColor="background1"/>
        <w:insideV w:val="single" w:sz="4" w:space="0" w:color="FFFFFF" w:themeColor="background1"/>
      </w:tblBorders>
    </w:tblPr>
    <w:tcPr>
      <w:shd w:val="clear" w:color="auto" w:fill="E3F9FF" w:themeFill="accent1" w:themeFillTint="19"/>
    </w:tcPr>
    <w:tblStylePr w:type="firstRow">
      <w:rPr>
        <w:b/>
        <w:bCs/>
      </w:rPr>
      <w:tblPr/>
      <w:tcPr>
        <w:tcBorders>
          <w:top w:val="nil"/>
          <w:left w:val="nil"/>
          <w:bottom w:val="single" w:sz="24" w:space="0" w:color="84BD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C87" w:themeFill="accent1" w:themeFillShade="99"/>
      </w:tcPr>
    </w:tblStylePr>
    <w:tblStylePr w:type="firstCol">
      <w:rPr>
        <w:color w:val="FFFFFF" w:themeColor="background1"/>
      </w:rPr>
      <w:tblPr/>
      <w:tcPr>
        <w:tcBorders>
          <w:top w:val="nil"/>
          <w:left w:val="nil"/>
          <w:bottom w:val="nil"/>
          <w:right w:val="nil"/>
          <w:insideH w:val="single" w:sz="4" w:space="0" w:color="006C87" w:themeColor="accent1" w:themeShade="99"/>
          <w:insideV w:val="nil"/>
        </w:tcBorders>
        <w:shd w:val="clear" w:color="auto" w:fill="006C8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C87" w:themeFill="accent1" w:themeFillShade="99"/>
      </w:tcPr>
    </w:tblStylePr>
    <w:tblStylePr w:type="band1Vert">
      <w:tblPr/>
      <w:tcPr>
        <w:shd w:val="clear" w:color="auto" w:fill="8DE8FF" w:themeFill="accent1" w:themeFillTint="66"/>
      </w:tcPr>
    </w:tblStylePr>
    <w:tblStylePr w:type="band1Horz">
      <w:tblPr/>
      <w:tcPr>
        <w:shd w:val="clear" w:color="auto" w:fill="71E2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9E6ED7"/>
    <w:rPr>
      <w:color w:val="000000" w:themeColor="text1"/>
    </w:rPr>
    <w:tblPr>
      <w:tblStyleRowBandSize w:val="1"/>
      <w:tblStyleColBandSize w:val="1"/>
      <w:tblBorders>
        <w:top w:val="single" w:sz="24" w:space="0" w:color="84BD00" w:themeColor="accent2"/>
        <w:left w:val="single" w:sz="4" w:space="0" w:color="84BD00" w:themeColor="accent2"/>
        <w:bottom w:val="single" w:sz="4" w:space="0" w:color="84BD00" w:themeColor="accent2"/>
        <w:right w:val="single" w:sz="4" w:space="0" w:color="84BD00" w:themeColor="accent2"/>
        <w:insideH w:val="single" w:sz="4" w:space="0" w:color="FFFFFF" w:themeColor="background1"/>
        <w:insideV w:val="single" w:sz="4" w:space="0" w:color="FFFFFF" w:themeColor="background1"/>
      </w:tblBorders>
    </w:tblPr>
    <w:tcPr>
      <w:shd w:val="clear" w:color="auto" w:fill="F5FFDF" w:themeFill="accent2" w:themeFillTint="19"/>
    </w:tcPr>
    <w:tblStylePr w:type="firstRow">
      <w:rPr>
        <w:b/>
        <w:bCs/>
      </w:rPr>
      <w:tblPr/>
      <w:tcPr>
        <w:tcBorders>
          <w:top w:val="nil"/>
          <w:left w:val="nil"/>
          <w:bottom w:val="single" w:sz="24" w:space="0" w:color="84BD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7100" w:themeFill="accent2" w:themeFillShade="99"/>
      </w:tcPr>
    </w:tblStylePr>
    <w:tblStylePr w:type="firstCol">
      <w:rPr>
        <w:color w:val="FFFFFF" w:themeColor="background1"/>
      </w:rPr>
      <w:tblPr/>
      <w:tcPr>
        <w:tcBorders>
          <w:top w:val="nil"/>
          <w:left w:val="nil"/>
          <w:bottom w:val="nil"/>
          <w:right w:val="nil"/>
          <w:insideH w:val="single" w:sz="4" w:space="0" w:color="4F7100" w:themeColor="accent2" w:themeShade="99"/>
          <w:insideV w:val="nil"/>
        </w:tcBorders>
        <w:shd w:val="clear" w:color="auto" w:fill="4F71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F7100" w:themeFill="accent2" w:themeFillShade="99"/>
      </w:tcPr>
    </w:tblStylePr>
    <w:tblStylePr w:type="band1Vert">
      <w:tblPr/>
      <w:tcPr>
        <w:shd w:val="clear" w:color="auto" w:fill="D8FF7E" w:themeFill="accent2" w:themeFillTint="66"/>
      </w:tcPr>
    </w:tblStylePr>
    <w:tblStylePr w:type="band1Horz">
      <w:tblPr/>
      <w:tcPr>
        <w:shd w:val="clear" w:color="auto" w:fill="CEFF5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9E6ED7"/>
    <w:rPr>
      <w:color w:val="000000" w:themeColor="text1"/>
    </w:rPr>
    <w:tblPr>
      <w:tblStyleRowBandSize w:val="1"/>
      <w:tblStyleColBandSize w:val="1"/>
      <w:tblBorders>
        <w:top w:val="single" w:sz="24" w:space="0" w:color="9E007E" w:themeColor="accent4"/>
        <w:left w:val="single" w:sz="4" w:space="0" w:color="F68B1F" w:themeColor="accent3"/>
        <w:bottom w:val="single" w:sz="4" w:space="0" w:color="F68B1F" w:themeColor="accent3"/>
        <w:right w:val="single" w:sz="4" w:space="0" w:color="F68B1F" w:themeColor="accent3"/>
        <w:insideH w:val="single" w:sz="4" w:space="0" w:color="FFFFFF" w:themeColor="background1"/>
        <w:insideV w:val="single" w:sz="4" w:space="0" w:color="FFFFFF" w:themeColor="background1"/>
      </w:tblBorders>
    </w:tblPr>
    <w:tcPr>
      <w:shd w:val="clear" w:color="auto" w:fill="FEF3E8" w:themeFill="accent3" w:themeFillTint="19"/>
    </w:tcPr>
    <w:tblStylePr w:type="firstRow">
      <w:rPr>
        <w:b/>
        <w:bCs/>
      </w:rPr>
      <w:tblPr/>
      <w:tcPr>
        <w:tcBorders>
          <w:top w:val="nil"/>
          <w:left w:val="nil"/>
          <w:bottom w:val="single" w:sz="24" w:space="0" w:color="9E007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F5306" w:themeFill="accent3" w:themeFillShade="99"/>
      </w:tcPr>
    </w:tblStylePr>
    <w:tblStylePr w:type="firstCol">
      <w:rPr>
        <w:color w:val="FFFFFF" w:themeColor="background1"/>
      </w:rPr>
      <w:tblPr/>
      <w:tcPr>
        <w:tcBorders>
          <w:top w:val="nil"/>
          <w:left w:val="nil"/>
          <w:bottom w:val="nil"/>
          <w:right w:val="nil"/>
          <w:insideH w:val="single" w:sz="4" w:space="0" w:color="9F5306" w:themeColor="accent3" w:themeShade="99"/>
          <w:insideV w:val="nil"/>
        </w:tcBorders>
        <w:shd w:val="clear" w:color="auto" w:fill="9F5306"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F5306" w:themeFill="accent3" w:themeFillShade="99"/>
      </w:tcPr>
    </w:tblStylePr>
    <w:tblStylePr w:type="band1Vert">
      <w:tblPr/>
      <w:tcPr>
        <w:shd w:val="clear" w:color="auto" w:fill="FBD0A5" w:themeFill="accent3" w:themeFillTint="66"/>
      </w:tcPr>
    </w:tblStylePr>
    <w:tblStylePr w:type="band1Horz">
      <w:tblPr/>
      <w:tcPr>
        <w:shd w:val="clear" w:color="auto" w:fill="FAC58F" w:themeFill="accent3" w:themeFillTint="7F"/>
      </w:tcPr>
    </w:tblStylePr>
  </w:style>
  <w:style w:type="table" w:styleId="ColorfulShading-Accent4">
    <w:name w:val="Colorful Shading Accent 4"/>
    <w:basedOn w:val="TableNormal"/>
    <w:uiPriority w:val="71"/>
    <w:semiHidden/>
    <w:unhideWhenUsed/>
    <w:rsid w:val="009E6ED7"/>
    <w:rPr>
      <w:color w:val="000000" w:themeColor="text1"/>
    </w:rPr>
    <w:tblPr>
      <w:tblStyleRowBandSize w:val="1"/>
      <w:tblStyleColBandSize w:val="1"/>
      <w:tblBorders>
        <w:top w:val="single" w:sz="24" w:space="0" w:color="F68B1F" w:themeColor="accent3"/>
        <w:left w:val="single" w:sz="4" w:space="0" w:color="9E007E" w:themeColor="accent4"/>
        <w:bottom w:val="single" w:sz="4" w:space="0" w:color="9E007E" w:themeColor="accent4"/>
        <w:right w:val="single" w:sz="4" w:space="0" w:color="9E007E" w:themeColor="accent4"/>
        <w:insideH w:val="single" w:sz="4" w:space="0" w:color="FFFFFF" w:themeColor="background1"/>
        <w:insideV w:val="single" w:sz="4" w:space="0" w:color="FFFFFF" w:themeColor="background1"/>
      </w:tblBorders>
    </w:tblPr>
    <w:tcPr>
      <w:shd w:val="clear" w:color="auto" w:fill="FFDCF7" w:themeFill="accent4" w:themeFillTint="19"/>
    </w:tcPr>
    <w:tblStylePr w:type="firstRow">
      <w:rPr>
        <w:b/>
        <w:bCs/>
      </w:rPr>
      <w:tblPr/>
      <w:tcPr>
        <w:tcBorders>
          <w:top w:val="nil"/>
          <w:left w:val="nil"/>
          <w:bottom w:val="single" w:sz="24" w:space="0" w:color="F68B1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004B" w:themeFill="accent4" w:themeFillShade="99"/>
      </w:tcPr>
    </w:tblStylePr>
    <w:tblStylePr w:type="firstCol">
      <w:rPr>
        <w:color w:val="FFFFFF" w:themeColor="background1"/>
      </w:rPr>
      <w:tblPr/>
      <w:tcPr>
        <w:tcBorders>
          <w:top w:val="nil"/>
          <w:left w:val="nil"/>
          <w:bottom w:val="nil"/>
          <w:right w:val="nil"/>
          <w:insideH w:val="single" w:sz="4" w:space="0" w:color="5E004B" w:themeColor="accent4" w:themeShade="99"/>
          <w:insideV w:val="nil"/>
        </w:tcBorders>
        <w:shd w:val="clear" w:color="auto" w:fill="5E004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E004B" w:themeFill="accent4" w:themeFillShade="99"/>
      </w:tcPr>
    </w:tblStylePr>
    <w:tblStylePr w:type="band1Vert">
      <w:tblPr/>
      <w:tcPr>
        <w:shd w:val="clear" w:color="auto" w:fill="FF72E2" w:themeFill="accent4" w:themeFillTint="66"/>
      </w:tcPr>
    </w:tblStylePr>
    <w:tblStylePr w:type="band1Horz">
      <w:tblPr/>
      <w:tcPr>
        <w:shd w:val="clear" w:color="auto" w:fill="FF4FDB"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9E6ED7"/>
    <w:rPr>
      <w:color w:val="000000" w:themeColor="text1"/>
    </w:rPr>
    <w:tblPr>
      <w:tblStyleRowBandSize w:val="1"/>
      <w:tblStyleColBandSize w:val="1"/>
      <w:tblBorders>
        <w:top w:val="single" w:sz="24" w:space="0" w:color="8C8279" w:themeColor="accent6"/>
        <w:left w:val="single" w:sz="4" w:space="0" w:color="FFE512" w:themeColor="accent5"/>
        <w:bottom w:val="single" w:sz="4" w:space="0" w:color="FFE512" w:themeColor="accent5"/>
        <w:right w:val="single" w:sz="4" w:space="0" w:color="FFE512" w:themeColor="accent5"/>
        <w:insideH w:val="single" w:sz="4" w:space="0" w:color="FFFFFF" w:themeColor="background1"/>
        <w:insideV w:val="single" w:sz="4" w:space="0" w:color="FFFFFF" w:themeColor="background1"/>
      </w:tblBorders>
    </w:tblPr>
    <w:tcPr>
      <w:shd w:val="clear" w:color="auto" w:fill="FFFCE7" w:themeFill="accent5" w:themeFillTint="19"/>
    </w:tcPr>
    <w:tblStylePr w:type="firstRow">
      <w:rPr>
        <w:b/>
        <w:bCs/>
      </w:rPr>
      <w:tblPr/>
      <w:tcPr>
        <w:tcBorders>
          <w:top w:val="nil"/>
          <w:left w:val="nil"/>
          <w:bottom w:val="single" w:sz="24" w:space="0" w:color="8C827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39100" w:themeFill="accent5" w:themeFillShade="99"/>
      </w:tcPr>
    </w:tblStylePr>
    <w:tblStylePr w:type="firstCol">
      <w:rPr>
        <w:color w:val="FFFFFF" w:themeColor="background1"/>
      </w:rPr>
      <w:tblPr/>
      <w:tcPr>
        <w:tcBorders>
          <w:top w:val="nil"/>
          <w:left w:val="nil"/>
          <w:bottom w:val="nil"/>
          <w:right w:val="nil"/>
          <w:insideH w:val="single" w:sz="4" w:space="0" w:color="A39100" w:themeColor="accent5" w:themeShade="99"/>
          <w:insideV w:val="nil"/>
        </w:tcBorders>
        <w:shd w:val="clear" w:color="auto" w:fill="A391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39100" w:themeFill="accent5" w:themeFillShade="99"/>
      </w:tcPr>
    </w:tblStylePr>
    <w:tblStylePr w:type="band1Vert">
      <w:tblPr/>
      <w:tcPr>
        <w:shd w:val="clear" w:color="auto" w:fill="FFF4A0" w:themeFill="accent5" w:themeFillTint="66"/>
      </w:tcPr>
    </w:tblStylePr>
    <w:tblStylePr w:type="band1Horz">
      <w:tblPr/>
      <w:tcPr>
        <w:shd w:val="clear" w:color="auto" w:fill="FFF288"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9E6ED7"/>
    <w:rPr>
      <w:color w:val="000000" w:themeColor="text1"/>
    </w:rPr>
    <w:tblPr>
      <w:tblStyleRowBandSize w:val="1"/>
      <w:tblStyleColBandSize w:val="1"/>
      <w:tblBorders>
        <w:top w:val="single" w:sz="24" w:space="0" w:color="FFE512" w:themeColor="accent5"/>
        <w:left w:val="single" w:sz="4" w:space="0" w:color="8C8279" w:themeColor="accent6"/>
        <w:bottom w:val="single" w:sz="4" w:space="0" w:color="8C8279" w:themeColor="accent6"/>
        <w:right w:val="single" w:sz="4" w:space="0" w:color="8C8279" w:themeColor="accent6"/>
        <w:insideH w:val="single" w:sz="4" w:space="0" w:color="FFFFFF" w:themeColor="background1"/>
        <w:insideV w:val="single" w:sz="4" w:space="0" w:color="FFFFFF" w:themeColor="background1"/>
      </w:tblBorders>
    </w:tblPr>
    <w:tcPr>
      <w:shd w:val="clear" w:color="auto" w:fill="F3F2F1" w:themeFill="accent6" w:themeFillTint="19"/>
    </w:tcPr>
    <w:tblStylePr w:type="firstRow">
      <w:rPr>
        <w:b/>
        <w:bCs/>
      </w:rPr>
      <w:tblPr/>
      <w:tcPr>
        <w:tcBorders>
          <w:top w:val="nil"/>
          <w:left w:val="nil"/>
          <w:bottom w:val="single" w:sz="24" w:space="0" w:color="FFE51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4D48" w:themeFill="accent6" w:themeFillShade="99"/>
      </w:tcPr>
    </w:tblStylePr>
    <w:tblStylePr w:type="firstCol">
      <w:rPr>
        <w:color w:val="FFFFFF" w:themeColor="background1"/>
      </w:rPr>
      <w:tblPr/>
      <w:tcPr>
        <w:tcBorders>
          <w:top w:val="nil"/>
          <w:left w:val="nil"/>
          <w:bottom w:val="nil"/>
          <w:right w:val="nil"/>
          <w:insideH w:val="single" w:sz="4" w:space="0" w:color="544D48" w:themeColor="accent6" w:themeShade="99"/>
          <w:insideV w:val="nil"/>
        </w:tcBorders>
        <w:shd w:val="clear" w:color="auto" w:fill="544D4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44D48" w:themeFill="accent6" w:themeFillShade="99"/>
      </w:tcPr>
    </w:tblStylePr>
    <w:tblStylePr w:type="band1Vert">
      <w:tblPr/>
      <w:tcPr>
        <w:shd w:val="clear" w:color="auto" w:fill="D1CCC9" w:themeFill="accent6" w:themeFillTint="66"/>
      </w:tcPr>
    </w:tblStylePr>
    <w:tblStylePr w:type="band1Horz">
      <w:tblPr/>
      <w:tcPr>
        <w:shd w:val="clear" w:color="auto" w:fill="C5C0BC"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9E6ED7"/>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E6ED7"/>
    <w:rPr>
      <w:color w:val="FFFFFF" w:themeColor="background1"/>
    </w:rPr>
    <w:tblPr>
      <w:tblStyleRowBandSize w:val="1"/>
      <w:tblStyleColBandSize w:val="1"/>
    </w:tblPr>
    <w:tcPr>
      <w:shd w:val="clear" w:color="auto" w:fill="00B5E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97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7A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7A9" w:themeFill="accent1" w:themeFillShade="BF"/>
      </w:tcPr>
    </w:tblStylePr>
    <w:tblStylePr w:type="band1Vert">
      <w:tblPr/>
      <w:tcPr>
        <w:tcBorders>
          <w:top w:val="nil"/>
          <w:left w:val="nil"/>
          <w:bottom w:val="nil"/>
          <w:right w:val="nil"/>
          <w:insideH w:val="nil"/>
          <w:insideV w:val="nil"/>
        </w:tcBorders>
        <w:shd w:val="clear" w:color="auto" w:fill="0087A9" w:themeFill="accent1" w:themeFillShade="BF"/>
      </w:tcPr>
    </w:tblStylePr>
    <w:tblStylePr w:type="band1Horz">
      <w:tblPr/>
      <w:tcPr>
        <w:tcBorders>
          <w:top w:val="nil"/>
          <w:left w:val="nil"/>
          <w:bottom w:val="nil"/>
          <w:right w:val="nil"/>
          <w:insideH w:val="nil"/>
          <w:insideV w:val="nil"/>
        </w:tcBorders>
        <w:shd w:val="clear" w:color="auto" w:fill="0087A9" w:themeFill="accent1" w:themeFillShade="BF"/>
      </w:tcPr>
    </w:tblStylePr>
  </w:style>
  <w:style w:type="table" w:styleId="DarkList-Accent2">
    <w:name w:val="Dark List Accent 2"/>
    <w:basedOn w:val="TableNormal"/>
    <w:uiPriority w:val="70"/>
    <w:semiHidden/>
    <w:unhideWhenUsed/>
    <w:rsid w:val="009E6ED7"/>
    <w:rPr>
      <w:color w:val="FFFFFF" w:themeColor="background1"/>
    </w:rPr>
    <w:tblPr>
      <w:tblStyleRowBandSize w:val="1"/>
      <w:tblStyleColBandSize w:val="1"/>
    </w:tblPr>
    <w:tcPr>
      <w:shd w:val="clear" w:color="auto" w:fill="84BD0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15E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28D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28D00" w:themeFill="accent2" w:themeFillShade="BF"/>
      </w:tcPr>
    </w:tblStylePr>
    <w:tblStylePr w:type="band1Vert">
      <w:tblPr/>
      <w:tcPr>
        <w:tcBorders>
          <w:top w:val="nil"/>
          <w:left w:val="nil"/>
          <w:bottom w:val="nil"/>
          <w:right w:val="nil"/>
          <w:insideH w:val="nil"/>
          <w:insideV w:val="nil"/>
        </w:tcBorders>
        <w:shd w:val="clear" w:color="auto" w:fill="628D00" w:themeFill="accent2" w:themeFillShade="BF"/>
      </w:tcPr>
    </w:tblStylePr>
    <w:tblStylePr w:type="band1Horz">
      <w:tblPr/>
      <w:tcPr>
        <w:tcBorders>
          <w:top w:val="nil"/>
          <w:left w:val="nil"/>
          <w:bottom w:val="nil"/>
          <w:right w:val="nil"/>
          <w:insideH w:val="nil"/>
          <w:insideV w:val="nil"/>
        </w:tcBorders>
        <w:shd w:val="clear" w:color="auto" w:fill="628D00" w:themeFill="accent2" w:themeFillShade="BF"/>
      </w:tcPr>
    </w:tblStylePr>
  </w:style>
  <w:style w:type="table" w:styleId="DarkList-Accent3">
    <w:name w:val="Dark List Accent 3"/>
    <w:basedOn w:val="TableNormal"/>
    <w:uiPriority w:val="70"/>
    <w:semiHidden/>
    <w:unhideWhenUsed/>
    <w:rsid w:val="009E6ED7"/>
    <w:rPr>
      <w:color w:val="FFFFFF" w:themeColor="background1"/>
    </w:rPr>
    <w:tblPr>
      <w:tblStyleRowBandSize w:val="1"/>
      <w:tblStyleColBandSize w:val="1"/>
    </w:tblPr>
    <w:tcPr>
      <w:shd w:val="clear" w:color="auto" w:fill="F68B1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44505"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7680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76808" w:themeFill="accent3" w:themeFillShade="BF"/>
      </w:tcPr>
    </w:tblStylePr>
    <w:tblStylePr w:type="band1Vert">
      <w:tblPr/>
      <w:tcPr>
        <w:tcBorders>
          <w:top w:val="nil"/>
          <w:left w:val="nil"/>
          <w:bottom w:val="nil"/>
          <w:right w:val="nil"/>
          <w:insideH w:val="nil"/>
          <w:insideV w:val="nil"/>
        </w:tcBorders>
        <w:shd w:val="clear" w:color="auto" w:fill="C76808" w:themeFill="accent3" w:themeFillShade="BF"/>
      </w:tcPr>
    </w:tblStylePr>
    <w:tblStylePr w:type="band1Horz">
      <w:tblPr/>
      <w:tcPr>
        <w:tcBorders>
          <w:top w:val="nil"/>
          <w:left w:val="nil"/>
          <w:bottom w:val="nil"/>
          <w:right w:val="nil"/>
          <w:insideH w:val="nil"/>
          <w:insideV w:val="nil"/>
        </w:tcBorders>
        <w:shd w:val="clear" w:color="auto" w:fill="C76808" w:themeFill="accent3" w:themeFillShade="BF"/>
      </w:tcPr>
    </w:tblStylePr>
  </w:style>
  <w:style w:type="table" w:styleId="DarkList-Accent4">
    <w:name w:val="Dark List Accent 4"/>
    <w:basedOn w:val="TableNormal"/>
    <w:uiPriority w:val="70"/>
    <w:semiHidden/>
    <w:unhideWhenUsed/>
    <w:rsid w:val="009E6ED7"/>
    <w:rPr>
      <w:color w:val="FFFFFF" w:themeColor="background1"/>
    </w:rPr>
    <w:tblPr>
      <w:tblStyleRowBandSize w:val="1"/>
      <w:tblStyleColBandSize w:val="1"/>
    </w:tblPr>
    <w:tcPr>
      <w:shd w:val="clear" w:color="auto" w:fill="9E007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003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6005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6005E" w:themeFill="accent4" w:themeFillShade="BF"/>
      </w:tcPr>
    </w:tblStylePr>
    <w:tblStylePr w:type="band1Vert">
      <w:tblPr/>
      <w:tcPr>
        <w:tcBorders>
          <w:top w:val="nil"/>
          <w:left w:val="nil"/>
          <w:bottom w:val="nil"/>
          <w:right w:val="nil"/>
          <w:insideH w:val="nil"/>
          <w:insideV w:val="nil"/>
        </w:tcBorders>
        <w:shd w:val="clear" w:color="auto" w:fill="76005E" w:themeFill="accent4" w:themeFillShade="BF"/>
      </w:tcPr>
    </w:tblStylePr>
    <w:tblStylePr w:type="band1Horz">
      <w:tblPr/>
      <w:tcPr>
        <w:tcBorders>
          <w:top w:val="nil"/>
          <w:left w:val="nil"/>
          <w:bottom w:val="nil"/>
          <w:right w:val="nil"/>
          <w:insideH w:val="nil"/>
          <w:insideV w:val="nil"/>
        </w:tcBorders>
        <w:shd w:val="clear" w:color="auto" w:fill="76005E" w:themeFill="accent4" w:themeFillShade="BF"/>
      </w:tcPr>
    </w:tblStylePr>
  </w:style>
  <w:style w:type="table" w:styleId="DarkList-Accent5">
    <w:name w:val="Dark List Accent 5"/>
    <w:basedOn w:val="TableNormal"/>
    <w:uiPriority w:val="70"/>
    <w:semiHidden/>
    <w:unhideWhenUsed/>
    <w:rsid w:val="009E6ED7"/>
    <w:rPr>
      <w:color w:val="FFFFFF" w:themeColor="background1"/>
    </w:rPr>
    <w:tblPr>
      <w:tblStyleRowBandSize w:val="1"/>
      <w:tblStyleColBandSize w:val="1"/>
    </w:tblPr>
    <w:tcPr>
      <w:shd w:val="clear" w:color="auto" w:fill="FFE51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778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CB5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CB500" w:themeFill="accent5" w:themeFillShade="BF"/>
      </w:tcPr>
    </w:tblStylePr>
    <w:tblStylePr w:type="band1Vert">
      <w:tblPr/>
      <w:tcPr>
        <w:tcBorders>
          <w:top w:val="nil"/>
          <w:left w:val="nil"/>
          <w:bottom w:val="nil"/>
          <w:right w:val="nil"/>
          <w:insideH w:val="nil"/>
          <w:insideV w:val="nil"/>
        </w:tcBorders>
        <w:shd w:val="clear" w:color="auto" w:fill="CCB500" w:themeFill="accent5" w:themeFillShade="BF"/>
      </w:tcPr>
    </w:tblStylePr>
    <w:tblStylePr w:type="band1Horz">
      <w:tblPr/>
      <w:tcPr>
        <w:tcBorders>
          <w:top w:val="nil"/>
          <w:left w:val="nil"/>
          <w:bottom w:val="nil"/>
          <w:right w:val="nil"/>
          <w:insideH w:val="nil"/>
          <w:insideV w:val="nil"/>
        </w:tcBorders>
        <w:shd w:val="clear" w:color="auto" w:fill="CCB500" w:themeFill="accent5" w:themeFillShade="BF"/>
      </w:tcPr>
    </w:tblStylePr>
  </w:style>
  <w:style w:type="table" w:styleId="DarkList-Accent6">
    <w:name w:val="Dark List Accent 6"/>
    <w:basedOn w:val="TableNormal"/>
    <w:uiPriority w:val="70"/>
    <w:semiHidden/>
    <w:unhideWhenUsed/>
    <w:rsid w:val="009E6ED7"/>
    <w:rPr>
      <w:color w:val="FFFFFF" w:themeColor="background1"/>
    </w:rPr>
    <w:tblPr>
      <w:tblStyleRowBandSize w:val="1"/>
      <w:tblStyleColBandSize w:val="1"/>
    </w:tblPr>
    <w:tcPr>
      <w:shd w:val="clear" w:color="auto" w:fill="8C827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5403C"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9615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9615A" w:themeFill="accent6" w:themeFillShade="BF"/>
      </w:tcPr>
    </w:tblStylePr>
    <w:tblStylePr w:type="band1Vert">
      <w:tblPr/>
      <w:tcPr>
        <w:tcBorders>
          <w:top w:val="nil"/>
          <w:left w:val="nil"/>
          <w:bottom w:val="nil"/>
          <w:right w:val="nil"/>
          <w:insideH w:val="nil"/>
          <w:insideV w:val="nil"/>
        </w:tcBorders>
        <w:shd w:val="clear" w:color="auto" w:fill="69615A" w:themeFill="accent6" w:themeFillShade="BF"/>
      </w:tcPr>
    </w:tblStylePr>
    <w:tblStylePr w:type="band1Horz">
      <w:tblPr/>
      <w:tcPr>
        <w:tcBorders>
          <w:top w:val="nil"/>
          <w:left w:val="nil"/>
          <w:bottom w:val="nil"/>
          <w:right w:val="nil"/>
          <w:insideH w:val="nil"/>
          <w:insideV w:val="nil"/>
        </w:tcBorders>
        <w:shd w:val="clear" w:color="auto" w:fill="69615A" w:themeFill="accent6" w:themeFillShade="BF"/>
      </w:tcPr>
    </w:tblStylePr>
  </w:style>
  <w:style w:type="table" w:styleId="LightGrid">
    <w:name w:val="Light Grid"/>
    <w:basedOn w:val="TableNormal"/>
    <w:uiPriority w:val="62"/>
    <w:semiHidden/>
    <w:unhideWhenUsed/>
    <w:rsid w:val="009E6ED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E6ED7"/>
    <w:tblPr>
      <w:tblStyleRowBandSize w:val="1"/>
      <w:tblStyleColBandSize w:val="1"/>
      <w:tblBorders>
        <w:top w:val="single" w:sz="8" w:space="0" w:color="00B5E2" w:themeColor="accent1"/>
        <w:left w:val="single" w:sz="8" w:space="0" w:color="00B5E2" w:themeColor="accent1"/>
        <w:bottom w:val="single" w:sz="8" w:space="0" w:color="00B5E2" w:themeColor="accent1"/>
        <w:right w:val="single" w:sz="8" w:space="0" w:color="00B5E2" w:themeColor="accent1"/>
        <w:insideH w:val="single" w:sz="8" w:space="0" w:color="00B5E2" w:themeColor="accent1"/>
        <w:insideV w:val="single" w:sz="8" w:space="0" w:color="00B5E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5E2" w:themeColor="accent1"/>
          <w:left w:val="single" w:sz="8" w:space="0" w:color="00B5E2" w:themeColor="accent1"/>
          <w:bottom w:val="single" w:sz="18" w:space="0" w:color="00B5E2" w:themeColor="accent1"/>
          <w:right w:val="single" w:sz="8" w:space="0" w:color="00B5E2" w:themeColor="accent1"/>
          <w:insideH w:val="nil"/>
          <w:insideV w:val="single" w:sz="8" w:space="0" w:color="00B5E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5E2" w:themeColor="accent1"/>
          <w:left w:val="single" w:sz="8" w:space="0" w:color="00B5E2" w:themeColor="accent1"/>
          <w:bottom w:val="single" w:sz="8" w:space="0" w:color="00B5E2" w:themeColor="accent1"/>
          <w:right w:val="single" w:sz="8" w:space="0" w:color="00B5E2" w:themeColor="accent1"/>
          <w:insideH w:val="nil"/>
          <w:insideV w:val="single" w:sz="8" w:space="0" w:color="00B5E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5E2" w:themeColor="accent1"/>
          <w:left w:val="single" w:sz="8" w:space="0" w:color="00B5E2" w:themeColor="accent1"/>
          <w:bottom w:val="single" w:sz="8" w:space="0" w:color="00B5E2" w:themeColor="accent1"/>
          <w:right w:val="single" w:sz="8" w:space="0" w:color="00B5E2" w:themeColor="accent1"/>
        </w:tcBorders>
      </w:tcPr>
    </w:tblStylePr>
    <w:tblStylePr w:type="band1Vert">
      <w:tblPr/>
      <w:tcPr>
        <w:tcBorders>
          <w:top w:val="single" w:sz="8" w:space="0" w:color="00B5E2" w:themeColor="accent1"/>
          <w:left w:val="single" w:sz="8" w:space="0" w:color="00B5E2" w:themeColor="accent1"/>
          <w:bottom w:val="single" w:sz="8" w:space="0" w:color="00B5E2" w:themeColor="accent1"/>
          <w:right w:val="single" w:sz="8" w:space="0" w:color="00B5E2" w:themeColor="accent1"/>
        </w:tcBorders>
        <w:shd w:val="clear" w:color="auto" w:fill="B8F0FF" w:themeFill="accent1" w:themeFillTint="3F"/>
      </w:tcPr>
    </w:tblStylePr>
    <w:tblStylePr w:type="band1Horz">
      <w:tblPr/>
      <w:tcPr>
        <w:tcBorders>
          <w:top w:val="single" w:sz="8" w:space="0" w:color="00B5E2" w:themeColor="accent1"/>
          <w:left w:val="single" w:sz="8" w:space="0" w:color="00B5E2" w:themeColor="accent1"/>
          <w:bottom w:val="single" w:sz="8" w:space="0" w:color="00B5E2" w:themeColor="accent1"/>
          <w:right w:val="single" w:sz="8" w:space="0" w:color="00B5E2" w:themeColor="accent1"/>
          <w:insideV w:val="single" w:sz="8" w:space="0" w:color="00B5E2" w:themeColor="accent1"/>
        </w:tcBorders>
        <w:shd w:val="clear" w:color="auto" w:fill="B8F0FF" w:themeFill="accent1" w:themeFillTint="3F"/>
      </w:tcPr>
    </w:tblStylePr>
    <w:tblStylePr w:type="band2Horz">
      <w:tblPr/>
      <w:tcPr>
        <w:tcBorders>
          <w:top w:val="single" w:sz="8" w:space="0" w:color="00B5E2" w:themeColor="accent1"/>
          <w:left w:val="single" w:sz="8" w:space="0" w:color="00B5E2" w:themeColor="accent1"/>
          <w:bottom w:val="single" w:sz="8" w:space="0" w:color="00B5E2" w:themeColor="accent1"/>
          <w:right w:val="single" w:sz="8" w:space="0" w:color="00B5E2" w:themeColor="accent1"/>
          <w:insideV w:val="single" w:sz="8" w:space="0" w:color="00B5E2" w:themeColor="accent1"/>
        </w:tcBorders>
      </w:tcPr>
    </w:tblStylePr>
  </w:style>
  <w:style w:type="table" w:styleId="LightGrid-Accent2">
    <w:name w:val="Light Grid Accent 2"/>
    <w:basedOn w:val="TableNormal"/>
    <w:uiPriority w:val="62"/>
    <w:semiHidden/>
    <w:unhideWhenUsed/>
    <w:rsid w:val="009E6ED7"/>
    <w:tblPr>
      <w:tblStyleRowBandSize w:val="1"/>
      <w:tblStyleColBandSize w:val="1"/>
      <w:tblBorders>
        <w:top w:val="single" w:sz="8" w:space="0" w:color="84BD00" w:themeColor="accent2"/>
        <w:left w:val="single" w:sz="8" w:space="0" w:color="84BD00" w:themeColor="accent2"/>
        <w:bottom w:val="single" w:sz="8" w:space="0" w:color="84BD00" w:themeColor="accent2"/>
        <w:right w:val="single" w:sz="8" w:space="0" w:color="84BD00" w:themeColor="accent2"/>
        <w:insideH w:val="single" w:sz="8" w:space="0" w:color="84BD00" w:themeColor="accent2"/>
        <w:insideV w:val="single" w:sz="8" w:space="0" w:color="84BD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4BD00" w:themeColor="accent2"/>
          <w:left w:val="single" w:sz="8" w:space="0" w:color="84BD00" w:themeColor="accent2"/>
          <w:bottom w:val="single" w:sz="18" w:space="0" w:color="84BD00" w:themeColor="accent2"/>
          <w:right w:val="single" w:sz="8" w:space="0" w:color="84BD00" w:themeColor="accent2"/>
          <w:insideH w:val="nil"/>
          <w:insideV w:val="single" w:sz="8" w:space="0" w:color="84BD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4BD00" w:themeColor="accent2"/>
          <w:left w:val="single" w:sz="8" w:space="0" w:color="84BD00" w:themeColor="accent2"/>
          <w:bottom w:val="single" w:sz="8" w:space="0" w:color="84BD00" w:themeColor="accent2"/>
          <w:right w:val="single" w:sz="8" w:space="0" w:color="84BD00" w:themeColor="accent2"/>
          <w:insideH w:val="nil"/>
          <w:insideV w:val="single" w:sz="8" w:space="0" w:color="84BD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4BD00" w:themeColor="accent2"/>
          <w:left w:val="single" w:sz="8" w:space="0" w:color="84BD00" w:themeColor="accent2"/>
          <w:bottom w:val="single" w:sz="8" w:space="0" w:color="84BD00" w:themeColor="accent2"/>
          <w:right w:val="single" w:sz="8" w:space="0" w:color="84BD00" w:themeColor="accent2"/>
        </w:tcBorders>
      </w:tcPr>
    </w:tblStylePr>
    <w:tblStylePr w:type="band1Vert">
      <w:tblPr/>
      <w:tcPr>
        <w:tcBorders>
          <w:top w:val="single" w:sz="8" w:space="0" w:color="84BD00" w:themeColor="accent2"/>
          <w:left w:val="single" w:sz="8" w:space="0" w:color="84BD00" w:themeColor="accent2"/>
          <w:bottom w:val="single" w:sz="8" w:space="0" w:color="84BD00" w:themeColor="accent2"/>
          <w:right w:val="single" w:sz="8" w:space="0" w:color="84BD00" w:themeColor="accent2"/>
        </w:tcBorders>
        <w:shd w:val="clear" w:color="auto" w:fill="E7FFAF" w:themeFill="accent2" w:themeFillTint="3F"/>
      </w:tcPr>
    </w:tblStylePr>
    <w:tblStylePr w:type="band1Horz">
      <w:tblPr/>
      <w:tcPr>
        <w:tcBorders>
          <w:top w:val="single" w:sz="8" w:space="0" w:color="84BD00" w:themeColor="accent2"/>
          <w:left w:val="single" w:sz="8" w:space="0" w:color="84BD00" w:themeColor="accent2"/>
          <w:bottom w:val="single" w:sz="8" w:space="0" w:color="84BD00" w:themeColor="accent2"/>
          <w:right w:val="single" w:sz="8" w:space="0" w:color="84BD00" w:themeColor="accent2"/>
          <w:insideV w:val="single" w:sz="8" w:space="0" w:color="84BD00" w:themeColor="accent2"/>
        </w:tcBorders>
        <w:shd w:val="clear" w:color="auto" w:fill="E7FFAF" w:themeFill="accent2" w:themeFillTint="3F"/>
      </w:tcPr>
    </w:tblStylePr>
    <w:tblStylePr w:type="band2Horz">
      <w:tblPr/>
      <w:tcPr>
        <w:tcBorders>
          <w:top w:val="single" w:sz="8" w:space="0" w:color="84BD00" w:themeColor="accent2"/>
          <w:left w:val="single" w:sz="8" w:space="0" w:color="84BD00" w:themeColor="accent2"/>
          <w:bottom w:val="single" w:sz="8" w:space="0" w:color="84BD00" w:themeColor="accent2"/>
          <w:right w:val="single" w:sz="8" w:space="0" w:color="84BD00" w:themeColor="accent2"/>
          <w:insideV w:val="single" w:sz="8" w:space="0" w:color="84BD00" w:themeColor="accent2"/>
        </w:tcBorders>
      </w:tcPr>
    </w:tblStylePr>
  </w:style>
  <w:style w:type="table" w:styleId="LightGrid-Accent3">
    <w:name w:val="Light Grid Accent 3"/>
    <w:basedOn w:val="TableNormal"/>
    <w:uiPriority w:val="62"/>
    <w:semiHidden/>
    <w:unhideWhenUsed/>
    <w:rsid w:val="009E6ED7"/>
    <w:tblPr>
      <w:tblStyleRowBandSize w:val="1"/>
      <w:tblStyleColBandSize w:val="1"/>
      <w:tblBorders>
        <w:top w:val="single" w:sz="8" w:space="0" w:color="F68B1F" w:themeColor="accent3"/>
        <w:left w:val="single" w:sz="8" w:space="0" w:color="F68B1F" w:themeColor="accent3"/>
        <w:bottom w:val="single" w:sz="8" w:space="0" w:color="F68B1F" w:themeColor="accent3"/>
        <w:right w:val="single" w:sz="8" w:space="0" w:color="F68B1F" w:themeColor="accent3"/>
        <w:insideH w:val="single" w:sz="8" w:space="0" w:color="F68B1F" w:themeColor="accent3"/>
        <w:insideV w:val="single" w:sz="8" w:space="0" w:color="F68B1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68B1F" w:themeColor="accent3"/>
          <w:left w:val="single" w:sz="8" w:space="0" w:color="F68B1F" w:themeColor="accent3"/>
          <w:bottom w:val="single" w:sz="18" w:space="0" w:color="F68B1F" w:themeColor="accent3"/>
          <w:right w:val="single" w:sz="8" w:space="0" w:color="F68B1F" w:themeColor="accent3"/>
          <w:insideH w:val="nil"/>
          <w:insideV w:val="single" w:sz="8" w:space="0" w:color="F68B1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68B1F" w:themeColor="accent3"/>
          <w:left w:val="single" w:sz="8" w:space="0" w:color="F68B1F" w:themeColor="accent3"/>
          <w:bottom w:val="single" w:sz="8" w:space="0" w:color="F68B1F" w:themeColor="accent3"/>
          <w:right w:val="single" w:sz="8" w:space="0" w:color="F68B1F" w:themeColor="accent3"/>
          <w:insideH w:val="nil"/>
          <w:insideV w:val="single" w:sz="8" w:space="0" w:color="F68B1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68B1F" w:themeColor="accent3"/>
          <w:left w:val="single" w:sz="8" w:space="0" w:color="F68B1F" w:themeColor="accent3"/>
          <w:bottom w:val="single" w:sz="8" w:space="0" w:color="F68B1F" w:themeColor="accent3"/>
          <w:right w:val="single" w:sz="8" w:space="0" w:color="F68B1F" w:themeColor="accent3"/>
        </w:tcBorders>
      </w:tcPr>
    </w:tblStylePr>
    <w:tblStylePr w:type="band1Vert">
      <w:tblPr/>
      <w:tcPr>
        <w:tcBorders>
          <w:top w:val="single" w:sz="8" w:space="0" w:color="F68B1F" w:themeColor="accent3"/>
          <w:left w:val="single" w:sz="8" w:space="0" w:color="F68B1F" w:themeColor="accent3"/>
          <w:bottom w:val="single" w:sz="8" w:space="0" w:color="F68B1F" w:themeColor="accent3"/>
          <w:right w:val="single" w:sz="8" w:space="0" w:color="F68B1F" w:themeColor="accent3"/>
        </w:tcBorders>
        <w:shd w:val="clear" w:color="auto" w:fill="FCE2C7" w:themeFill="accent3" w:themeFillTint="3F"/>
      </w:tcPr>
    </w:tblStylePr>
    <w:tblStylePr w:type="band1Horz">
      <w:tblPr/>
      <w:tcPr>
        <w:tcBorders>
          <w:top w:val="single" w:sz="8" w:space="0" w:color="F68B1F" w:themeColor="accent3"/>
          <w:left w:val="single" w:sz="8" w:space="0" w:color="F68B1F" w:themeColor="accent3"/>
          <w:bottom w:val="single" w:sz="8" w:space="0" w:color="F68B1F" w:themeColor="accent3"/>
          <w:right w:val="single" w:sz="8" w:space="0" w:color="F68B1F" w:themeColor="accent3"/>
          <w:insideV w:val="single" w:sz="8" w:space="0" w:color="F68B1F" w:themeColor="accent3"/>
        </w:tcBorders>
        <w:shd w:val="clear" w:color="auto" w:fill="FCE2C7" w:themeFill="accent3" w:themeFillTint="3F"/>
      </w:tcPr>
    </w:tblStylePr>
    <w:tblStylePr w:type="band2Horz">
      <w:tblPr/>
      <w:tcPr>
        <w:tcBorders>
          <w:top w:val="single" w:sz="8" w:space="0" w:color="F68B1F" w:themeColor="accent3"/>
          <w:left w:val="single" w:sz="8" w:space="0" w:color="F68B1F" w:themeColor="accent3"/>
          <w:bottom w:val="single" w:sz="8" w:space="0" w:color="F68B1F" w:themeColor="accent3"/>
          <w:right w:val="single" w:sz="8" w:space="0" w:color="F68B1F" w:themeColor="accent3"/>
          <w:insideV w:val="single" w:sz="8" w:space="0" w:color="F68B1F" w:themeColor="accent3"/>
        </w:tcBorders>
      </w:tcPr>
    </w:tblStylePr>
  </w:style>
  <w:style w:type="table" w:styleId="LightGrid-Accent4">
    <w:name w:val="Light Grid Accent 4"/>
    <w:basedOn w:val="TableNormal"/>
    <w:uiPriority w:val="62"/>
    <w:semiHidden/>
    <w:unhideWhenUsed/>
    <w:rsid w:val="009E6ED7"/>
    <w:tblPr>
      <w:tblStyleRowBandSize w:val="1"/>
      <w:tblStyleColBandSize w:val="1"/>
      <w:tblBorders>
        <w:top w:val="single" w:sz="8" w:space="0" w:color="9E007E" w:themeColor="accent4"/>
        <w:left w:val="single" w:sz="8" w:space="0" w:color="9E007E" w:themeColor="accent4"/>
        <w:bottom w:val="single" w:sz="8" w:space="0" w:color="9E007E" w:themeColor="accent4"/>
        <w:right w:val="single" w:sz="8" w:space="0" w:color="9E007E" w:themeColor="accent4"/>
        <w:insideH w:val="single" w:sz="8" w:space="0" w:color="9E007E" w:themeColor="accent4"/>
        <w:insideV w:val="single" w:sz="8" w:space="0" w:color="9E007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E007E" w:themeColor="accent4"/>
          <w:left w:val="single" w:sz="8" w:space="0" w:color="9E007E" w:themeColor="accent4"/>
          <w:bottom w:val="single" w:sz="18" w:space="0" w:color="9E007E" w:themeColor="accent4"/>
          <w:right w:val="single" w:sz="8" w:space="0" w:color="9E007E" w:themeColor="accent4"/>
          <w:insideH w:val="nil"/>
          <w:insideV w:val="single" w:sz="8" w:space="0" w:color="9E007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E007E" w:themeColor="accent4"/>
          <w:left w:val="single" w:sz="8" w:space="0" w:color="9E007E" w:themeColor="accent4"/>
          <w:bottom w:val="single" w:sz="8" w:space="0" w:color="9E007E" w:themeColor="accent4"/>
          <w:right w:val="single" w:sz="8" w:space="0" w:color="9E007E" w:themeColor="accent4"/>
          <w:insideH w:val="nil"/>
          <w:insideV w:val="single" w:sz="8" w:space="0" w:color="9E007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E007E" w:themeColor="accent4"/>
          <w:left w:val="single" w:sz="8" w:space="0" w:color="9E007E" w:themeColor="accent4"/>
          <w:bottom w:val="single" w:sz="8" w:space="0" w:color="9E007E" w:themeColor="accent4"/>
          <w:right w:val="single" w:sz="8" w:space="0" w:color="9E007E" w:themeColor="accent4"/>
        </w:tcBorders>
      </w:tcPr>
    </w:tblStylePr>
    <w:tblStylePr w:type="band1Vert">
      <w:tblPr/>
      <w:tcPr>
        <w:tcBorders>
          <w:top w:val="single" w:sz="8" w:space="0" w:color="9E007E" w:themeColor="accent4"/>
          <w:left w:val="single" w:sz="8" w:space="0" w:color="9E007E" w:themeColor="accent4"/>
          <w:bottom w:val="single" w:sz="8" w:space="0" w:color="9E007E" w:themeColor="accent4"/>
          <w:right w:val="single" w:sz="8" w:space="0" w:color="9E007E" w:themeColor="accent4"/>
        </w:tcBorders>
        <w:shd w:val="clear" w:color="auto" w:fill="FFA8ED" w:themeFill="accent4" w:themeFillTint="3F"/>
      </w:tcPr>
    </w:tblStylePr>
    <w:tblStylePr w:type="band1Horz">
      <w:tblPr/>
      <w:tcPr>
        <w:tcBorders>
          <w:top w:val="single" w:sz="8" w:space="0" w:color="9E007E" w:themeColor="accent4"/>
          <w:left w:val="single" w:sz="8" w:space="0" w:color="9E007E" w:themeColor="accent4"/>
          <w:bottom w:val="single" w:sz="8" w:space="0" w:color="9E007E" w:themeColor="accent4"/>
          <w:right w:val="single" w:sz="8" w:space="0" w:color="9E007E" w:themeColor="accent4"/>
          <w:insideV w:val="single" w:sz="8" w:space="0" w:color="9E007E" w:themeColor="accent4"/>
        </w:tcBorders>
        <w:shd w:val="clear" w:color="auto" w:fill="FFA8ED" w:themeFill="accent4" w:themeFillTint="3F"/>
      </w:tcPr>
    </w:tblStylePr>
    <w:tblStylePr w:type="band2Horz">
      <w:tblPr/>
      <w:tcPr>
        <w:tcBorders>
          <w:top w:val="single" w:sz="8" w:space="0" w:color="9E007E" w:themeColor="accent4"/>
          <w:left w:val="single" w:sz="8" w:space="0" w:color="9E007E" w:themeColor="accent4"/>
          <w:bottom w:val="single" w:sz="8" w:space="0" w:color="9E007E" w:themeColor="accent4"/>
          <w:right w:val="single" w:sz="8" w:space="0" w:color="9E007E" w:themeColor="accent4"/>
          <w:insideV w:val="single" w:sz="8" w:space="0" w:color="9E007E" w:themeColor="accent4"/>
        </w:tcBorders>
      </w:tcPr>
    </w:tblStylePr>
  </w:style>
  <w:style w:type="table" w:styleId="LightGrid-Accent5">
    <w:name w:val="Light Grid Accent 5"/>
    <w:basedOn w:val="TableNormal"/>
    <w:uiPriority w:val="62"/>
    <w:semiHidden/>
    <w:unhideWhenUsed/>
    <w:rsid w:val="009E6ED7"/>
    <w:tblPr>
      <w:tblStyleRowBandSize w:val="1"/>
      <w:tblStyleColBandSize w:val="1"/>
      <w:tblBorders>
        <w:top w:val="single" w:sz="8" w:space="0" w:color="FFE512" w:themeColor="accent5"/>
        <w:left w:val="single" w:sz="8" w:space="0" w:color="FFE512" w:themeColor="accent5"/>
        <w:bottom w:val="single" w:sz="8" w:space="0" w:color="FFE512" w:themeColor="accent5"/>
        <w:right w:val="single" w:sz="8" w:space="0" w:color="FFE512" w:themeColor="accent5"/>
        <w:insideH w:val="single" w:sz="8" w:space="0" w:color="FFE512" w:themeColor="accent5"/>
        <w:insideV w:val="single" w:sz="8" w:space="0" w:color="FFE51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E512" w:themeColor="accent5"/>
          <w:left w:val="single" w:sz="8" w:space="0" w:color="FFE512" w:themeColor="accent5"/>
          <w:bottom w:val="single" w:sz="18" w:space="0" w:color="FFE512" w:themeColor="accent5"/>
          <w:right w:val="single" w:sz="8" w:space="0" w:color="FFE512" w:themeColor="accent5"/>
          <w:insideH w:val="nil"/>
          <w:insideV w:val="single" w:sz="8" w:space="0" w:color="FFE51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E512" w:themeColor="accent5"/>
          <w:left w:val="single" w:sz="8" w:space="0" w:color="FFE512" w:themeColor="accent5"/>
          <w:bottom w:val="single" w:sz="8" w:space="0" w:color="FFE512" w:themeColor="accent5"/>
          <w:right w:val="single" w:sz="8" w:space="0" w:color="FFE512" w:themeColor="accent5"/>
          <w:insideH w:val="nil"/>
          <w:insideV w:val="single" w:sz="8" w:space="0" w:color="FFE51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E512" w:themeColor="accent5"/>
          <w:left w:val="single" w:sz="8" w:space="0" w:color="FFE512" w:themeColor="accent5"/>
          <w:bottom w:val="single" w:sz="8" w:space="0" w:color="FFE512" w:themeColor="accent5"/>
          <w:right w:val="single" w:sz="8" w:space="0" w:color="FFE512" w:themeColor="accent5"/>
        </w:tcBorders>
      </w:tcPr>
    </w:tblStylePr>
    <w:tblStylePr w:type="band1Vert">
      <w:tblPr/>
      <w:tcPr>
        <w:tcBorders>
          <w:top w:val="single" w:sz="8" w:space="0" w:color="FFE512" w:themeColor="accent5"/>
          <w:left w:val="single" w:sz="8" w:space="0" w:color="FFE512" w:themeColor="accent5"/>
          <w:bottom w:val="single" w:sz="8" w:space="0" w:color="FFE512" w:themeColor="accent5"/>
          <w:right w:val="single" w:sz="8" w:space="0" w:color="FFE512" w:themeColor="accent5"/>
        </w:tcBorders>
        <w:shd w:val="clear" w:color="auto" w:fill="FFF8C4" w:themeFill="accent5" w:themeFillTint="3F"/>
      </w:tcPr>
    </w:tblStylePr>
    <w:tblStylePr w:type="band1Horz">
      <w:tblPr/>
      <w:tcPr>
        <w:tcBorders>
          <w:top w:val="single" w:sz="8" w:space="0" w:color="FFE512" w:themeColor="accent5"/>
          <w:left w:val="single" w:sz="8" w:space="0" w:color="FFE512" w:themeColor="accent5"/>
          <w:bottom w:val="single" w:sz="8" w:space="0" w:color="FFE512" w:themeColor="accent5"/>
          <w:right w:val="single" w:sz="8" w:space="0" w:color="FFE512" w:themeColor="accent5"/>
          <w:insideV w:val="single" w:sz="8" w:space="0" w:color="FFE512" w:themeColor="accent5"/>
        </w:tcBorders>
        <w:shd w:val="clear" w:color="auto" w:fill="FFF8C4" w:themeFill="accent5" w:themeFillTint="3F"/>
      </w:tcPr>
    </w:tblStylePr>
    <w:tblStylePr w:type="band2Horz">
      <w:tblPr/>
      <w:tcPr>
        <w:tcBorders>
          <w:top w:val="single" w:sz="8" w:space="0" w:color="FFE512" w:themeColor="accent5"/>
          <w:left w:val="single" w:sz="8" w:space="0" w:color="FFE512" w:themeColor="accent5"/>
          <w:bottom w:val="single" w:sz="8" w:space="0" w:color="FFE512" w:themeColor="accent5"/>
          <w:right w:val="single" w:sz="8" w:space="0" w:color="FFE512" w:themeColor="accent5"/>
          <w:insideV w:val="single" w:sz="8" w:space="0" w:color="FFE512" w:themeColor="accent5"/>
        </w:tcBorders>
      </w:tcPr>
    </w:tblStylePr>
  </w:style>
  <w:style w:type="table" w:styleId="LightGrid-Accent6">
    <w:name w:val="Light Grid Accent 6"/>
    <w:basedOn w:val="TableNormal"/>
    <w:uiPriority w:val="62"/>
    <w:semiHidden/>
    <w:unhideWhenUsed/>
    <w:rsid w:val="009E6ED7"/>
    <w:tblPr>
      <w:tblStyleRowBandSize w:val="1"/>
      <w:tblStyleColBandSize w:val="1"/>
      <w:tblBorders>
        <w:top w:val="single" w:sz="8" w:space="0" w:color="8C8279" w:themeColor="accent6"/>
        <w:left w:val="single" w:sz="8" w:space="0" w:color="8C8279" w:themeColor="accent6"/>
        <w:bottom w:val="single" w:sz="8" w:space="0" w:color="8C8279" w:themeColor="accent6"/>
        <w:right w:val="single" w:sz="8" w:space="0" w:color="8C8279" w:themeColor="accent6"/>
        <w:insideH w:val="single" w:sz="8" w:space="0" w:color="8C8279" w:themeColor="accent6"/>
        <w:insideV w:val="single" w:sz="8" w:space="0" w:color="8C827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C8279" w:themeColor="accent6"/>
          <w:left w:val="single" w:sz="8" w:space="0" w:color="8C8279" w:themeColor="accent6"/>
          <w:bottom w:val="single" w:sz="18" w:space="0" w:color="8C8279" w:themeColor="accent6"/>
          <w:right w:val="single" w:sz="8" w:space="0" w:color="8C8279" w:themeColor="accent6"/>
          <w:insideH w:val="nil"/>
          <w:insideV w:val="single" w:sz="8" w:space="0" w:color="8C827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C8279" w:themeColor="accent6"/>
          <w:left w:val="single" w:sz="8" w:space="0" w:color="8C8279" w:themeColor="accent6"/>
          <w:bottom w:val="single" w:sz="8" w:space="0" w:color="8C8279" w:themeColor="accent6"/>
          <w:right w:val="single" w:sz="8" w:space="0" w:color="8C8279" w:themeColor="accent6"/>
          <w:insideH w:val="nil"/>
          <w:insideV w:val="single" w:sz="8" w:space="0" w:color="8C827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C8279" w:themeColor="accent6"/>
          <w:left w:val="single" w:sz="8" w:space="0" w:color="8C8279" w:themeColor="accent6"/>
          <w:bottom w:val="single" w:sz="8" w:space="0" w:color="8C8279" w:themeColor="accent6"/>
          <w:right w:val="single" w:sz="8" w:space="0" w:color="8C8279" w:themeColor="accent6"/>
        </w:tcBorders>
      </w:tcPr>
    </w:tblStylePr>
    <w:tblStylePr w:type="band1Vert">
      <w:tblPr/>
      <w:tcPr>
        <w:tcBorders>
          <w:top w:val="single" w:sz="8" w:space="0" w:color="8C8279" w:themeColor="accent6"/>
          <w:left w:val="single" w:sz="8" w:space="0" w:color="8C8279" w:themeColor="accent6"/>
          <w:bottom w:val="single" w:sz="8" w:space="0" w:color="8C8279" w:themeColor="accent6"/>
          <w:right w:val="single" w:sz="8" w:space="0" w:color="8C8279" w:themeColor="accent6"/>
        </w:tcBorders>
        <w:shd w:val="clear" w:color="auto" w:fill="E2E0DD" w:themeFill="accent6" w:themeFillTint="3F"/>
      </w:tcPr>
    </w:tblStylePr>
    <w:tblStylePr w:type="band1Horz">
      <w:tblPr/>
      <w:tcPr>
        <w:tcBorders>
          <w:top w:val="single" w:sz="8" w:space="0" w:color="8C8279" w:themeColor="accent6"/>
          <w:left w:val="single" w:sz="8" w:space="0" w:color="8C8279" w:themeColor="accent6"/>
          <w:bottom w:val="single" w:sz="8" w:space="0" w:color="8C8279" w:themeColor="accent6"/>
          <w:right w:val="single" w:sz="8" w:space="0" w:color="8C8279" w:themeColor="accent6"/>
          <w:insideV w:val="single" w:sz="8" w:space="0" w:color="8C8279" w:themeColor="accent6"/>
        </w:tcBorders>
        <w:shd w:val="clear" w:color="auto" w:fill="E2E0DD" w:themeFill="accent6" w:themeFillTint="3F"/>
      </w:tcPr>
    </w:tblStylePr>
    <w:tblStylePr w:type="band2Horz">
      <w:tblPr/>
      <w:tcPr>
        <w:tcBorders>
          <w:top w:val="single" w:sz="8" w:space="0" w:color="8C8279" w:themeColor="accent6"/>
          <w:left w:val="single" w:sz="8" w:space="0" w:color="8C8279" w:themeColor="accent6"/>
          <w:bottom w:val="single" w:sz="8" w:space="0" w:color="8C8279" w:themeColor="accent6"/>
          <w:right w:val="single" w:sz="8" w:space="0" w:color="8C8279" w:themeColor="accent6"/>
          <w:insideV w:val="single" w:sz="8" w:space="0" w:color="8C8279" w:themeColor="accent6"/>
        </w:tcBorders>
      </w:tcPr>
    </w:tblStylePr>
  </w:style>
  <w:style w:type="table" w:styleId="LightList">
    <w:name w:val="Light List"/>
    <w:basedOn w:val="TableNormal"/>
    <w:uiPriority w:val="61"/>
    <w:semiHidden/>
    <w:unhideWhenUsed/>
    <w:rsid w:val="009E6ED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E6ED7"/>
    <w:tblPr>
      <w:tblStyleRowBandSize w:val="1"/>
      <w:tblStyleColBandSize w:val="1"/>
      <w:tblBorders>
        <w:top w:val="single" w:sz="8" w:space="0" w:color="00B5E2" w:themeColor="accent1"/>
        <w:left w:val="single" w:sz="8" w:space="0" w:color="00B5E2" w:themeColor="accent1"/>
        <w:bottom w:val="single" w:sz="8" w:space="0" w:color="00B5E2" w:themeColor="accent1"/>
        <w:right w:val="single" w:sz="8" w:space="0" w:color="00B5E2" w:themeColor="accent1"/>
      </w:tblBorders>
    </w:tblPr>
    <w:tblStylePr w:type="firstRow">
      <w:pPr>
        <w:spacing w:before="0" w:after="0" w:line="240" w:lineRule="auto"/>
      </w:pPr>
      <w:rPr>
        <w:b/>
        <w:bCs/>
        <w:color w:val="FFFFFF" w:themeColor="background1"/>
      </w:rPr>
      <w:tblPr/>
      <w:tcPr>
        <w:shd w:val="clear" w:color="auto" w:fill="00B5E2" w:themeFill="accent1"/>
      </w:tcPr>
    </w:tblStylePr>
    <w:tblStylePr w:type="lastRow">
      <w:pPr>
        <w:spacing w:before="0" w:after="0" w:line="240" w:lineRule="auto"/>
      </w:pPr>
      <w:rPr>
        <w:b/>
        <w:bCs/>
      </w:rPr>
      <w:tblPr/>
      <w:tcPr>
        <w:tcBorders>
          <w:top w:val="double" w:sz="6" w:space="0" w:color="00B5E2" w:themeColor="accent1"/>
          <w:left w:val="single" w:sz="8" w:space="0" w:color="00B5E2" w:themeColor="accent1"/>
          <w:bottom w:val="single" w:sz="8" w:space="0" w:color="00B5E2" w:themeColor="accent1"/>
          <w:right w:val="single" w:sz="8" w:space="0" w:color="00B5E2" w:themeColor="accent1"/>
        </w:tcBorders>
      </w:tcPr>
    </w:tblStylePr>
    <w:tblStylePr w:type="firstCol">
      <w:rPr>
        <w:b/>
        <w:bCs/>
      </w:rPr>
    </w:tblStylePr>
    <w:tblStylePr w:type="lastCol">
      <w:rPr>
        <w:b/>
        <w:bCs/>
      </w:rPr>
    </w:tblStylePr>
    <w:tblStylePr w:type="band1Vert">
      <w:tblPr/>
      <w:tcPr>
        <w:tcBorders>
          <w:top w:val="single" w:sz="8" w:space="0" w:color="00B5E2" w:themeColor="accent1"/>
          <w:left w:val="single" w:sz="8" w:space="0" w:color="00B5E2" w:themeColor="accent1"/>
          <w:bottom w:val="single" w:sz="8" w:space="0" w:color="00B5E2" w:themeColor="accent1"/>
          <w:right w:val="single" w:sz="8" w:space="0" w:color="00B5E2" w:themeColor="accent1"/>
        </w:tcBorders>
      </w:tcPr>
    </w:tblStylePr>
    <w:tblStylePr w:type="band1Horz">
      <w:tblPr/>
      <w:tcPr>
        <w:tcBorders>
          <w:top w:val="single" w:sz="8" w:space="0" w:color="00B5E2" w:themeColor="accent1"/>
          <w:left w:val="single" w:sz="8" w:space="0" w:color="00B5E2" w:themeColor="accent1"/>
          <w:bottom w:val="single" w:sz="8" w:space="0" w:color="00B5E2" w:themeColor="accent1"/>
          <w:right w:val="single" w:sz="8" w:space="0" w:color="00B5E2" w:themeColor="accent1"/>
        </w:tcBorders>
      </w:tcPr>
    </w:tblStylePr>
  </w:style>
  <w:style w:type="table" w:styleId="LightList-Accent2">
    <w:name w:val="Light List Accent 2"/>
    <w:basedOn w:val="TableNormal"/>
    <w:uiPriority w:val="61"/>
    <w:semiHidden/>
    <w:unhideWhenUsed/>
    <w:rsid w:val="009E6ED7"/>
    <w:tblPr>
      <w:tblStyleRowBandSize w:val="1"/>
      <w:tblStyleColBandSize w:val="1"/>
      <w:tblBorders>
        <w:top w:val="single" w:sz="8" w:space="0" w:color="84BD00" w:themeColor="accent2"/>
        <w:left w:val="single" w:sz="8" w:space="0" w:color="84BD00" w:themeColor="accent2"/>
        <w:bottom w:val="single" w:sz="8" w:space="0" w:color="84BD00" w:themeColor="accent2"/>
        <w:right w:val="single" w:sz="8" w:space="0" w:color="84BD00" w:themeColor="accent2"/>
      </w:tblBorders>
    </w:tblPr>
    <w:tblStylePr w:type="firstRow">
      <w:pPr>
        <w:spacing w:before="0" w:after="0" w:line="240" w:lineRule="auto"/>
      </w:pPr>
      <w:rPr>
        <w:b/>
        <w:bCs/>
        <w:color w:val="FFFFFF" w:themeColor="background1"/>
      </w:rPr>
      <w:tblPr/>
      <w:tcPr>
        <w:shd w:val="clear" w:color="auto" w:fill="84BD00" w:themeFill="accent2"/>
      </w:tcPr>
    </w:tblStylePr>
    <w:tblStylePr w:type="lastRow">
      <w:pPr>
        <w:spacing w:before="0" w:after="0" w:line="240" w:lineRule="auto"/>
      </w:pPr>
      <w:rPr>
        <w:b/>
        <w:bCs/>
      </w:rPr>
      <w:tblPr/>
      <w:tcPr>
        <w:tcBorders>
          <w:top w:val="double" w:sz="6" w:space="0" w:color="84BD00" w:themeColor="accent2"/>
          <w:left w:val="single" w:sz="8" w:space="0" w:color="84BD00" w:themeColor="accent2"/>
          <w:bottom w:val="single" w:sz="8" w:space="0" w:color="84BD00" w:themeColor="accent2"/>
          <w:right w:val="single" w:sz="8" w:space="0" w:color="84BD00" w:themeColor="accent2"/>
        </w:tcBorders>
      </w:tcPr>
    </w:tblStylePr>
    <w:tblStylePr w:type="firstCol">
      <w:rPr>
        <w:b/>
        <w:bCs/>
      </w:rPr>
    </w:tblStylePr>
    <w:tblStylePr w:type="lastCol">
      <w:rPr>
        <w:b/>
        <w:bCs/>
      </w:rPr>
    </w:tblStylePr>
    <w:tblStylePr w:type="band1Vert">
      <w:tblPr/>
      <w:tcPr>
        <w:tcBorders>
          <w:top w:val="single" w:sz="8" w:space="0" w:color="84BD00" w:themeColor="accent2"/>
          <w:left w:val="single" w:sz="8" w:space="0" w:color="84BD00" w:themeColor="accent2"/>
          <w:bottom w:val="single" w:sz="8" w:space="0" w:color="84BD00" w:themeColor="accent2"/>
          <w:right w:val="single" w:sz="8" w:space="0" w:color="84BD00" w:themeColor="accent2"/>
        </w:tcBorders>
      </w:tcPr>
    </w:tblStylePr>
    <w:tblStylePr w:type="band1Horz">
      <w:tblPr/>
      <w:tcPr>
        <w:tcBorders>
          <w:top w:val="single" w:sz="8" w:space="0" w:color="84BD00" w:themeColor="accent2"/>
          <w:left w:val="single" w:sz="8" w:space="0" w:color="84BD00" w:themeColor="accent2"/>
          <w:bottom w:val="single" w:sz="8" w:space="0" w:color="84BD00" w:themeColor="accent2"/>
          <w:right w:val="single" w:sz="8" w:space="0" w:color="84BD00" w:themeColor="accent2"/>
        </w:tcBorders>
      </w:tcPr>
    </w:tblStylePr>
  </w:style>
  <w:style w:type="table" w:styleId="LightList-Accent3">
    <w:name w:val="Light List Accent 3"/>
    <w:basedOn w:val="TableNormal"/>
    <w:uiPriority w:val="61"/>
    <w:semiHidden/>
    <w:unhideWhenUsed/>
    <w:rsid w:val="009E6ED7"/>
    <w:tblPr>
      <w:tblStyleRowBandSize w:val="1"/>
      <w:tblStyleColBandSize w:val="1"/>
      <w:tblBorders>
        <w:top w:val="single" w:sz="8" w:space="0" w:color="F68B1F" w:themeColor="accent3"/>
        <w:left w:val="single" w:sz="8" w:space="0" w:color="F68B1F" w:themeColor="accent3"/>
        <w:bottom w:val="single" w:sz="8" w:space="0" w:color="F68B1F" w:themeColor="accent3"/>
        <w:right w:val="single" w:sz="8" w:space="0" w:color="F68B1F" w:themeColor="accent3"/>
      </w:tblBorders>
    </w:tblPr>
    <w:tblStylePr w:type="firstRow">
      <w:pPr>
        <w:spacing w:before="0" w:after="0" w:line="240" w:lineRule="auto"/>
      </w:pPr>
      <w:rPr>
        <w:b/>
        <w:bCs/>
        <w:color w:val="FFFFFF" w:themeColor="background1"/>
      </w:rPr>
      <w:tblPr/>
      <w:tcPr>
        <w:shd w:val="clear" w:color="auto" w:fill="F68B1F" w:themeFill="accent3"/>
      </w:tcPr>
    </w:tblStylePr>
    <w:tblStylePr w:type="lastRow">
      <w:pPr>
        <w:spacing w:before="0" w:after="0" w:line="240" w:lineRule="auto"/>
      </w:pPr>
      <w:rPr>
        <w:b/>
        <w:bCs/>
      </w:rPr>
      <w:tblPr/>
      <w:tcPr>
        <w:tcBorders>
          <w:top w:val="double" w:sz="6" w:space="0" w:color="F68B1F" w:themeColor="accent3"/>
          <w:left w:val="single" w:sz="8" w:space="0" w:color="F68B1F" w:themeColor="accent3"/>
          <w:bottom w:val="single" w:sz="8" w:space="0" w:color="F68B1F" w:themeColor="accent3"/>
          <w:right w:val="single" w:sz="8" w:space="0" w:color="F68B1F" w:themeColor="accent3"/>
        </w:tcBorders>
      </w:tcPr>
    </w:tblStylePr>
    <w:tblStylePr w:type="firstCol">
      <w:rPr>
        <w:b/>
        <w:bCs/>
      </w:rPr>
    </w:tblStylePr>
    <w:tblStylePr w:type="lastCol">
      <w:rPr>
        <w:b/>
        <w:bCs/>
      </w:rPr>
    </w:tblStylePr>
    <w:tblStylePr w:type="band1Vert">
      <w:tblPr/>
      <w:tcPr>
        <w:tcBorders>
          <w:top w:val="single" w:sz="8" w:space="0" w:color="F68B1F" w:themeColor="accent3"/>
          <w:left w:val="single" w:sz="8" w:space="0" w:color="F68B1F" w:themeColor="accent3"/>
          <w:bottom w:val="single" w:sz="8" w:space="0" w:color="F68B1F" w:themeColor="accent3"/>
          <w:right w:val="single" w:sz="8" w:space="0" w:color="F68B1F" w:themeColor="accent3"/>
        </w:tcBorders>
      </w:tcPr>
    </w:tblStylePr>
    <w:tblStylePr w:type="band1Horz">
      <w:tblPr/>
      <w:tcPr>
        <w:tcBorders>
          <w:top w:val="single" w:sz="8" w:space="0" w:color="F68B1F" w:themeColor="accent3"/>
          <w:left w:val="single" w:sz="8" w:space="0" w:color="F68B1F" w:themeColor="accent3"/>
          <w:bottom w:val="single" w:sz="8" w:space="0" w:color="F68B1F" w:themeColor="accent3"/>
          <w:right w:val="single" w:sz="8" w:space="0" w:color="F68B1F" w:themeColor="accent3"/>
        </w:tcBorders>
      </w:tcPr>
    </w:tblStylePr>
  </w:style>
  <w:style w:type="table" w:styleId="LightList-Accent4">
    <w:name w:val="Light List Accent 4"/>
    <w:basedOn w:val="TableNormal"/>
    <w:uiPriority w:val="61"/>
    <w:semiHidden/>
    <w:unhideWhenUsed/>
    <w:rsid w:val="009E6ED7"/>
    <w:tblPr>
      <w:tblStyleRowBandSize w:val="1"/>
      <w:tblStyleColBandSize w:val="1"/>
      <w:tblBorders>
        <w:top w:val="single" w:sz="8" w:space="0" w:color="9E007E" w:themeColor="accent4"/>
        <w:left w:val="single" w:sz="8" w:space="0" w:color="9E007E" w:themeColor="accent4"/>
        <w:bottom w:val="single" w:sz="8" w:space="0" w:color="9E007E" w:themeColor="accent4"/>
        <w:right w:val="single" w:sz="8" w:space="0" w:color="9E007E" w:themeColor="accent4"/>
      </w:tblBorders>
    </w:tblPr>
    <w:tblStylePr w:type="firstRow">
      <w:pPr>
        <w:spacing w:before="0" w:after="0" w:line="240" w:lineRule="auto"/>
      </w:pPr>
      <w:rPr>
        <w:b/>
        <w:bCs/>
        <w:color w:val="FFFFFF" w:themeColor="background1"/>
      </w:rPr>
      <w:tblPr/>
      <w:tcPr>
        <w:shd w:val="clear" w:color="auto" w:fill="9E007E" w:themeFill="accent4"/>
      </w:tcPr>
    </w:tblStylePr>
    <w:tblStylePr w:type="lastRow">
      <w:pPr>
        <w:spacing w:before="0" w:after="0" w:line="240" w:lineRule="auto"/>
      </w:pPr>
      <w:rPr>
        <w:b/>
        <w:bCs/>
      </w:rPr>
      <w:tblPr/>
      <w:tcPr>
        <w:tcBorders>
          <w:top w:val="double" w:sz="6" w:space="0" w:color="9E007E" w:themeColor="accent4"/>
          <w:left w:val="single" w:sz="8" w:space="0" w:color="9E007E" w:themeColor="accent4"/>
          <w:bottom w:val="single" w:sz="8" w:space="0" w:color="9E007E" w:themeColor="accent4"/>
          <w:right w:val="single" w:sz="8" w:space="0" w:color="9E007E" w:themeColor="accent4"/>
        </w:tcBorders>
      </w:tcPr>
    </w:tblStylePr>
    <w:tblStylePr w:type="firstCol">
      <w:rPr>
        <w:b/>
        <w:bCs/>
      </w:rPr>
    </w:tblStylePr>
    <w:tblStylePr w:type="lastCol">
      <w:rPr>
        <w:b/>
        <w:bCs/>
      </w:rPr>
    </w:tblStylePr>
    <w:tblStylePr w:type="band1Vert">
      <w:tblPr/>
      <w:tcPr>
        <w:tcBorders>
          <w:top w:val="single" w:sz="8" w:space="0" w:color="9E007E" w:themeColor="accent4"/>
          <w:left w:val="single" w:sz="8" w:space="0" w:color="9E007E" w:themeColor="accent4"/>
          <w:bottom w:val="single" w:sz="8" w:space="0" w:color="9E007E" w:themeColor="accent4"/>
          <w:right w:val="single" w:sz="8" w:space="0" w:color="9E007E" w:themeColor="accent4"/>
        </w:tcBorders>
      </w:tcPr>
    </w:tblStylePr>
    <w:tblStylePr w:type="band1Horz">
      <w:tblPr/>
      <w:tcPr>
        <w:tcBorders>
          <w:top w:val="single" w:sz="8" w:space="0" w:color="9E007E" w:themeColor="accent4"/>
          <w:left w:val="single" w:sz="8" w:space="0" w:color="9E007E" w:themeColor="accent4"/>
          <w:bottom w:val="single" w:sz="8" w:space="0" w:color="9E007E" w:themeColor="accent4"/>
          <w:right w:val="single" w:sz="8" w:space="0" w:color="9E007E" w:themeColor="accent4"/>
        </w:tcBorders>
      </w:tcPr>
    </w:tblStylePr>
  </w:style>
  <w:style w:type="table" w:styleId="LightList-Accent5">
    <w:name w:val="Light List Accent 5"/>
    <w:basedOn w:val="TableNormal"/>
    <w:uiPriority w:val="61"/>
    <w:semiHidden/>
    <w:unhideWhenUsed/>
    <w:rsid w:val="009E6ED7"/>
    <w:tblPr>
      <w:tblStyleRowBandSize w:val="1"/>
      <w:tblStyleColBandSize w:val="1"/>
      <w:tblBorders>
        <w:top w:val="single" w:sz="8" w:space="0" w:color="FFE512" w:themeColor="accent5"/>
        <w:left w:val="single" w:sz="8" w:space="0" w:color="FFE512" w:themeColor="accent5"/>
        <w:bottom w:val="single" w:sz="8" w:space="0" w:color="FFE512" w:themeColor="accent5"/>
        <w:right w:val="single" w:sz="8" w:space="0" w:color="FFE512" w:themeColor="accent5"/>
      </w:tblBorders>
    </w:tblPr>
    <w:tblStylePr w:type="firstRow">
      <w:pPr>
        <w:spacing w:before="0" w:after="0" w:line="240" w:lineRule="auto"/>
      </w:pPr>
      <w:rPr>
        <w:b/>
        <w:bCs/>
        <w:color w:val="FFFFFF" w:themeColor="background1"/>
      </w:rPr>
      <w:tblPr/>
      <w:tcPr>
        <w:shd w:val="clear" w:color="auto" w:fill="FFE512" w:themeFill="accent5"/>
      </w:tcPr>
    </w:tblStylePr>
    <w:tblStylePr w:type="lastRow">
      <w:pPr>
        <w:spacing w:before="0" w:after="0" w:line="240" w:lineRule="auto"/>
      </w:pPr>
      <w:rPr>
        <w:b/>
        <w:bCs/>
      </w:rPr>
      <w:tblPr/>
      <w:tcPr>
        <w:tcBorders>
          <w:top w:val="double" w:sz="6" w:space="0" w:color="FFE512" w:themeColor="accent5"/>
          <w:left w:val="single" w:sz="8" w:space="0" w:color="FFE512" w:themeColor="accent5"/>
          <w:bottom w:val="single" w:sz="8" w:space="0" w:color="FFE512" w:themeColor="accent5"/>
          <w:right w:val="single" w:sz="8" w:space="0" w:color="FFE512" w:themeColor="accent5"/>
        </w:tcBorders>
      </w:tcPr>
    </w:tblStylePr>
    <w:tblStylePr w:type="firstCol">
      <w:rPr>
        <w:b/>
        <w:bCs/>
      </w:rPr>
    </w:tblStylePr>
    <w:tblStylePr w:type="lastCol">
      <w:rPr>
        <w:b/>
        <w:bCs/>
      </w:rPr>
    </w:tblStylePr>
    <w:tblStylePr w:type="band1Vert">
      <w:tblPr/>
      <w:tcPr>
        <w:tcBorders>
          <w:top w:val="single" w:sz="8" w:space="0" w:color="FFE512" w:themeColor="accent5"/>
          <w:left w:val="single" w:sz="8" w:space="0" w:color="FFE512" w:themeColor="accent5"/>
          <w:bottom w:val="single" w:sz="8" w:space="0" w:color="FFE512" w:themeColor="accent5"/>
          <w:right w:val="single" w:sz="8" w:space="0" w:color="FFE512" w:themeColor="accent5"/>
        </w:tcBorders>
      </w:tcPr>
    </w:tblStylePr>
    <w:tblStylePr w:type="band1Horz">
      <w:tblPr/>
      <w:tcPr>
        <w:tcBorders>
          <w:top w:val="single" w:sz="8" w:space="0" w:color="FFE512" w:themeColor="accent5"/>
          <w:left w:val="single" w:sz="8" w:space="0" w:color="FFE512" w:themeColor="accent5"/>
          <w:bottom w:val="single" w:sz="8" w:space="0" w:color="FFE512" w:themeColor="accent5"/>
          <w:right w:val="single" w:sz="8" w:space="0" w:color="FFE512" w:themeColor="accent5"/>
        </w:tcBorders>
      </w:tcPr>
    </w:tblStylePr>
  </w:style>
  <w:style w:type="table" w:styleId="LightList-Accent6">
    <w:name w:val="Light List Accent 6"/>
    <w:basedOn w:val="TableNormal"/>
    <w:uiPriority w:val="61"/>
    <w:semiHidden/>
    <w:unhideWhenUsed/>
    <w:rsid w:val="009E6ED7"/>
    <w:tblPr>
      <w:tblStyleRowBandSize w:val="1"/>
      <w:tblStyleColBandSize w:val="1"/>
      <w:tblBorders>
        <w:top w:val="single" w:sz="8" w:space="0" w:color="8C8279" w:themeColor="accent6"/>
        <w:left w:val="single" w:sz="8" w:space="0" w:color="8C8279" w:themeColor="accent6"/>
        <w:bottom w:val="single" w:sz="8" w:space="0" w:color="8C8279" w:themeColor="accent6"/>
        <w:right w:val="single" w:sz="8" w:space="0" w:color="8C8279" w:themeColor="accent6"/>
      </w:tblBorders>
    </w:tblPr>
    <w:tblStylePr w:type="firstRow">
      <w:pPr>
        <w:spacing w:before="0" w:after="0" w:line="240" w:lineRule="auto"/>
      </w:pPr>
      <w:rPr>
        <w:b/>
        <w:bCs/>
        <w:color w:val="FFFFFF" w:themeColor="background1"/>
      </w:rPr>
      <w:tblPr/>
      <w:tcPr>
        <w:shd w:val="clear" w:color="auto" w:fill="8C8279" w:themeFill="accent6"/>
      </w:tcPr>
    </w:tblStylePr>
    <w:tblStylePr w:type="lastRow">
      <w:pPr>
        <w:spacing w:before="0" w:after="0" w:line="240" w:lineRule="auto"/>
      </w:pPr>
      <w:rPr>
        <w:b/>
        <w:bCs/>
      </w:rPr>
      <w:tblPr/>
      <w:tcPr>
        <w:tcBorders>
          <w:top w:val="double" w:sz="6" w:space="0" w:color="8C8279" w:themeColor="accent6"/>
          <w:left w:val="single" w:sz="8" w:space="0" w:color="8C8279" w:themeColor="accent6"/>
          <w:bottom w:val="single" w:sz="8" w:space="0" w:color="8C8279" w:themeColor="accent6"/>
          <w:right w:val="single" w:sz="8" w:space="0" w:color="8C8279" w:themeColor="accent6"/>
        </w:tcBorders>
      </w:tcPr>
    </w:tblStylePr>
    <w:tblStylePr w:type="firstCol">
      <w:rPr>
        <w:b/>
        <w:bCs/>
      </w:rPr>
    </w:tblStylePr>
    <w:tblStylePr w:type="lastCol">
      <w:rPr>
        <w:b/>
        <w:bCs/>
      </w:rPr>
    </w:tblStylePr>
    <w:tblStylePr w:type="band1Vert">
      <w:tblPr/>
      <w:tcPr>
        <w:tcBorders>
          <w:top w:val="single" w:sz="8" w:space="0" w:color="8C8279" w:themeColor="accent6"/>
          <w:left w:val="single" w:sz="8" w:space="0" w:color="8C8279" w:themeColor="accent6"/>
          <w:bottom w:val="single" w:sz="8" w:space="0" w:color="8C8279" w:themeColor="accent6"/>
          <w:right w:val="single" w:sz="8" w:space="0" w:color="8C8279" w:themeColor="accent6"/>
        </w:tcBorders>
      </w:tcPr>
    </w:tblStylePr>
    <w:tblStylePr w:type="band1Horz">
      <w:tblPr/>
      <w:tcPr>
        <w:tcBorders>
          <w:top w:val="single" w:sz="8" w:space="0" w:color="8C8279" w:themeColor="accent6"/>
          <w:left w:val="single" w:sz="8" w:space="0" w:color="8C8279" w:themeColor="accent6"/>
          <w:bottom w:val="single" w:sz="8" w:space="0" w:color="8C8279" w:themeColor="accent6"/>
          <w:right w:val="single" w:sz="8" w:space="0" w:color="8C8279" w:themeColor="accent6"/>
        </w:tcBorders>
      </w:tcPr>
    </w:tblStylePr>
  </w:style>
  <w:style w:type="table" w:styleId="LightShading">
    <w:name w:val="Light Shading"/>
    <w:basedOn w:val="TableNormal"/>
    <w:uiPriority w:val="60"/>
    <w:semiHidden/>
    <w:unhideWhenUsed/>
    <w:rsid w:val="009E6ED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E6ED7"/>
    <w:rPr>
      <w:color w:val="0087A9" w:themeColor="accent1" w:themeShade="BF"/>
    </w:rPr>
    <w:tblPr>
      <w:tblStyleRowBandSize w:val="1"/>
      <w:tblStyleColBandSize w:val="1"/>
      <w:tblBorders>
        <w:top w:val="single" w:sz="8" w:space="0" w:color="00B5E2" w:themeColor="accent1"/>
        <w:bottom w:val="single" w:sz="8" w:space="0" w:color="00B5E2" w:themeColor="accent1"/>
      </w:tblBorders>
    </w:tblPr>
    <w:tblStylePr w:type="firstRow">
      <w:pPr>
        <w:spacing w:before="0" w:after="0" w:line="240" w:lineRule="auto"/>
      </w:pPr>
      <w:rPr>
        <w:b/>
        <w:bCs/>
      </w:rPr>
      <w:tblPr/>
      <w:tcPr>
        <w:tcBorders>
          <w:top w:val="single" w:sz="8" w:space="0" w:color="00B5E2" w:themeColor="accent1"/>
          <w:left w:val="nil"/>
          <w:bottom w:val="single" w:sz="8" w:space="0" w:color="00B5E2" w:themeColor="accent1"/>
          <w:right w:val="nil"/>
          <w:insideH w:val="nil"/>
          <w:insideV w:val="nil"/>
        </w:tcBorders>
      </w:tcPr>
    </w:tblStylePr>
    <w:tblStylePr w:type="lastRow">
      <w:pPr>
        <w:spacing w:before="0" w:after="0" w:line="240" w:lineRule="auto"/>
      </w:pPr>
      <w:rPr>
        <w:b/>
        <w:bCs/>
      </w:rPr>
      <w:tblPr/>
      <w:tcPr>
        <w:tcBorders>
          <w:top w:val="single" w:sz="8" w:space="0" w:color="00B5E2" w:themeColor="accent1"/>
          <w:left w:val="nil"/>
          <w:bottom w:val="single" w:sz="8" w:space="0" w:color="00B5E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8F0FF" w:themeFill="accent1" w:themeFillTint="3F"/>
      </w:tcPr>
    </w:tblStylePr>
    <w:tblStylePr w:type="band1Horz">
      <w:tblPr/>
      <w:tcPr>
        <w:tcBorders>
          <w:left w:val="nil"/>
          <w:right w:val="nil"/>
          <w:insideH w:val="nil"/>
          <w:insideV w:val="nil"/>
        </w:tcBorders>
        <w:shd w:val="clear" w:color="auto" w:fill="B8F0FF" w:themeFill="accent1" w:themeFillTint="3F"/>
      </w:tcPr>
    </w:tblStylePr>
  </w:style>
  <w:style w:type="table" w:styleId="LightShading-Accent2">
    <w:name w:val="Light Shading Accent 2"/>
    <w:basedOn w:val="TableNormal"/>
    <w:uiPriority w:val="60"/>
    <w:semiHidden/>
    <w:unhideWhenUsed/>
    <w:rsid w:val="009E6ED7"/>
    <w:rPr>
      <w:color w:val="628D00" w:themeColor="accent2" w:themeShade="BF"/>
    </w:rPr>
    <w:tblPr>
      <w:tblStyleRowBandSize w:val="1"/>
      <w:tblStyleColBandSize w:val="1"/>
      <w:tblBorders>
        <w:top w:val="single" w:sz="8" w:space="0" w:color="84BD00" w:themeColor="accent2"/>
        <w:bottom w:val="single" w:sz="8" w:space="0" w:color="84BD00" w:themeColor="accent2"/>
      </w:tblBorders>
    </w:tblPr>
    <w:tblStylePr w:type="firstRow">
      <w:pPr>
        <w:spacing w:before="0" w:after="0" w:line="240" w:lineRule="auto"/>
      </w:pPr>
      <w:rPr>
        <w:b/>
        <w:bCs/>
      </w:rPr>
      <w:tblPr/>
      <w:tcPr>
        <w:tcBorders>
          <w:top w:val="single" w:sz="8" w:space="0" w:color="84BD00" w:themeColor="accent2"/>
          <w:left w:val="nil"/>
          <w:bottom w:val="single" w:sz="8" w:space="0" w:color="84BD00" w:themeColor="accent2"/>
          <w:right w:val="nil"/>
          <w:insideH w:val="nil"/>
          <w:insideV w:val="nil"/>
        </w:tcBorders>
      </w:tcPr>
    </w:tblStylePr>
    <w:tblStylePr w:type="lastRow">
      <w:pPr>
        <w:spacing w:before="0" w:after="0" w:line="240" w:lineRule="auto"/>
      </w:pPr>
      <w:rPr>
        <w:b/>
        <w:bCs/>
      </w:rPr>
      <w:tblPr/>
      <w:tcPr>
        <w:tcBorders>
          <w:top w:val="single" w:sz="8" w:space="0" w:color="84BD00" w:themeColor="accent2"/>
          <w:left w:val="nil"/>
          <w:bottom w:val="single" w:sz="8" w:space="0" w:color="84BD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FAF" w:themeFill="accent2" w:themeFillTint="3F"/>
      </w:tcPr>
    </w:tblStylePr>
    <w:tblStylePr w:type="band1Horz">
      <w:tblPr/>
      <w:tcPr>
        <w:tcBorders>
          <w:left w:val="nil"/>
          <w:right w:val="nil"/>
          <w:insideH w:val="nil"/>
          <w:insideV w:val="nil"/>
        </w:tcBorders>
        <w:shd w:val="clear" w:color="auto" w:fill="E7FFAF" w:themeFill="accent2" w:themeFillTint="3F"/>
      </w:tcPr>
    </w:tblStylePr>
  </w:style>
  <w:style w:type="table" w:styleId="LightShading-Accent3">
    <w:name w:val="Light Shading Accent 3"/>
    <w:basedOn w:val="TableNormal"/>
    <w:uiPriority w:val="60"/>
    <w:semiHidden/>
    <w:unhideWhenUsed/>
    <w:rsid w:val="009E6ED7"/>
    <w:rPr>
      <w:color w:val="C76808" w:themeColor="accent3" w:themeShade="BF"/>
    </w:rPr>
    <w:tblPr>
      <w:tblStyleRowBandSize w:val="1"/>
      <w:tblStyleColBandSize w:val="1"/>
      <w:tblBorders>
        <w:top w:val="single" w:sz="8" w:space="0" w:color="F68B1F" w:themeColor="accent3"/>
        <w:bottom w:val="single" w:sz="8" w:space="0" w:color="F68B1F" w:themeColor="accent3"/>
      </w:tblBorders>
    </w:tblPr>
    <w:tblStylePr w:type="firstRow">
      <w:pPr>
        <w:spacing w:before="0" w:after="0" w:line="240" w:lineRule="auto"/>
      </w:pPr>
      <w:rPr>
        <w:b/>
        <w:bCs/>
      </w:rPr>
      <w:tblPr/>
      <w:tcPr>
        <w:tcBorders>
          <w:top w:val="single" w:sz="8" w:space="0" w:color="F68B1F" w:themeColor="accent3"/>
          <w:left w:val="nil"/>
          <w:bottom w:val="single" w:sz="8" w:space="0" w:color="F68B1F" w:themeColor="accent3"/>
          <w:right w:val="nil"/>
          <w:insideH w:val="nil"/>
          <w:insideV w:val="nil"/>
        </w:tcBorders>
      </w:tcPr>
    </w:tblStylePr>
    <w:tblStylePr w:type="lastRow">
      <w:pPr>
        <w:spacing w:before="0" w:after="0" w:line="240" w:lineRule="auto"/>
      </w:pPr>
      <w:rPr>
        <w:b/>
        <w:bCs/>
      </w:rPr>
      <w:tblPr/>
      <w:tcPr>
        <w:tcBorders>
          <w:top w:val="single" w:sz="8" w:space="0" w:color="F68B1F" w:themeColor="accent3"/>
          <w:left w:val="nil"/>
          <w:bottom w:val="single" w:sz="8" w:space="0" w:color="F68B1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2C7" w:themeFill="accent3" w:themeFillTint="3F"/>
      </w:tcPr>
    </w:tblStylePr>
    <w:tblStylePr w:type="band1Horz">
      <w:tblPr/>
      <w:tcPr>
        <w:tcBorders>
          <w:left w:val="nil"/>
          <w:right w:val="nil"/>
          <w:insideH w:val="nil"/>
          <w:insideV w:val="nil"/>
        </w:tcBorders>
        <w:shd w:val="clear" w:color="auto" w:fill="FCE2C7" w:themeFill="accent3" w:themeFillTint="3F"/>
      </w:tcPr>
    </w:tblStylePr>
  </w:style>
  <w:style w:type="table" w:styleId="LightShading-Accent4">
    <w:name w:val="Light Shading Accent 4"/>
    <w:basedOn w:val="TableNormal"/>
    <w:uiPriority w:val="60"/>
    <w:semiHidden/>
    <w:unhideWhenUsed/>
    <w:rsid w:val="009E6ED7"/>
    <w:rPr>
      <w:color w:val="76005E" w:themeColor="accent4" w:themeShade="BF"/>
    </w:rPr>
    <w:tblPr>
      <w:tblStyleRowBandSize w:val="1"/>
      <w:tblStyleColBandSize w:val="1"/>
      <w:tblBorders>
        <w:top w:val="single" w:sz="8" w:space="0" w:color="9E007E" w:themeColor="accent4"/>
        <w:bottom w:val="single" w:sz="8" w:space="0" w:color="9E007E" w:themeColor="accent4"/>
      </w:tblBorders>
    </w:tblPr>
    <w:tblStylePr w:type="firstRow">
      <w:pPr>
        <w:spacing w:before="0" w:after="0" w:line="240" w:lineRule="auto"/>
      </w:pPr>
      <w:rPr>
        <w:b/>
        <w:bCs/>
      </w:rPr>
      <w:tblPr/>
      <w:tcPr>
        <w:tcBorders>
          <w:top w:val="single" w:sz="8" w:space="0" w:color="9E007E" w:themeColor="accent4"/>
          <w:left w:val="nil"/>
          <w:bottom w:val="single" w:sz="8" w:space="0" w:color="9E007E" w:themeColor="accent4"/>
          <w:right w:val="nil"/>
          <w:insideH w:val="nil"/>
          <w:insideV w:val="nil"/>
        </w:tcBorders>
      </w:tcPr>
    </w:tblStylePr>
    <w:tblStylePr w:type="lastRow">
      <w:pPr>
        <w:spacing w:before="0" w:after="0" w:line="240" w:lineRule="auto"/>
      </w:pPr>
      <w:rPr>
        <w:b/>
        <w:bCs/>
      </w:rPr>
      <w:tblPr/>
      <w:tcPr>
        <w:tcBorders>
          <w:top w:val="single" w:sz="8" w:space="0" w:color="9E007E" w:themeColor="accent4"/>
          <w:left w:val="nil"/>
          <w:bottom w:val="single" w:sz="8" w:space="0" w:color="9E007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A8ED" w:themeFill="accent4" w:themeFillTint="3F"/>
      </w:tcPr>
    </w:tblStylePr>
    <w:tblStylePr w:type="band1Horz">
      <w:tblPr/>
      <w:tcPr>
        <w:tcBorders>
          <w:left w:val="nil"/>
          <w:right w:val="nil"/>
          <w:insideH w:val="nil"/>
          <w:insideV w:val="nil"/>
        </w:tcBorders>
        <w:shd w:val="clear" w:color="auto" w:fill="FFA8ED" w:themeFill="accent4" w:themeFillTint="3F"/>
      </w:tcPr>
    </w:tblStylePr>
  </w:style>
  <w:style w:type="table" w:styleId="LightShading-Accent5">
    <w:name w:val="Light Shading Accent 5"/>
    <w:basedOn w:val="TableNormal"/>
    <w:uiPriority w:val="60"/>
    <w:semiHidden/>
    <w:unhideWhenUsed/>
    <w:rsid w:val="009E6ED7"/>
    <w:rPr>
      <w:color w:val="CCB500" w:themeColor="accent5" w:themeShade="BF"/>
    </w:rPr>
    <w:tblPr>
      <w:tblStyleRowBandSize w:val="1"/>
      <w:tblStyleColBandSize w:val="1"/>
      <w:tblBorders>
        <w:top w:val="single" w:sz="8" w:space="0" w:color="FFE512" w:themeColor="accent5"/>
        <w:bottom w:val="single" w:sz="8" w:space="0" w:color="FFE512" w:themeColor="accent5"/>
      </w:tblBorders>
    </w:tblPr>
    <w:tblStylePr w:type="firstRow">
      <w:pPr>
        <w:spacing w:before="0" w:after="0" w:line="240" w:lineRule="auto"/>
      </w:pPr>
      <w:rPr>
        <w:b/>
        <w:bCs/>
      </w:rPr>
      <w:tblPr/>
      <w:tcPr>
        <w:tcBorders>
          <w:top w:val="single" w:sz="8" w:space="0" w:color="FFE512" w:themeColor="accent5"/>
          <w:left w:val="nil"/>
          <w:bottom w:val="single" w:sz="8" w:space="0" w:color="FFE512" w:themeColor="accent5"/>
          <w:right w:val="nil"/>
          <w:insideH w:val="nil"/>
          <w:insideV w:val="nil"/>
        </w:tcBorders>
      </w:tcPr>
    </w:tblStylePr>
    <w:tblStylePr w:type="lastRow">
      <w:pPr>
        <w:spacing w:before="0" w:after="0" w:line="240" w:lineRule="auto"/>
      </w:pPr>
      <w:rPr>
        <w:b/>
        <w:bCs/>
      </w:rPr>
      <w:tblPr/>
      <w:tcPr>
        <w:tcBorders>
          <w:top w:val="single" w:sz="8" w:space="0" w:color="FFE512" w:themeColor="accent5"/>
          <w:left w:val="nil"/>
          <w:bottom w:val="single" w:sz="8" w:space="0" w:color="FFE51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8C4" w:themeFill="accent5" w:themeFillTint="3F"/>
      </w:tcPr>
    </w:tblStylePr>
    <w:tblStylePr w:type="band1Horz">
      <w:tblPr/>
      <w:tcPr>
        <w:tcBorders>
          <w:left w:val="nil"/>
          <w:right w:val="nil"/>
          <w:insideH w:val="nil"/>
          <w:insideV w:val="nil"/>
        </w:tcBorders>
        <w:shd w:val="clear" w:color="auto" w:fill="FFF8C4" w:themeFill="accent5" w:themeFillTint="3F"/>
      </w:tcPr>
    </w:tblStylePr>
  </w:style>
  <w:style w:type="table" w:styleId="LightShading-Accent6">
    <w:name w:val="Light Shading Accent 6"/>
    <w:basedOn w:val="TableNormal"/>
    <w:uiPriority w:val="60"/>
    <w:semiHidden/>
    <w:unhideWhenUsed/>
    <w:rsid w:val="009E6ED7"/>
    <w:rPr>
      <w:color w:val="69615A" w:themeColor="accent6" w:themeShade="BF"/>
    </w:rPr>
    <w:tblPr>
      <w:tblStyleRowBandSize w:val="1"/>
      <w:tblStyleColBandSize w:val="1"/>
      <w:tblBorders>
        <w:top w:val="single" w:sz="8" w:space="0" w:color="8C8279" w:themeColor="accent6"/>
        <w:bottom w:val="single" w:sz="8" w:space="0" w:color="8C8279" w:themeColor="accent6"/>
      </w:tblBorders>
    </w:tblPr>
    <w:tblStylePr w:type="firstRow">
      <w:pPr>
        <w:spacing w:before="0" w:after="0" w:line="240" w:lineRule="auto"/>
      </w:pPr>
      <w:rPr>
        <w:b/>
        <w:bCs/>
      </w:rPr>
      <w:tblPr/>
      <w:tcPr>
        <w:tcBorders>
          <w:top w:val="single" w:sz="8" w:space="0" w:color="8C8279" w:themeColor="accent6"/>
          <w:left w:val="nil"/>
          <w:bottom w:val="single" w:sz="8" w:space="0" w:color="8C8279" w:themeColor="accent6"/>
          <w:right w:val="nil"/>
          <w:insideH w:val="nil"/>
          <w:insideV w:val="nil"/>
        </w:tcBorders>
      </w:tcPr>
    </w:tblStylePr>
    <w:tblStylePr w:type="lastRow">
      <w:pPr>
        <w:spacing w:before="0" w:after="0" w:line="240" w:lineRule="auto"/>
      </w:pPr>
      <w:rPr>
        <w:b/>
        <w:bCs/>
      </w:rPr>
      <w:tblPr/>
      <w:tcPr>
        <w:tcBorders>
          <w:top w:val="single" w:sz="8" w:space="0" w:color="8C8279" w:themeColor="accent6"/>
          <w:left w:val="nil"/>
          <w:bottom w:val="single" w:sz="8" w:space="0" w:color="8C827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0DD" w:themeFill="accent6" w:themeFillTint="3F"/>
      </w:tcPr>
    </w:tblStylePr>
    <w:tblStylePr w:type="band1Horz">
      <w:tblPr/>
      <w:tcPr>
        <w:tcBorders>
          <w:left w:val="nil"/>
          <w:right w:val="nil"/>
          <w:insideH w:val="nil"/>
          <w:insideV w:val="nil"/>
        </w:tcBorders>
        <w:shd w:val="clear" w:color="auto" w:fill="E2E0DD" w:themeFill="accent6" w:themeFillTint="3F"/>
      </w:tcPr>
    </w:tblStylePr>
  </w:style>
  <w:style w:type="table" w:styleId="MediumGrid1">
    <w:name w:val="Medium Grid 1"/>
    <w:basedOn w:val="TableNormal"/>
    <w:uiPriority w:val="67"/>
    <w:semiHidden/>
    <w:unhideWhenUsed/>
    <w:rsid w:val="009E6ED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E6ED7"/>
    <w:tblPr>
      <w:tblStyleRowBandSize w:val="1"/>
      <w:tblStyleColBandSize w:val="1"/>
      <w:tblBorders>
        <w:top w:val="single" w:sz="8" w:space="0" w:color="2AD4FF" w:themeColor="accent1" w:themeTint="BF"/>
        <w:left w:val="single" w:sz="8" w:space="0" w:color="2AD4FF" w:themeColor="accent1" w:themeTint="BF"/>
        <w:bottom w:val="single" w:sz="8" w:space="0" w:color="2AD4FF" w:themeColor="accent1" w:themeTint="BF"/>
        <w:right w:val="single" w:sz="8" w:space="0" w:color="2AD4FF" w:themeColor="accent1" w:themeTint="BF"/>
        <w:insideH w:val="single" w:sz="8" w:space="0" w:color="2AD4FF" w:themeColor="accent1" w:themeTint="BF"/>
        <w:insideV w:val="single" w:sz="8" w:space="0" w:color="2AD4FF" w:themeColor="accent1" w:themeTint="BF"/>
      </w:tblBorders>
    </w:tblPr>
    <w:tcPr>
      <w:shd w:val="clear" w:color="auto" w:fill="B8F0FF" w:themeFill="accent1" w:themeFillTint="3F"/>
    </w:tcPr>
    <w:tblStylePr w:type="firstRow">
      <w:rPr>
        <w:b/>
        <w:bCs/>
      </w:rPr>
    </w:tblStylePr>
    <w:tblStylePr w:type="lastRow">
      <w:rPr>
        <w:b/>
        <w:bCs/>
      </w:rPr>
      <w:tblPr/>
      <w:tcPr>
        <w:tcBorders>
          <w:top w:val="single" w:sz="18" w:space="0" w:color="2AD4FF" w:themeColor="accent1" w:themeTint="BF"/>
        </w:tcBorders>
      </w:tcPr>
    </w:tblStylePr>
    <w:tblStylePr w:type="firstCol">
      <w:rPr>
        <w:b/>
        <w:bCs/>
      </w:rPr>
    </w:tblStylePr>
    <w:tblStylePr w:type="lastCol">
      <w:rPr>
        <w:b/>
        <w:bCs/>
      </w:rPr>
    </w:tblStylePr>
    <w:tblStylePr w:type="band1Vert">
      <w:tblPr/>
      <w:tcPr>
        <w:shd w:val="clear" w:color="auto" w:fill="71E2FF" w:themeFill="accent1" w:themeFillTint="7F"/>
      </w:tcPr>
    </w:tblStylePr>
    <w:tblStylePr w:type="band1Horz">
      <w:tblPr/>
      <w:tcPr>
        <w:shd w:val="clear" w:color="auto" w:fill="71E2FF" w:themeFill="accent1" w:themeFillTint="7F"/>
      </w:tcPr>
    </w:tblStylePr>
  </w:style>
  <w:style w:type="table" w:styleId="MediumGrid1-Accent2">
    <w:name w:val="Medium Grid 1 Accent 2"/>
    <w:basedOn w:val="TableNormal"/>
    <w:uiPriority w:val="67"/>
    <w:semiHidden/>
    <w:unhideWhenUsed/>
    <w:rsid w:val="009E6ED7"/>
    <w:tblPr>
      <w:tblStyleRowBandSize w:val="1"/>
      <w:tblStyleColBandSize w:val="1"/>
      <w:tblBorders>
        <w:top w:val="single" w:sz="8" w:space="0" w:color="B6FF0E" w:themeColor="accent2" w:themeTint="BF"/>
        <w:left w:val="single" w:sz="8" w:space="0" w:color="B6FF0E" w:themeColor="accent2" w:themeTint="BF"/>
        <w:bottom w:val="single" w:sz="8" w:space="0" w:color="B6FF0E" w:themeColor="accent2" w:themeTint="BF"/>
        <w:right w:val="single" w:sz="8" w:space="0" w:color="B6FF0E" w:themeColor="accent2" w:themeTint="BF"/>
        <w:insideH w:val="single" w:sz="8" w:space="0" w:color="B6FF0E" w:themeColor="accent2" w:themeTint="BF"/>
        <w:insideV w:val="single" w:sz="8" w:space="0" w:color="B6FF0E" w:themeColor="accent2" w:themeTint="BF"/>
      </w:tblBorders>
    </w:tblPr>
    <w:tcPr>
      <w:shd w:val="clear" w:color="auto" w:fill="E7FFAF" w:themeFill="accent2" w:themeFillTint="3F"/>
    </w:tcPr>
    <w:tblStylePr w:type="firstRow">
      <w:rPr>
        <w:b/>
        <w:bCs/>
      </w:rPr>
    </w:tblStylePr>
    <w:tblStylePr w:type="lastRow">
      <w:rPr>
        <w:b/>
        <w:bCs/>
      </w:rPr>
      <w:tblPr/>
      <w:tcPr>
        <w:tcBorders>
          <w:top w:val="single" w:sz="18" w:space="0" w:color="B6FF0E" w:themeColor="accent2" w:themeTint="BF"/>
        </w:tcBorders>
      </w:tcPr>
    </w:tblStylePr>
    <w:tblStylePr w:type="firstCol">
      <w:rPr>
        <w:b/>
        <w:bCs/>
      </w:rPr>
    </w:tblStylePr>
    <w:tblStylePr w:type="lastCol">
      <w:rPr>
        <w:b/>
        <w:bCs/>
      </w:rPr>
    </w:tblStylePr>
    <w:tblStylePr w:type="band1Vert">
      <w:tblPr/>
      <w:tcPr>
        <w:shd w:val="clear" w:color="auto" w:fill="CEFF5F" w:themeFill="accent2" w:themeFillTint="7F"/>
      </w:tcPr>
    </w:tblStylePr>
    <w:tblStylePr w:type="band1Horz">
      <w:tblPr/>
      <w:tcPr>
        <w:shd w:val="clear" w:color="auto" w:fill="CEFF5F" w:themeFill="accent2" w:themeFillTint="7F"/>
      </w:tcPr>
    </w:tblStylePr>
  </w:style>
  <w:style w:type="table" w:styleId="MediumGrid1-Accent3">
    <w:name w:val="Medium Grid 1 Accent 3"/>
    <w:basedOn w:val="TableNormal"/>
    <w:uiPriority w:val="67"/>
    <w:semiHidden/>
    <w:unhideWhenUsed/>
    <w:rsid w:val="009E6ED7"/>
    <w:tblPr>
      <w:tblStyleRowBandSize w:val="1"/>
      <w:tblStyleColBandSize w:val="1"/>
      <w:tblBorders>
        <w:top w:val="single" w:sz="8" w:space="0" w:color="F8A757" w:themeColor="accent3" w:themeTint="BF"/>
        <w:left w:val="single" w:sz="8" w:space="0" w:color="F8A757" w:themeColor="accent3" w:themeTint="BF"/>
        <w:bottom w:val="single" w:sz="8" w:space="0" w:color="F8A757" w:themeColor="accent3" w:themeTint="BF"/>
        <w:right w:val="single" w:sz="8" w:space="0" w:color="F8A757" w:themeColor="accent3" w:themeTint="BF"/>
        <w:insideH w:val="single" w:sz="8" w:space="0" w:color="F8A757" w:themeColor="accent3" w:themeTint="BF"/>
        <w:insideV w:val="single" w:sz="8" w:space="0" w:color="F8A757" w:themeColor="accent3" w:themeTint="BF"/>
      </w:tblBorders>
    </w:tblPr>
    <w:tcPr>
      <w:shd w:val="clear" w:color="auto" w:fill="FCE2C7" w:themeFill="accent3" w:themeFillTint="3F"/>
    </w:tcPr>
    <w:tblStylePr w:type="firstRow">
      <w:rPr>
        <w:b/>
        <w:bCs/>
      </w:rPr>
    </w:tblStylePr>
    <w:tblStylePr w:type="lastRow">
      <w:rPr>
        <w:b/>
        <w:bCs/>
      </w:rPr>
      <w:tblPr/>
      <w:tcPr>
        <w:tcBorders>
          <w:top w:val="single" w:sz="18" w:space="0" w:color="F8A757" w:themeColor="accent3" w:themeTint="BF"/>
        </w:tcBorders>
      </w:tcPr>
    </w:tblStylePr>
    <w:tblStylePr w:type="firstCol">
      <w:rPr>
        <w:b/>
        <w:bCs/>
      </w:rPr>
    </w:tblStylePr>
    <w:tblStylePr w:type="lastCol">
      <w:rPr>
        <w:b/>
        <w:bCs/>
      </w:rPr>
    </w:tblStylePr>
    <w:tblStylePr w:type="band1Vert">
      <w:tblPr/>
      <w:tcPr>
        <w:shd w:val="clear" w:color="auto" w:fill="FAC58F" w:themeFill="accent3" w:themeFillTint="7F"/>
      </w:tcPr>
    </w:tblStylePr>
    <w:tblStylePr w:type="band1Horz">
      <w:tblPr/>
      <w:tcPr>
        <w:shd w:val="clear" w:color="auto" w:fill="FAC58F" w:themeFill="accent3" w:themeFillTint="7F"/>
      </w:tcPr>
    </w:tblStylePr>
  </w:style>
  <w:style w:type="table" w:styleId="MediumGrid1-Accent4">
    <w:name w:val="Medium Grid 1 Accent 4"/>
    <w:basedOn w:val="TableNormal"/>
    <w:uiPriority w:val="67"/>
    <w:semiHidden/>
    <w:unhideWhenUsed/>
    <w:rsid w:val="009E6ED7"/>
    <w:tblPr>
      <w:tblStyleRowBandSize w:val="1"/>
      <w:tblStyleColBandSize w:val="1"/>
      <w:tblBorders>
        <w:top w:val="single" w:sz="8" w:space="0" w:color="F600C4" w:themeColor="accent4" w:themeTint="BF"/>
        <w:left w:val="single" w:sz="8" w:space="0" w:color="F600C4" w:themeColor="accent4" w:themeTint="BF"/>
        <w:bottom w:val="single" w:sz="8" w:space="0" w:color="F600C4" w:themeColor="accent4" w:themeTint="BF"/>
        <w:right w:val="single" w:sz="8" w:space="0" w:color="F600C4" w:themeColor="accent4" w:themeTint="BF"/>
        <w:insideH w:val="single" w:sz="8" w:space="0" w:color="F600C4" w:themeColor="accent4" w:themeTint="BF"/>
        <w:insideV w:val="single" w:sz="8" w:space="0" w:color="F600C4" w:themeColor="accent4" w:themeTint="BF"/>
      </w:tblBorders>
    </w:tblPr>
    <w:tcPr>
      <w:shd w:val="clear" w:color="auto" w:fill="FFA8ED" w:themeFill="accent4" w:themeFillTint="3F"/>
    </w:tcPr>
    <w:tblStylePr w:type="firstRow">
      <w:rPr>
        <w:b/>
        <w:bCs/>
      </w:rPr>
    </w:tblStylePr>
    <w:tblStylePr w:type="lastRow">
      <w:rPr>
        <w:b/>
        <w:bCs/>
      </w:rPr>
      <w:tblPr/>
      <w:tcPr>
        <w:tcBorders>
          <w:top w:val="single" w:sz="18" w:space="0" w:color="F600C4" w:themeColor="accent4" w:themeTint="BF"/>
        </w:tcBorders>
      </w:tcPr>
    </w:tblStylePr>
    <w:tblStylePr w:type="firstCol">
      <w:rPr>
        <w:b/>
        <w:bCs/>
      </w:rPr>
    </w:tblStylePr>
    <w:tblStylePr w:type="lastCol">
      <w:rPr>
        <w:b/>
        <w:bCs/>
      </w:rPr>
    </w:tblStylePr>
    <w:tblStylePr w:type="band1Vert">
      <w:tblPr/>
      <w:tcPr>
        <w:shd w:val="clear" w:color="auto" w:fill="FF4FDB" w:themeFill="accent4" w:themeFillTint="7F"/>
      </w:tcPr>
    </w:tblStylePr>
    <w:tblStylePr w:type="band1Horz">
      <w:tblPr/>
      <w:tcPr>
        <w:shd w:val="clear" w:color="auto" w:fill="FF4FDB" w:themeFill="accent4" w:themeFillTint="7F"/>
      </w:tcPr>
    </w:tblStylePr>
  </w:style>
  <w:style w:type="table" w:styleId="MediumGrid1-Accent5">
    <w:name w:val="Medium Grid 1 Accent 5"/>
    <w:basedOn w:val="TableNormal"/>
    <w:uiPriority w:val="67"/>
    <w:semiHidden/>
    <w:unhideWhenUsed/>
    <w:rsid w:val="009E6ED7"/>
    <w:tblPr>
      <w:tblStyleRowBandSize w:val="1"/>
      <w:tblStyleColBandSize w:val="1"/>
      <w:tblBorders>
        <w:top w:val="single" w:sz="8" w:space="0" w:color="FFEB4D" w:themeColor="accent5" w:themeTint="BF"/>
        <w:left w:val="single" w:sz="8" w:space="0" w:color="FFEB4D" w:themeColor="accent5" w:themeTint="BF"/>
        <w:bottom w:val="single" w:sz="8" w:space="0" w:color="FFEB4D" w:themeColor="accent5" w:themeTint="BF"/>
        <w:right w:val="single" w:sz="8" w:space="0" w:color="FFEB4D" w:themeColor="accent5" w:themeTint="BF"/>
        <w:insideH w:val="single" w:sz="8" w:space="0" w:color="FFEB4D" w:themeColor="accent5" w:themeTint="BF"/>
        <w:insideV w:val="single" w:sz="8" w:space="0" w:color="FFEB4D" w:themeColor="accent5" w:themeTint="BF"/>
      </w:tblBorders>
    </w:tblPr>
    <w:tcPr>
      <w:shd w:val="clear" w:color="auto" w:fill="FFF8C4" w:themeFill="accent5" w:themeFillTint="3F"/>
    </w:tcPr>
    <w:tblStylePr w:type="firstRow">
      <w:rPr>
        <w:b/>
        <w:bCs/>
      </w:rPr>
    </w:tblStylePr>
    <w:tblStylePr w:type="lastRow">
      <w:rPr>
        <w:b/>
        <w:bCs/>
      </w:rPr>
      <w:tblPr/>
      <w:tcPr>
        <w:tcBorders>
          <w:top w:val="single" w:sz="18" w:space="0" w:color="FFEB4D" w:themeColor="accent5" w:themeTint="BF"/>
        </w:tcBorders>
      </w:tcPr>
    </w:tblStylePr>
    <w:tblStylePr w:type="firstCol">
      <w:rPr>
        <w:b/>
        <w:bCs/>
      </w:rPr>
    </w:tblStylePr>
    <w:tblStylePr w:type="lastCol">
      <w:rPr>
        <w:b/>
        <w:bCs/>
      </w:rPr>
    </w:tblStylePr>
    <w:tblStylePr w:type="band1Vert">
      <w:tblPr/>
      <w:tcPr>
        <w:shd w:val="clear" w:color="auto" w:fill="FFF288" w:themeFill="accent5" w:themeFillTint="7F"/>
      </w:tcPr>
    </w:tblStylePr>
    <w:tblStylePr w:type="band1Horz">
      <w:tblPr/>
      <w:tcPr>
        <w:shd w:val="clear" w:color="auto" w:fill="FFF288" w:themeFill="accent5" w:themeFillTint="7F"/>
      </w:tcPr>
    </w:tblStylePr>
  </w:style>
  <w:style w:type="table" w:styleId="MediumGrid1-Accent6">
    <w:name w:val="Medium Grid 1 Accent 6"/>
    <w:basedOn w:val="TableNormal"/>
    <w:uiPriority w:val="67"/>
    <w:semiHidden/>
    <w:unhideWhenUsed/>
    <w:rsid w:val="009E6ED7"/>
    <w:tblPr>
      <w:tblStyleRowBandSize w:val="1"/>
      <w:tblStyleColBandSize w:val="1"/>
      <w:tblBorders>
        <w:top w:val="single" w:sz="8" w:space="0" w:color="A8A19A" w:themeColor="accent6" w:themeTint="BF"/>
        <w:left w:val="single" w:sz="8" w:space="0" w:color="A8A19A" w:themeColor="accent6" w:themeTint="BF"/>
        <w:bottom w:val="single" w:sz="8" w:space="0" w:color="A8A19A" w:themeColor="accent6" w:themeTint="BF"/>
        <w:right w:val="single" w:sz="8" w:space="0" w:color="A8A19A" w:themeColor="accent6" w:themeTint="BF"/>
        <w:insideH w:val="single" w:sz="8" w:space="0" w:color="A8A19A" w:themeColor="accent6" w:themeTint="BF"/>
        <w:insideV w:val="single" w:sz="8" w:space="0" w:color="A8A19A" w:themeColor="accent6" w:themeTint="BF"/>
      </w:tblBorders>
    </w:tblPr>
    <w:tcPr>
      <w:shd w:val="clear" w:color="auto" w:fill="E2E0DD" w:themeFill="accent6" w:themeFillTint="3F"/>
    </w:tcPr>
    <w:tblStylePr w:type="firstRow">
      <w:rPr>
        <w:b/>
        <w:bCs/>
      </w:rPr>
    </w:tblStylePr>
    <w:tblStylePr w:type="lastRow">
      <w:rPr>
        <w:b/>
        <w:bCs/>
      </w:rPr>
      <w:tblPr/>
      <w:tcPr>
        <w:tcBorders>
          <w:top w:val="single" w:sz="18" w:space="0" w:color="A8A19A" w:themeColor="accent6" w:themeTint="BF"/>
        </w:tcBorders>
      </w:tcPr>
    </w:tblStylePr>
    <w:tblStylePr w:type="firstCol">
      <w:rPr>
        <w:b/>
        <w:bCs/>
      </w:rPr>
    </w:tblStylePr>
    <w:tblStylePr w:type="lastCol">
      <w:rPr>
        <w:b/>
        <w:bCs/>
      </w:rPr>
    </w:tblStylePr>
    <w:tblStylePr w:type="band1Vert">
      <w:tblPr/>
      <w:tcPr>
        <w:shd w:val="clear" w:color="auto" w:fill="C5C0BC" w:themeFill="accent6" w:themeFillTint="7F"/>
      </w:tcPr>
    </w:tblStylePr>
    <w:tblStylePr w:type="band1Horz">
      <w:tblPr/>
      <w:tcPr>
        <w:shd w:val="clear" w:color="auto" w:fill="C5C0BC" w:themeFill="accent6" w:themeFillTint="7F"/>
      </w:tcPr>
    </w:tblStylePr>
  </w:style>
  <w:style w:type="table" w:styleId="MediumGrid2">
    <w:name w:val="Medium Grid 2"/>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B5E2" w:themeColor="accent1"/>
        <w:left w:val="single" w:sz="8" w:space="0" w:color="00B5E2" w:themeColor="accent1"/>
        <w:bottom w:val="single" w:sz="8" w:space="0" w:color="00B5E2" w:themeColor="accent1"/>
        <w:right w:val="single" w:sz="8" w:space="0" w:color="00B5E2" w:themeColor="accent1"/>
        <w:insideH w:val="single" w:sz="8" w:space="0" w:color="00B5E2" w:themeColor="accent1"/>
        <w:insideV w:val="single" w:sz="8" w:space="0" w:color="00B5E2" w:themeColor="accent1"/>
      </w:tblBorders>
    </w:tblPr>
    <w:tcPr>
      <w:shd w:val="clear" w:color="auto" w:fill="B8F0FF" w:themeFill="accent1" w:themeFillTint="3F"/>
    </w:tcPr>
    <w:tblStylePr w:type="firstRow">
      <w:rPr>
        <w:b/>
        <w:bCs/>
        <w:color w:val="000000" w:themeColor="text1"/>
      </w:rPr>
      <w:tblPr/>
      <w:tcPr>
        <w:shd w:val="clear" w:color="auto" w:fill="E3F9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6F3FF" w:themeFill="accent1" w:themeFillTint="33"/>
      </w:tcPr>
    </w:tblStylePr>
    <w:tblStylePr w:type="band1Vert">
      <w:tblPr/>
      <w:tcPr>
        <w:shd w:val="clear" w:color="auto" w:fill="71E2FF" w:themeFill="accent1" w:themeFillTint="7F"/>
      </w:tcPr>
    </w:tblStylePr>
    <w:tblStylePr w:type="band1Horz">
      <w:tblPr/>
      <w:tcPr>
        <w:tcBorders>
          <w:insideH w:val="single" w:sz="6" w:space="0" w:color="00B5E2" w:themeColor="accent1"/>
          <w:insideV w:val="single" w:sz="6" w:space="0" w:color="00B5E2" w:themeColor="accent1"/>
        </w:tcBorders>
        <w:shd w:val="clear" w:color="auto" w:fill="71E2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84BD00" w:themeColor="accent2"/>
        <w:left w:val="single" w:sz="8" w:space="0" w:color="84BD00" w:themeColor="accent2"/>
        <w:bottom w:val="single" w:sz="8" w:space="0" w:color="84BD00" w:themeColor="accent2"/>
        <w:right w:val="single" w:sz="8" w:space="0" w:color="84BD00" w:themeColor="accent2"/>
        <w:insideH w:val="single" w:sz="8" w:space="0" w:color="84BD00" w:themeColor="accent2"/>
        <w:insideV w:val="single" w:sz="8" w:space="0" w:color="84BD00" w:themeColor="accent2"/>
      </w:tblBorders>
    </w:tblPr>
    <w:tcPr>
      <w:shd w:val="clear" w:color="auto" w:fill="E7FFAF" w:themeFill="accent2" w:themeFillTint="3F"/>
    </w:tcPr>
    <w:tblStylePr w:type="firstRow">
      <w:rPr>
        <w:b/>
        <w:bCs/>
        <w:color w:val="000000" w:themeColor="text1"/>
      </w:rPr>
      <w:tblPr/>
      <w:tcPr>
        <w:shd w:val="clear" w:color="auto" w:fill="F5FFD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FFBE" w:themeFill="accent2" w:themeFillTint="33"/>
      </w:tcPr>
    </w:tblStylePr>
    <w:tblStylePr w:type="band1Vert">
      <w:tblPr/>
      <w:tcPr>
        <w:shd w:val="clear" w:color="auto" w:fill="CEFF5F" w:themeFill="accent2" w:themeFillTint="7F"/>
      </w:tcPr>
    </w:tblStylePr>
    <w:tblStylePr w:type="band1Horz">
      <w:tblPr/>
      <w:tcPr>
        <w:tcBorders>
          <w:insideH w:val="single" w:sz="6" w:space="0" w:color="84BD00" w:themeColor="accent2"/>
          <w:insideV w:val="single" w:sz="6" w:space="0" w:color="84BD00" w:themeColor="accent2"/>
        </w:tcBorders>
        <w:shd w:val="clear" w:color="auto" w:fill="CEFF5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F68B1F" w:themeColor="accent3"/>
        <w:left w:val="single" w:sz="8" w:space="0" w:color="F68B1F" w:themeColor="accent3"/>
        <w:bottom w:val="single" w:sz="8" w:space="0" w:color="F68B1F" w:themeColor="accent3"/>
        <w:right w:val="single" w:sz="8" w:space="0" w:color="F68B1F" w:themeColor="accent3"/>
        <w:insideH w:val="single" w:sz="8" w:space="0" w:color="F68B1F" w:themeColor="accent3"/>
        <w:insideV w:val="single" w:sz="8" w:space="0" w:color="F68B1F" w:themeColor="accent3"/>
      </w:tblBorders>
    </w:tblPr>
    <w:tcPr>
      <w:shd w:val="clear" w:color="auto" w:fill="FCE2C7" w:themeFill="accent3" w:themeFillTint="3F"/>
    </w:tcPr>
    <w:tblStylePr w:type="firstRow">
      <w:rPr>
        <w:b/>
        <w:bCs/>
        <w:color w:val="000000" w:themeColor="text1"/>
      </w:rPr>
      <w:tblPr/>
      <w:tcPr>
        <w:shd w:val="clear" w:color="auto" w:fill="FEF3E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7D2" w:themeFill="accent3" w:themeFillTint="33"/>
      </w:tcPr>
    </w:tblStylePr>
    <w:tblStylePr w:type="band1Vert">
      <w:tblPr/>
      <w:tcPr>
        <w:shd w:val="clear" w:color="auto" w:fill="FAC58F" w:themeFill="accent3" w:themeFillTint="7F"/>
      </w:tcPr>
    </w:tblStylePr>
    <w:tblStylePr w:type="band1Horz">
      <w:tblPr/>
      <w:tcPr>
        <w:tcBorders>
          <w:insideH w:val="single" w:sz="6" w:space="0" w:color="F68B1F" w:themeColor="accent3"/>
          <w:insideV w:val="single" w:sz="6" w:space="0" w:color="F68B1F" w:themeColor="accent3"/>
        </w:tcBorders>
        <w:shd w:val="clear" w:color="auto" w:fill="FAC58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9E007E" w:themeColor="accent4"/>
        <w:left w:val="single" w:sz="8" w:space="0" w:color="9E007E" w:themeColor="accent4"/>
        <w:bottom w:val="single" w:sz="8" w:space="0" w:color="9E007E" w:themeColor="accent4"/>
        <w:right w:val="single" w:sz="8" w:space="0" w:color="9E007E" w:themeColor="accent4"/>
        <w:insideH w:val="single" w:sz="8" w:space="0" w:color="9E007E" w:themeColor="accent4"/>
        <w:insideV w:val="single" w:sz="8" w:space="0" w:color="9E007E" w:themeColor="accent4"/>
      </w:tblBorders>
    </w:tblPr>
    <w:tcPr>
      <w:shd w:val="clear" w:color="auto" w:fill="FFA8ED" w:themeFill="accent4" w:themeFillTint="3F"/>
    </w:tcPr>
    <w:tblStylePr w:type="firstRow">
      <w:rPr>
        <w:b/>
        <w:bCs/>
        <w:color w:val="000000" w:themeColor="text1"/>
      </w:rPr>
      <w:tblPr/>
      <w:tcPr>
        <w:shd w:val="clear" w:color="auto" w:fill="FFDCF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B8F0" w:themeFill="accent4" w:themeFillTint="33"/>
      </w:tcPr>
    </w:tblStylePr>
    <w:tblStylePr w:type="band1Vert">
      <w:tblPr/>
      <w:tcPr>
        <w:shd w:val="clear" w:color="auto" w:fill="FF4FDB" w:themeFill="accent4" w:themeFillTint="7F"/>
      </w:tcPr>
    </w:tblStylePr>
    <w:tblStylePr w:type="band1Horz">
      <w:tblPr/>
      <w:tcPr>
        <w:tcBorders>
          <w:insideH w:val="single" w:sz="6" w:space="0" w:color="9E007E" w:themeColor="accent4"/>
          <w:insideV w:val="single" w:sz="6" w:space="0" w:color="9E007E" w:themeColor="accent4"/>
        </w:tcBorders>
        <w:shd w:val="clear" w:color="auto" w:fill="FF4FDB"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FFE512" w:themeColor="accent5"/>
        <w:left w:val="single" w:sz="8" w:space="0" w:color="FFE512" w:themeColor="accent5"/>
        <w:bottom w:val="single" w:sz="8" w:space="0" w:color="FFE512" w:themeColor="accent5"/>
        <w:right w:val="single" w:sz="8" w:space="0" w:color="FFE512" w:themeColor="accent5"/>
        <w:insideH w:val="single" w:sz="8" w:space="0" w:color="FFE512" w:themeColor="accent5"/>
        <w:insideV w:val="single" w:sz="8" w:space="0" w:color="FFE512" w:themeColor="accent5"/>
      </w:tblBorders>
    </w:tblPr>
    <w:tcPr>
      <w:shd w:val="clear" w:color="auto" w:fill="FFF8C4" w:themeFill="accent5" w:themeFillTint="3F"/>
    </w:tcPr>
    <w:tblStylePr w:type="firstRow">
      <w:rPr>
        <w:b/>
        <w:bCs/>
        <w:color w:val="000000" w:themeColor="text1"/>
      </w:rPr>
      <w:tblPr/>
      <w:tcPr>
        <w:shd w:val="clear" w:color="auto" w:fill="FFFCE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9CF" w:themeFill="accent5" w:themeFillTint="33"/>
      </w:tcPr>
    </w:tblStylePr>
    <w:tblStylePr w:type="band1Vert">
      <w:tblPr/>
      <w:tcPr>
        <w:shd w:val="clear" w:color="auto" w:fill="FFF288" w:themeFill="accent5" w:themeFillTint="7F"/>
      </w:tcPr>
    </w:tblStylePr>
    <w:tblStylePr w:type="band1Horz">
      <w:tblPr/>
      <w:tcPr>
        <w:tcBorders>
          <w:insideH w:val="single" w:sz="6" w:space="0" w:color="FFE512" w:themeColor="accent5"/>
          <w:insideV w:val="single" w:sz="6" w:space="0" w:color="FFE512" w:themeColor="accent5"/>
        </w:tcBorders>
        <w:shd w:val="clear" w:color="auto" w:fill="FFF288"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8C8279" w:themeColor="accent6"/>
        <w:left w:val="single" w:sz="8" w:space="0" w:color="8C8279" w:themeColor="accent6"/>
        <w:bottom w:val="single" w:sz="8" w:space="0" w:color="8C8279" w:themeColor="accent6"/>
        <w:right w:val="single" w:sz="8" w:space="0" w:color="8C8279" w:themeColor="accent6"/>
        <w:insideH w:val="single" w:sz="8" w:space="0" w:color="8C8279" w:themeColor="accent6"/>
        <w:insideV w:val="single" w:sz="8" w:space="0" w:color="8C8279" w:themeColor="accent6"/>
      </w:tblBorders>
    </w:tblPr>
    <w:tcPr>
      <w:shd w:val="clear" w:color="auto" w:fill="E2E0DD" w:themeFill="accent6" w:themeFillTint="3F"/>
    </w:tcPr>
    <w:tblStylePr w:type="firstRow">
      <w:rPr>
        <w:b/>
        <w:bCs/>
        <w:color w:val="000000" w:themeColor="text1"/>
      </w:rPr>
      <w:tblPr/>
      <w:tcPr>
        <w:shd w:val="clear" w:color="auto" w:fill="F3F2F1"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E5E4" w:themeFill="accent6" w:themeFillTint="33"/>
      </w:tcPr>
    </w:tblStylePr>
    <w:tblStylePr w:type="band1Vert">
      <w:tblPr/>
      <w:tcPr>
        <w:shd w:val="clear" w:color="auto" w:fill="C5C0BC" w:themeFill="accent6" w:themeFillTint="7F"/>
      </w:tcPr>
    </w:tblStylePr>
    <w:tblStylePr w:type="band1Horz">
      <w:tblPr/>
      <w:tcPr>
        <w:tcBorders>
          <w:insideH w:val="single" w:sz="6" w:space="0" w:color="8C8279" w:themeColor="accent6"/>
          <w:insideV w:val="single" w:sz="6" w:space="0" w:color="8C8279" w:themeColor="accent6"/>
        </w:tcBorders>
        <w:shd w:val="clear" w:color="auto" w:fill="C5C0B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8F0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5E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5E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5E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5E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1E2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1E2FF" w:themeFill="accent1" w:themeFillTint="7F"/>
      </w:tcPr>
    </w:tblStylePr>
  </w:style>
  <w:style w:type="table" w:styleId="MediumGrid3-Accent2">
    <w:name w:val="Medium Grid 3 Accent 2"/>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FFA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4BD0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4BD0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4BD0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4BD0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FF5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FF5F" w:themeFill="accent2" w:themeFillTint="7F"/>
      </w:tcPr>
    </w:tblStylePr>
  </w:style>
  <w:style w:type="table" w:styleId="MediumGrid3-Accent3">
    <w:name w:val="Medium Grid 3 Accent 3"/>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E2C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68B1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68B1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68B1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68B1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C58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C58F" w:themeFill="accent3" w:themeFillTint="7F"/>
      </w:tcPr>
    </w:tblStylePr>
  </w:style>
  <w:style w:type="table" w:styleId="MediumGrid3-Accent4">
    <w:name w:val="Medium Grid 3 Accent 4"/>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A8ED"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E007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E007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E007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E007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4FD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4FDB" w:themeFill="accent4" w:themeFillTint="7F"/>
      </w:tcPr>
    </w:tblStylePr>
  </w:style>
  <w:style w:type="table" w:styleId="MediumGrid3-Accent5">
    <w:name w:val="Medium Grid 3 Accent 5"/>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8C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E51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E51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E51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E51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28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288" w:themeFill="accent5" w:themeFillTint="7F"/>
      </w:tcPr>
    </w:tblStylePr>
  </w:style>
  <w:style w:type="table" w:styleId="MediumGrid3-Accent6">
    <w:name w:val="Medium Grid 3 Accent 6"/>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E0D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C827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C827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C827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C827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5C0B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5C0BC" w:themeFill="accent6" w:themeFillTint="7F"/>
      </w:tcPr>
    </w:tblStylePr>
  </w:style>
  <w:style w:type="table" w:styleId="MediumList1">
    <w:name w:val="Medium List 1"/>
    <w:basedOn w:val="TableNormal"/>
    <w:uiPriority w:val="65"/>
    <w:semiHidden/>
    <w:unhideWhenUsed/>
    <w:rsid w:val="009E6ED7"/>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E6ED7"/>
    <w:rPr>
      <w:color w:val="000000" w:themeColor="text1"/>
    </w:rPr>
    <w:tblPr>
      <w:tblStyleRowBandSize w:val="1"/>
      <w:tblStyleColBandSize w:val="1"/>
      <w:tblBorders>
        <w:top w:val="single" w:sz="8" w:space="0" w:color="00B5E2" w:themeColor="accent1"/>
        <w:bottom w:val="single" w:sz="8" w:space="0" w:color="00B5E2" w:themeColor="accent1"/>
      </w:tblBorders>
    </w:tblPr>
    <w:tblStylePr w:type="firstRow">
      <w:rPr>
        <w:rFonts w:asciiTheme="majorHAnsi" w:eastAsiaTheme="majorEastAsia" w:hAnsiTheme="majorHAnsi" w:cstheme="majorBidi"/>
      </w:rPr>
      <w:tblPr/>
      <w:tcPr>
        <w:tcBorders>
          <w:top w:val="nil"/>
          <w:bottom w:val="single" w:sz="8" w:space="0" w:color="00B5E2" w:themeColor="accent1"/>
        </w:tcBorders>
      </w:tcPr>
    </w:tblStylePr>
    <w:tblStylePr w:type="lastRow">
      <w:rPr>
        <w:b/>
        <w:bCs/>
        <w:color w:val="000000" w:themeColor="text2"/>
      </w:rPr>
      <w:tblPr/>
      <w:tcPr>
        <w:tcBorders>
          <w:top w:val="single" w:sz="8" w:space="0" w:color="00B5E2" w:themeColor="accent1"/>
          <w:bottom w:val="single" w:sz="8" w:space="0" w:color="00B5E2" w:themeColor="accent1"/>
        </w:tcBorders>
      </w:tcPr>
    </w:tblStylePr>
    <w:tblStylePr w:type="firstCol">
      <w:rPr>
        <w:b/>
        <w:bCs/>
      </w:rPr>
    </w:tblStylePr>
    <w:tblStylePr w:type="lastCol">
      <w:rPr>
        <w:b/>
        <w:bCs/>
      </w:rPr>
      <w:tblPr/>
      <w:tcPr>
        <w:tcBorders>
          <w:top w:val="single" w:sz="8" w:space="0" w:color="00B5E2" w:themeColor="accent1"/>
          <w:bottom w:val="single" w:sz="8" w:space="0" w:color="00B5E2" w:themeColor="accent1"/>
        </w:tcBorders>
      </w:tcPr>
    </w:tblStylePr>
    <w:tblStylePr w:type="band1Vert">
      <w:tblPr/>
      <w:tcPr>
        <w:shd w:val="clear" w:color="auto" w:fill="B8F0FF" w:themeFill="accent1" w:themeFillTint="3F"/>
      </w:tcPr>
    </w:tblStylePr>
    <w:tblStylePr w:type="band1Horz">
      <w:tblPr/>
      <w:tcPr>
        <w:shd w:val="clear" w:color="auto" w:fill="B8F0FF" w:themeFill="accent1" w:themeFillTint="3F"/>
      </w:tcPr>
    </w:tblStylePr>
  </w:style>
  <w:style w:type="table" w:styleId="MediumList1-Accent2">
    <w:name w:val="Medium List 1 Accent 2"/>
    <w:basedOn w:val="TableNormal"/>
    <w:uiPriority w:val="65"/>
    <w:semiHidden/>
    <w:unhideWhenUsed/>
    <w:rsid w:val="009E6ED7"/>
    <w:rPr>
      <w:color w:val="000000" w:themeColor="text1"/>
    </w:rPr>
    <w:tblPr>
      <w:tblStyleRowBandSize w:val="1"/>
      <w:tblStyleColBandSize w:val="1"/>
      <w:tblBorders>
        <w:top w:val="single" w:sz="8" w:space="0" w:color="84BD00" w:themeColor="accent2"/>
        <w:bottom w:val="single" w:sz="8" w:space="0" w:color="84BD00" w:themeColor="accent2"/>
      </w:tblBorders>
    </w:tblPr>
    <w:tblStylePr w:type="firstRow">
      <w:rPr>
        <w:rFonts w:asciiTheme="majorHAnsi" w:eastAsiaTheme="majorEastAsia" w:hAnsiTheme="majorHAnsi" w:cstheme="majorBidi"/>
      </w:rPr>
      <w:tblPr/>
      <w:tcPr>
        <w:tcBorders>
          <w:top w:val="nil"/>
          <w:bottom w:val="single" w:sz="8" w:space="0" w:color="84BD00" w:themeColor="accent2"/>
        </w:tcBorders>
      </w:tcPr>
    </w:tblStylePr>
    <w:tblStylePr w:type="lastRow">
      <w:rPr>
        <w:b/>
        <w:bCs/>
        <w:color w:val="000000" w:themeColor="text2"/>
      </w:rPr>
      <w:tblPr/>
      <w:tcPr>
        <w:tcBorders>
          <w:top w:val="single" w:sz="8" w:space="0" w:color="84BD00" w:themeColor="accent2"/>
          <w:bottom w:val="single" w:sz="8" w:space="0" w:color="84BD00" w:themeColor="accent2"/>
        </w:tcBorders>
      </w:tcPr>
    </w:tblStylePr>
    <w:tblStylePr w:type="firstCol">
      <w:rPr>
        <w:b/>
        <w:bCs/>
      </w:rPr>
    </w:tblStylePr>
    <w:tblStylePr w:type="lastCol">
      <w:rPr>
        <w:b/>
        <w:bCs/>
      </w:rPr>
      <w:tblPr/>
      <w:tcPr>
        <w:tcBorders>
          <w:top w:val="single" w:sz="8" w:space="0" w:color="84BD00" w:themeColor="accent2"/>
          <w:bottom w:val="single" w:sz="8" w:space="0" w:color="84BD00" w:themeColor="accent2"/>
        </w:tcBorders>
      </w:tcPr>
    </w:tblStylePr>
    <w:tblStylePr w:type="band1Vert">
      <w:tblPr/>
      <w:tcPr>
        <w:shd w:val="clear" w:color="auto" w:fill="E7FFAF" w:themeFill="accent2" w:themeFillTint="3F"/>
      </w:tcPr>
    </w:tblStylePr>
    <w:tblStylePr w:type="band1Horz">
      <w:tblPr/>
      <w:tcPr>
        <w:shd w:val="clear" w:color="auto" w:fill="E7FFAF" w:themeFill="accent2" w:themeFillTint="3F"/>
      </w:tcPr>
    </w:tblStylePr>
  </w:style>
  <w:style w:type="table" w:styleId="MediumList1-Accent3">
    <w:name w:val="Medium List 1 Accent 3"/>
    <w:basedOn w:val="TableNormal"/>
    <w:uiPriority w:val="65"/>
    <w:semiHidden/>
    <w:unhideWhenUsed/>
    <w:rsid w:val="009E6ED7"/>
    <w:rPr>
      <w:color w:val="000000" w:themeColor="text1"/>
    </w:rPr>
    <w:tblPr>
      <w:tblStyleRowBandSize w:val="1"/>
      <w:tblStyleColBandSize w:val="1"/>
      <w:tblBorders>
        <w:top w:val="single" w:sz="8" w:space="0" w:color="F68B1F" w:themeColor="accent3"/>
        <w:bottom w:val="single" w:sz="8" w:space="0" w:color="F68B1F" w:themeColor="accent3"/>
      </w:tblBorders>
    </w:tblPr>
    <w:tblStylePr w:type="firstRow">
      <w:rPr>
        <w:rFonts w:asciiTheme="majorHAnsi" w:eastAsiaTheme="majorEastAsia" w:hAnsiTheme="majorHAnsi" w:cstheme="majorBidi"/>
      </w:rPr>
      <w:tblPr/>
      <w:tcPr>
        <w:tcBorders>
          <w:top w:val="nil"/>
          <w:bottom w:val="single" w:sz="8" w:space="0" w:color="F68B1F" w:themeColor="accent3"/>
        </w:tcBorders>
      </w:tcPr>
    </w:tblStylePr>
    <w:tblStylePr w:type="lastRow">
      <w:rPr>
        <w:b/>
        <w:bCs/>
        <w:color w:val="000000" w:themeColor="text2"/>
      </w:rPr>
      <w:tblPr/>
      <w:tcPr>
        <w:tcBorders>
          <w:top w:val="single" w:sz="8" w:space="0" w:color="F68B1F" w:themeColor="accent3"/>
          <w:bottom w:val="single" w:sz="8" w:space="0" w:color="F68B1F" w:themeColor="accent3"/>
        </w:tcBorders>
      </w:tcPr>
    </w:tblStylePr>
    <w:tblStylePr w:type="firstCol">
      <w:rPr>
        <w:b/>
        <w:bCs/>
      </w:rPr>
    </w:tblStylePr>
    <w:tblStylePr w:type="lastCol">
      <w:rPr>
        <w:b/>
        <w:bCs/>
      </w:rPr>
      <w:tblPr/>
      <w:tcPr>
        <w:tcBorders>
          <w:top w:val="single" w:sz="8" w:space="0" w:color="F68B1F" w:themeColor="accent3"/>
          <w:bottom w:val="single" w:sz="8" w:space="0" w:color="F68B1F" w:themeColor="accent3"/>
        </w:tcBorders>
      </w:tcPr>
    </w:tblStylePr>
    <w:tblStylePr w:type="band1Vert">
      <w:tblPr/>
      <w:tcPr>
        <w:shd w:val="clear" w:color="auto" w:fill="FCE2C7" w:themeFill="accent3" w:themeFillTint="3F"/>
      </w:tcPr>
    </w:tblStylePr>
    <w:tblStylePr w:type="band1Horz">
      <w:tblPr/>
      <w:tcPr>
        <w:shd w:val="clear" w:color="auto" w:fill="FCE2C7" w:themeFill="accent3" w:themeFillTint="3F"/>
      </w:tcPr>
    </w:tblStylePr>
  </w:style>
  <w:style w:type="table" w:styleId="MediumList1-Accent4">
    <w:name w:val="Medium List 1 Accent 4"/>
    <w:basedOn w:val="TableNormal"/>
    <w:uiPriority w:val="65"/>
    <w:semiHidden/>
    <w:unhideWhenUsed/>
    <w:rsid w:val="009E6ED7"/>
    <w:rPr>
      <w:color w:val="000000" w:themeColor="text1"/>
    </w:rPr>
    <w:tblPr>
      <w:tblStyleRowBandSize w:val="1"/>
      <w:tblStyleColBandSize w:val="1"/>
      <w:tblBorders>
        <w:top w:val="single" w:sz="8" w:space="0" w:color="9E007E" w:themeColor="accent4"/>
        <w:bottom w:val="single" w:sz="8" w:space="0" w:color="9E007E" w:themeColor="accent4"/>
      </w:tblBorders>
    </w:tblPr>
    <w:tblStylePr w:type="firstRow">
      <w:rPr>
        <w:rFonts w:asciiTheme="majorHAnsi" w:eastAsiaTheme="majorEastAsia" w:hAnsiTheme="majorHAnsi" w:cstheme="majorBidi"/>
      </w:rPr>
      <w:tblPr/>
      <w:tcPr>
        <w:tcBorders>
          <w:top w:val="nil"/>
          <w:bottom w:val="single" w:sz="8" w:space="0" w:color="9E007E" w:themeColor="accent4"/>
        </w:tcBorders>
      </w:tcPr>
    </w:tblStylePr>
    <w:tblStylePr w:type="lastRow">
      <w:rPr>
        <w:b/>
        <w:bCs/>
        <w:color w:val="000000" w:themeColor="text2"/>
      </w:rPr>
      <w:tblPr/>
      <w:tcPr>
        <w:tcBorders>
          <w:top w:val="single" w:sz="8" w:space="0" w:color="9E007E" w:themeColor="accent4"/>
          <w:bottom w:val="single" w:sz="8" w:space="0" w:color="9E007E" w:themeColor="accent4"/>
        </w:tcBorders>
      </w:tcPr>
    </w:tblStylePr>
    <w:tblStylePr w:type="firstCol">
      <w:rPr>
        <w:b/>
        <w:bCs/>
      </w:rPr>
    </w:tblStylePr>
    <w:tblStylePr w:type="lastCol">
      <w:rPr>
        <w:b/>
        <w:bCs/>
      </w:rPr>
      <w:tblPr/>
      <w:tcPr>
        <w:tcBorders>
          <w:top w:val="single" w:sz="8" w:space="0" w:color="9E007E" w:themeColor="accent4"/>
          <w:bottom w:val="single" w:sz="8" w:space="0" w:color="9E007E" w:themeColor="accent4"/>
        </w:tcBorders>
      </w:tcPr>
    </w:tblStylePr>
    <w:tblStylePr w:type="band1Vert">
      <w:tblPr/>
      <w:tcPr>
        <w:shd w:val="clear" w:color="auto" w:fill="FFA8ED" w:themeFill="accent4" w:themeFillTint="3F"/>
      </w:tcPr>
    </w:tblStylePr>
    <w:tblStylePr w:type="band1Horz">
      <w:tblPr/>
      <w:tcPr>
        <w:shd w:val="clear" w:color="auto" w:fill="FFA8ED" w:themeFill="accent4" w:themeFillTint="3F"/>
      </w:tcPr>
    </w:tblStylePr>
  </w:style>
  <w:style w:type="table" w:styleId="MediumList1-Accent5">
    <w:name w:val="Medium List 1 Accent 5"/>
    <w:basedOn w:val="TableNormal"/>
    <w:uiPriority w:val="65"/>
    <w:semiHidden/>
    <w:unhideWhenUsed/>
    <w:rsid w:val="009E6ED7"/>
    <w:rPr>
      <w:color w:val="000000" w:themeColor="text1"/>
    </w:rPr>
    <w:tblPr>
      <w:tblStyleRowBandSize w:val="1"/>
      <w:tblStyleColBandSize w:val="1"/>
      <w:tblBorders>
        <w:top w:val="single" w:sz="8" w:space="0" w:color="FFE512" w:themeColor="accent5"/>
        <w:bottom w:val="single" w:sz="8" w:space="0" w:color="FFE512" w:themeColor="accent5"/>
      </w:tblBorders>
    </w:tblPr>
    <w:tblStylePr w:type="firstRow">
      <w:rPr>
        <w:rFonts w:asciiTheme="majorHAnsi" w:eastAsiaTheme="majorEastAsia" w:hAnsiTheme="majorHAnsi" w:cstheme="majorBidi"/>
      </w:rPr>
      <w:tblPr/>
      <w:tcPr>
        <w:tcBorders>
          <w:top w:val="nil"/>
          <w:bottom w:val="single" w:sz="8" w:space="0" w:color="FFE512" w:themeColor="accent5"/>
        </w:tcBorders>
      </w:tcPr>
    </w:tblStylePr>
    <w:tblStylePr w:type="lastRow">
      <w:rPr>
        <w:b/>
        <w:bCs/>
        <w:color w:val="000000" w:themeColor="text2"/>
      </w:rPr>
      <w:tblPr/>
      <w:tcPr>
        <w:tcBorders>
          <w:top w:val="single" w:sz="8" w:space="0" w:color="FFE512" w:themeColor="accent5"/>
          <w:bottom w:val="single" w:sz="8" w:space="0" w:color="FFE512" w:themeColor="accent5"/>
        </w:tcBorders>
      </w:tcPr>
    </w:tblStylePr>
    <w:tblStylePr w:type="firstCol">
      <w:rPr>
        <w:b/>
        <w:bCs/>
      </w:rPr>
    </w:tblStylePr>
    <w:tblStylePr w:type="lastCol">
      <w:rPr>
        <w:b/>
        <w:bCs/>
      </w:rPr>
      <w:tblPr/>
      <w:tcPr>
        <w:tcBorders>
          <w:top w:val="single" w:sz="8" w:space="0" w:color="FFE512" w:themeColor="accent5"/>
          <w:bottom w:val="single" w:sz="8" w:space="0" w:color="FFE512" w:themeColor="accent5"/>
        </w:tcBorders>
      </w:tcPr>
    </w:tblStylePr>
    <w:tblStylePr w:type="band1Vert">
      <w:tblPr/>
      <w:tcPr>
        <w:shd w:val="clear" w:color="auto" w:fill="FFF8C4" w:themeFill="accent5" w:themeFillTint="3F"/>
      </w:tcPr>
    </w:tblStylePr>
    <w:tblStylePr w:type="band1Horz">
      <w:tblPr/>
      <w:tcPr>
        <w:shd w:val="clear" w:color="auto" w:fill="FFF8C4" w:themeFill="accent5" w:themeFillTint="3F"/>
      </w:tcPr>
    </w:tblStylePr>
  </w:style>
  <w:style w:type="table" w:styleId="MediumList1-Accent6">
    <w:name w:val="Medium List 1 Accent 6"/>
    <w:basedOn w:val="TableNormal"/>
    <w:uiPriority w:val="65"/>
    <w:semiHidden/>
    <w:unhideWhenUsed/>
    <w:rsid w:val="009E6ED7"/>
    <w:rPr>
      <w:color w:val="000000" w:themeColor="text1"/>
    </w:rPr>
    <w:tblPr>
      <w:tblStyleRowBandSize w:val="1"/>
      <w:tblStyleColBandSize w:val="1"/>
      <w:tblBorders>
        <w:top w:val="single" w:sz="8" w:space="0" w:color="8C8279" w:themeColor="accent6"/>
        <w:bottom w:val="single" w:sz="8" w:space="0" w:color="8C8279" w:themeColor="accent6"/>
      </w:tblBorders>
    </w:tblPr>
    <w:tblStylePr w:type="firstRow">
      <w:rPr>
        <w:rFonts w:asciiTheme="majorHAnsi" w:eastAsiaTheme="majorEastAsia" w:hAnsiTheme="majorHAnsi" w:cstheme="majorBidi"/>
      </w:rPr>
      <w:tblPr/>
      <w:tcPr>
        <w:tcBorders>
          <w:top w:val="nil"/>
          <w:bottom w:val="single" w:sz="8" w:space="0" w:color="8C8279" w:themeColor="accent6"/>
        </w:tcBorders>
      </w:tcPr>
    </w:tblStylePr>
    <w:tblStylePr w:type="lastRow">
      <w:rPr>
        <w:b/>
        <w:bCs/>
        <w:color w:val="000000" w:themeColor="text2"/>
      </w:rPr>
      <w:tblPr/>
      <w:tcPr>
        <w:tcBorders>
          <w:top w:val="single" w:sz="8" w:space="0" w:color="8C8279" w:themeColor="accent6"/>
          <w:bottom w:val="single" w:sz="8" w:space="0" w:color="8C8279" w:themeColor="accent6"/>
        </w:tcBorders>
      </w:tcPr>
    </w:tblStylePr>
    <w:tblStylePr w:type="firstCol">
      <w:rPr>
        <w:b/>
        <w:bCs/>
      </w:rPr>
    </w:tblStylePr>
    <w:tblStylePr w:type="lastCol">
      <w:rPr>
        <w:b/>
        <w:bCs/>
      </w:rPr>
      <w:tblPr/>
      <w:tcPr>
        <w:tcBorders>
          <w:top w:val="single" w:sz="8" w:space="0" w:color="8C8279" w:themeColor="accent6"/>
          <w:bottom w:val="single" w:sz="8" w:space="0" w:color="8C8279" w:themeColor="accent6"/>
        </w:tcBorders>
      </w:tcPr>
    </w:tblStylePr>
    <w:tblStylePr w:type="band1Vert">
      <w:tblPr/>
      <w:tcPr>
        <w:shd w:val="clear" w:color="auto" w:fill="E2E0DD" w:themeFill="accent6" w:themeFillTint="3F"/>
      </w:tcPr>
    </w:tblStylePr>
    <w:tblStylePr w:type="band1Horz">
      <w:tblPr/>
      <w:tcPr>
        <w:shd w:val="clear" w:color="auto" w:fill="E2E0DD" w:themeFill="accent6" w:themeFillTint="3F"/>
      </w:tcPr>
    </w:tblStylePr>
  </w:style>
  <w:style w:type="table" w:styleId="MediumList2">
    <w:name w:val="Medium List 2"/>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B5E2" w:themeColor="accent1"/>
        <w:left w:val="single" w:sz="8" w:space="0" w:color="00B5E2" w:themeColor="accent1"/>
        <w:bottom w:val="single" w:sz="8" w:space="0" w:color="00B5E2" w:themeColor="accent1"/>
        <w:right w:val="single" w:sz="8" w:space="0" w:color="00B5E2" w:themeColor="accent1"/>
      </w:tblBorders>
    </w:tblPr>
    <w:tblStylePr w:type="firstRow">
      <w:rPr>
        <w:sz w:val="24"/>
        <w:szCs w:val="24"/>
      </w:rPr>
      <w:tblPr/>
      <w:tcPr>
        <w:tcBorders>
          <w:top w:val="nil"/>
          <w:left w:val="nil"/>
          <w:bottom w:val="single" w:sz="24" w:space="0" w:color="00B5E2" w:themeColor="accent1"/>
          <w:right w:val="nil"/>
          <w:insideH w:val="nil"/>
          <w:insideV w:val="nil"/>
        </w:tcBorders>
        <w:shd w:val="clear" w:color="auto" w:fill="FFFFFF" w:themeFill="background1"/>
      </w:tcPr>
    </w:tblStylePr>
    <w:tblStylePr w:type="lastRow">
      <w:tblPr/>
      <w:tcPr>
        <w:tcBorders>
          <w:top w:val="single" w:sz="8" w:space="0" w:color="00B5E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5E2" w:themeColor="accent1"/>
          <w:insideH w:val="nil"/>
          <w:insideV w:val="nil"/>
        </w:tcBorders>
        <w:shd w:val="clear" w:color="auto" w:fill="FFFFFF" w:themeFill="background1"/>
      </w:tcPr>
    </w:tblStylePr>
    <w:tblStylePr w:type="lastCol">
      <w:tblPr/>
      <w:tcPr>
        <w:tcBorders>
          <w:top w:val="nil"/>
          <w:left w:val="single" w:sz="8" w:space="0" w:color="00B5E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8F0FF" w:themeFill="accent1" w:themeFillTint="3F"/>
      </w:tcPr>
    </w:tblStylePr>
    <w:tblStylePr w:type="band1Horz">
      <w:tblPr/>
      <w:tcPr>
        <w:tcBorders>
          <w:top w:val="nil"/>
          <w:bottom w:val="nil"/>
          <w:insideH w:val="nil"/>
          <w:insideV w:val="nil"/>
        </w:tcBorders>
        <w:shd w:val="clear" w:color="auto" w:fill="B8F0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84BD00" w:themeColor="accent2"/>
        <w:left w:val="single" w:sz="8" w:space="0" w:color="84BD00" w:themeColor="accent2"/>
        <w:bottom w:val="single" w:sz="8" w:space="0" w:color="84BD00" w:themeColor="accent2"/>
        <w:right w:val="single" w:sz="8" w:space="0" w:color="84BD00" w:themeColor="accent2"/>
      </w:tblBorders>
    </w:tblPr>
    <w:tblStylePr w:type="firstRow">
      <w:rPr>
        <w:sz w:val="24"/>
        <w:szCs w:val="24"/>
      </w:rPr>
      <w:tblPr/>
      <w:tcPr>
        <w:tcBorders>
          <w:top w:val="nil"/>
          <w:left w:val="nil"/>
          <w:bottom w:val="single" w:sz="24" w:space="0" w:color="84BD00" w:themeColor="accent2"/>
          <w:right w:val="nil"/>
          <w:insideH w:val="nil"/>
          <w:insideV w:val="nil"/>
        </w:tcBorders>
        <w:shd w:val="clear" w:color="auto" w:fill="FFFFFF" w:themeFill="background1"/>
      </w:tcPr>
    </w:tblStylePr>
    <w:tblStylePr w:type="lastRow">
      <w:tblPr/>
      <w:tcPr>
        <w:tcBorders>
          <w:top w:val="single" w:sz="8" w:space="0" w:color="84BD0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4BD00" w:themeColor="accent2"/>
          <w:insideH w:val="nil"/>
          <w:insideV w:val="nil"/>
        </w:tcBorders>
        <w:shd w:val="clear" w:color="auto" w:fill="FFFFFF" w:themeFill="background1"/>
      </w:tcPr>
    </w:tblStylePr>
    <w:tblStylePr w:type="lastCol">
      <w:tblPr/>
      <w:tcPr>
        <w:tcBorders>
          <w:top w:val="nil"/>
          <w:left w:val="single" w:sz="8" w:space="0" w:color="84BD0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FFAF" w:themeFill="accent2" w:themeFillTint="3F"/>
      </w:tcPr>
    </w:tblStylePr>
    <w:tblStylePr w:type="band1Horz">
      <w:tblPr/>
      <w:tcPr>
        <w:tcBorders>
          <w:top w:val="nil"/>
          <w:bottom w:val="nil"/>
          <w:insideH w:val="nil"/>
          <w:insideV w:val="nil"/>
        </w:tcBorders>
        <w:shd w:val="clear" w:color="auto" w:fill="E7FFA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F68B1F" w:themeColor="accent3"/>
        <w:left w:val="single" w:sz="8" w:space="0" w:color="F68B1F" w:themeColor="accent3"/>
        <w:bottom w:val="single" w:sz="8" w:space="0" w:color="F68B1F" w:themeColor="accent3"/>
        <w:right w:val="single" w:sz="8" w:space="0" w:color="F68B1F" w:themeColor="accent3"/>
      </w:tblBorders>
    </w:tblPr>
    <w:tblStylePr w:type="firstRow">
      <w:rPr>
        <w:sz w:val="24"/>
        <w:szCs w:val="24"/>
      </w:rPr>
      <w:tblPr/>
      <w:tcPr>
        <w:tcBorders>
          <w:top w:val="nil"/>
          <w:left w:val="nil"/>
          <w:bottom w:val="single" w:sz="24" w:space="0" w:color="F68B1F" w:themeColor="accent3"/>
          <w:right w:val="nil"/>
          <w:insideH w:val="nil"/>
          <w:insideV w:val="nil"/>
        </w:tcBorders>
        <w:shd w:val="clear" w:color="auto" w:fill="FFFFFF" w:themeFill="background1"/>
      </w:tcPr>
    </w:tblStylePr>
    <w:tblStylePr w:type="lastRow">
      <w:tblPr/>
      <w:tcPr>
        <w:tcBorders>
          <w:top w:val="single" w:sz="8" w:space="0" w:color="F68B1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68B1F" w:themeColor="accent3"/>
          <w:insideH w:val="nil"/>
          <w:insideV w:val="nil"/>
        </w:tcBorders>
        <w:shd w:val="clear" w:color="auto" w:fill="FFFFFF" w:themeFill="background1"/>
      </w:tcPr>
    </w:tblStylePr>
    <w:tblStylePr w:type="lastCol">
      <w:tblPr/>
      <w:tcPr>
        <w:tcBorders>
          <w:top w:val="nil"/>
          <w:left w:val="single" w:sz="8" w:space="0" w:color="F68B1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E2C7" w:themeFill="accent3" w:themeFillTint="3F"/>
      </w:tcPr>
    </w:tblStylePr>
    <w:tblStylePr w:type="band1Horz">
      <w:tblPr/>
      <w:tcPr>
        <w:tcBorders>
          <w:top w:val="nil"/>
          <w:bottom w:val="nil"/>
          <w:insideH w:val="nil"/>
          <w:insideV w:val="nil"/>
        </w:tcBorders>
        <w:shd w:val="clear" w:color="auto" w:fill="FCE2C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9E007E" w:themeColor="accent4"/>
        <w:left w:val="single" w:sz="8" w:space="0" w:color="9E007E" w:themeColor="accent4"/>
        <w:bottom w:val="single" w:sz="8" w:space="0" w:color="9E007E" w:themeColor="accent4"/>
        <w:right w:val="single" w:sz="8" w:space="0" w:color="9E007E" w:themeColor="accent4"/>
      </w:tblBorders>
    </w:tblPr>
    <w:tblStylePr w:type="firstRow">
      <w:rPr>
        <w:sz w:val="24"/>
        <w:szCs w:val="24"/>
      </w:rPr>
      <w:tblPr/>
      <w:tcPr>
        <w:tcBorders>
          <w:top w:val="nil"/>
          <w:left w:val="nil"/>
          <w:bottom w:val="single" w:sz="24" w:space="0" w:color="9E007E" w:themeColor="accent4"/>
          <w:right w:val="nil"/>
          <w:insideH w:val="nil"/>
          <w:insideV w:val="nil"/>
        </w:tcBorders>
        <w:shd w:val="clear" w:color="auto" w:fill="FFFFFF" w:themeFill="background1"/>
      </w:tcPr>
    </w:tblStylePr>
    <w:tblStylePr w:type="lastRow">
      <w:tblPr/>
      <w:tcPr>
        <w:tcBorders>
          <w:top w:val="single" w:sz="8" w:space="0" w:color="9E007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E007E" w:themeColor="accent4"/>
          <w:insideH w:val="nil"/>
          <w:insideV w:val="nil"/>
        </w:tcBorders>
        <w:shd w:val="clear" w:color="auto" w:fill="FFFFFF" w:themeFill="background1"/>
      </w:tcPr>
    </w:tblStylePr>
    <w:tblStylePr w:type="lastCol">
      <w:tblPr/>
      <w:tcPr>
        <w:tcBorders>
          <w:top w:val="nil"/>
          <w:left w:val="single" w:sz="8" w:space="0" w:color="9E007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A8ED" w:themeFill="accent4" w:themeFillTint="3F"/>
      </w:tcPr>
    </w:tblStylePr>
    <w:tblStylePr w:type="band1Horz">
      <w:tblPr/>
      <w:tcPr>
        <w:tcBorders>
          <w:top w:val="nil"/>
          <w:bottom w:val="nil"/>
          <w:insideH w:val="nil"/>
          <w:insideV w:val="nil"/>
        </w:tcBorders>
        <w:shd w:val="clear" w:color="auto" w:fill="FFA8ED"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FFE512" w:themeColor="accent5"/>
        <w:left w:val="single" w:sz="8" w:space="0" w:color="FFE512" w:themeColor="accent5"/>
        <w:bottom w:val="single" w:sz="8" w:space="0" w:color="FFE512" w:themeColor="accent5"/>
        <w:right w:val="single" w:sz="8" w:space="0" w:color="FFE512" w:themeColor="accent5"/>
      </w:tblBorders>
    </w:tblPr>
    <w:tblStylePr w:type="firstRow">
      <w:rPr>
        <w:sz w:val="24"/>
        <w:szCs w:val="24"/>
      </w:rPr>
      <w:tblPr/>
      <w:tcPr>
        <w:tcBorders>
          <w:top w:val="nil"/>
          <w:left w:val="nil"/>
          <w:bottom w:val="single" w:sz="24" w:space="0" w:color="FFE512" w:themeColor="accent5"/>
          <w:right w:val="nil"/>
          <w:insideH w:val="nil"/>
          <w:insideV w:val="nil"/>
        </w:tcBorders>
        <w:shd w:val="clear" w:color="auto" w:fill="FFFFFF" w:themeFill="background1"/>
      </w:tcPr>
    </w:tblStylePr>
    <w:tblStylePr w:type="lastRow">
      <w:tblPr/>
      <w:tcPr>
        <w:tcBorders>
          <w:top w:val="single" w:sz="8" w:space="0" w:color="FFE51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E512" w:themeColor="accent5"/>
          <w:insideH w:val="nil"/>
          <w:insideV w:val="nil"/>
        </w:tcBorders>
        <w:shd w:val="clear" w:color="auto" w:fill="FFFFFF" w:themeFill="background1"/>
      </w:tcPr>
    </w:tblStylePr>
    <w:tblStylePr w:type="lastCol">
      <w:tblPr/>
      <w:tcPr>
        <w:tcBorders>
          <w:top w:val="nil"/>
          <w:left w:val="single" w:sz="8" w:space="0" w:color="FFE51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8C4" w:themeFill="accent5" w:themeFillTint="3F"/>
      </w:tcPr>
    </w:tblStylePr>
    <w:tblStylePr w:type="band1Horz">
      <w:tblPr/>
      <w:tcPr>
        <w:tcBorders>
          <w:top w:val="nil"/>
          <w:bottom w:val="nil"/>
          <w:insideH w:val="nil"/>
          <w:insideV w:val="nil"/>
        </w:tcBorders>
        <w:shd w:val="clear" w:color="auto" w:fill="FFF8C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8C8279" w:themeColor="accent6"/>
        <w:left w:val="single" w:sz="8" w:space="0" w:color="8C8279" w:themeColor="accent6"/>
        <w:bottom w:val="single" w:sz="8" w:space="0" w:color="8C8279" w:themeColor="accent6"/>
        <w:right w:val="single" w:sz="8" w:space="0" w:color="8C8279" w:themeColor="accent6"/>
      </w:tblBorders>
    </w:tblPr>
    <w:tblStylePr w:type="firstRow">
      <w:rPr>
        <w:sz w:val="24"/>
        <w:szCs w:val="24"/>
      </w:rPr>
      <w:tblPr/>
      <w:tcPr>
        <w:tcBorders>
          <w:top w:val="nil"/>
          <w:left w:val="nil"/>
          <w:bottom w:val="single" w:sz="24" w:space="0" w:color="8C8279" w:themeColor="accent6"/>
          <w:right w:val="nil"/>
          <w:insideH w:val="nil"/>
          <w:insideV w:val="nil"/>
        </w:tcBorders>
        <w:shd w:val="clear" w:color="auto" w:fill="FFFFFF" w:themeFill="background1"/>
      </w:tcPr>
    </w:tblStylePr>
    <w:tblStylePr w:type="lastRow">
      <w:tblPr/>
      <w:tcPr>
        <w:tcBorders>
          <w:top w:val="single" w:sz="8" w:space="0" w:color="8C827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C8279" w:themeColor="accent6"/>
          <w:insideH w:val="nil"/>
          <w:insideV w:val="nil"/>
        </w:tcBorders>
        <w:shd w:val="clear" w:color="auto" w:fill="FFFFFF" w:themeFill="background1"/>
      </w:tcPr>
    </w:tblStylePr>
    <w:tblStylePr w:type="lastCol">
      <w:tblPr/>
      <w:tcPr>
        <w:tcBorders>
          <w:top w:val="nil"/>
          <w:left w:val="single" w:sz="8" w:space="0" w:color="8C827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E0DD" w:themeFill="accent6" w:themeFillTint="3F"/>
      </w:tcPr>
    </w:tblStylePr>
    <w:tblStylePr w:type="band1Horz">
      <w:tblPr/>
      <w:tcPr>
        <w:tcBorders>
          <w:top w:val="nil"/>
          <w:bottom w:val="nil"/>
          <w:insideH w:val="nil"/>
          <w:insideV w:val="nil"/>
        </w:tcBorders>
        <w:shd w:val="clear" w:color="auto" w:fill="E2E0D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E6ED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E6ED7"/>
    <w:tblPr>
      <w:tblStyleRowBandSize w:val="1"/>
      <w:tblStyleColBandSize w:val="1"/>
      <w:tblBorders>
        <w:top w:val="single" w:sz="8" w:space="0" w:color="2AD4FF" w:themeColor="accent1" w:themeTint="BF"/>
        <w:left w:val="single" w:sz="8" w:space="0" w:color="2AD4FF" w:themeColor="accent1" w:themeTint="BF"/>
        <w:bottom w:val="single" w:sz="8" w:space="0" w:color="2AD4FF" w:themeColor="accent1" w:themeTint="BF"/>
        <w:right w:val="single" w:sz="8" w:space="0" w:color="2AD4FF" w:themeColor="accent1" w:themeTint="BF"/>
        <w:insideH w:val="single" w:sz="8" w:space="0" w:color="2AD4FF" w:themeColor="accent1" w:themeTint="BF"/>
      </w:tblBorders>
    </w:tblPr>
    <w:tblStylePr w:type="firstRow">
      <w:pPr>
        <w:spacing w:before="0" w:after="0" w:line="240" w:lineRule="auto"/>
      </w:pPr>
      <w:rPr>
        <w:b/>
        <w:bCs/>
        <w:color w:val="FFFFFF" w:themeColor="background1"/>
      </w:rPr>
      <w:tblPr/>
      <w:tcPr>
        <w:tcBorders>
          <w:top w:val="single" w:sz="8" w:space="0" w:color="2AD4FF" w:themeColor="accent1" w:themeTint="BF"/>
          <w:left w:val="single" w:sz="8" w:space="0" w:color="2AD4FF" w:themeColor="accent1" w:themeTint="BF"/>
          <w:bottom w:val="single" w:sz="8" w:space="0" w:color="2AD4FF" w:themeColor="accent1" w:themeTint="BF"/>
          <w:right w:val="single" w:sz="8" w:space="0" w:color="2AD4FF" w:themeColor="accent1" w:themeTint="BF"/>
          <w:insideH w:val="nil"/>
          <w:insideV w:val="nil"/>
        </w:tcBorders>
        <w:shd w:val="clear" w:color="auto" w:fill="00B5E2" w:themeFill="accent1"/>
      </w:tcPr>
    </w:tblStylePr>
    <w:tblStylePr w:type="lastRow">
      <w:pPr>
        <w:spacing w:before="0" w:after="0" w:line="240" w:lineRule="auto"/>
      </w:pPr>
      <w:rPr>
        <w:b/>
        <w:bCs/>
      </w:rPr>
      <w:tblPr/>
      <w:tcPr>
        <w:tcBorders>
          <w:top w:val="double" w:sz="6" w:space="0" w:color="2AD4FF" w:themeColor="accent1" w:themeTint="BF"/>
          <w:left w:val="single" w:sz="8" w:space="0" w:color="2AD4FF" w:themeColor="accent1" w:themeTint="BF"/>
          <w:bottom w:val="single" w:sz="8" w:space="0" w:color="2AD4FF" w:themeColor="accent1" w:themeTint="BF"/>
          <w:right w:val="single" w:sz="8" w:space="0" w:color="2AD4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8F0FF" w:themeFill="accent1" w:themeFillTint="3F"/>
      </w:tcPr>
    </w:tblStylePr>
    <w:tblStylePr w:type="band1Horz">
      <w:tblPr/>
      <w:tcPr>
        <w:tcBorders>
          <w:insideH w:val="nil"/>
          <w:insideV w:val="nil"/>
        </w:tcBorders>
        <w:shd w:val="clear" w:color="auto" w:fill="B8F0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E6ED7"/>
    <w:tblPr>
      <w:tblStyleRowBandSize w:val="1"/>
      <w:tblStyleColBandSize w:val="1"/>
      <w:tblBorders>
        <w:top w:val="single" w:sz="8" w:space="0" w:color="B6FF0E" w:themeColor="accent2" w:themeTint="BF"/>
        <w:left w:val="single" w:sz="8" w:space="0" w:color="B6FF0E" w:themeColor="accent2" w:themeTint="BF"/>
        <w:bottom w:val="single" w:sz="8" w:space="0" w:color="B6FF0E" w:themeColor="accent2" w:themeTint="BF"/>
        <w:right w:val="single" w:sz="8" w:space="0" w:color="B6FF0E" w:themeColor="accent2" w:themeTint="BF"/>
        <w:insideH w:val="single" w:sz="8" w:space="0" w:color="B6FF0E" w:themeColor="accent2" w:themeTint="BF"/>
      </w:tblBorders>
    </w:tblPr>
    <w:tblStylePr w:type="firstRow">
      <w:pPr>
        <w:spacing w:before="0" w:after="0" w:line="240" w:lineRule="auto"/>
      </w:pPr>
      <w:rPr>
        <w:b/>
        <w:bCs/>
        <w:color w:val="FFFFFF" w:themeColor="background1"/>
      </w:rPr>
      <w:tblPr/>
      <w:tcPr>
        <w:tcBorders>
          <w:top w:val="single" w:sz="8" w:space="0" w:color="B6FF0E" w:themeColor="accent2" w:themeTint="BF"/>
          <w:left w:val="single" w:sz="8" w:space="0" w:color="B6FF0E" w:themeColor="accent2" w:themeTint="BF"/>
          <w:bottom w:val="single" w:sz="8" w:space="0" w:color="B6FF0E" w:themeColor="accent2" w:themeTint="BF"/>
          <w:right w:val="single" w:sz="8" w:space="0" w:color="B6FF0E" w:themeColor="accent2" w:themeTint="BF"/>
          <w:insideH w:val="nil"/>
          <w:insideV w:val="nil"/>
        </w:tcBorders>
        <w:shd w:val="clear" w:color="auto" w:fill="84BD00" w:themeFill="accent2"/>
      </w:tcPr>
    </w:tblStylePr>
    <w:tblStylePr w:type="lastRow">
      <w:pPr>
        <w:spacing w:before="0" w:after="0" w:line="240" w:lineRule="auto"/>
      </w:pPr>
      <w:rPr>
        <w:b/>
        <w:bCs/>
      </w:rPr>
      <w:tblPr/>
      <w:tcPr>
        <w:tcBorders>
          <w:top w:val="double" w:sz="6" w:space="0" w:color="B6FF0E" w:themeColor="accent2" w:themeTint="BF"/>
          <w:left w:val="single" w:sz="8" w:space="0" w:color="B6FF0E" w:themeColor="accent2" w:themeTint="BF"/>
          <w:bottom w:val="single" w:sz="8" w:space="0" w:color="B6FF0E" w:themeColor="accent2" w:themeTint="BF"/>
          <w:right w:val="single" w:sz="8" w:space="0" w:color="B6FF0E" w:themeColor="accent2" w:themeTint="BF"/>
          <w:insideH w:val="nil"/>
          <w:insideV w:val="nil"/>
        </w:tcBorders>
      </w:tcPr>
    </w:tblStylePr>
    <w:tblStylePr w:type="firstCol">
      <w:rPr>
        <w:b/>
        <w:bCs/>
      </w:rPr>
    </w:tblStylePr>
    <w:tblStylePr w:type="lastCol">
      <w:rPr>
        <w:b/>
        <w:bCs/>
      </w:rPr>
    </w:tblStylePr>
    <w:tblStylePr w:type="band1Vert">
      <w:tblPr/>
      <w:tcPr>
        <w:shd w:val="clear" w:color="auto" w:fill="E7FFAF" w:themeFill="accent2" w:themeFillTint="3F"/>
      </w:tcPr>
    </w:tblStylePr>
    <w:tblStylePr w:type="band1Horz">
      <w:tblPr/>
      <w:tcPr>
        <w:tcBorders>
          <w:insideH w:val="nil"/>
          <w:insideV w:val="nil"/>
        </w:tcBorders>
        <w:shd w:val="clear" w:color="auto" w:fill="E7FFA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E6ED7"/>
    <w:tblPr>
      <w:tblStyleRowBandSize w:val="1"/>
      <w:tblStyleColBandSize w:val="1"/>
      <w:tblBorders>
        <w:top w:val="single" w:sz="8" w:space="0" w:color="F8A757" w:themeColor="accent3" w:themeTint="BF"/>
        <w:left w:val="single" w:sz="8" w:space="0" w:color="F8A757" w:themeColor="accent3" w:themeTint="BF"/>
        <w:bottom w:val="single" w:sz="8" w:space="0" w:color="F8A757" w:themeColor="accent3" w:themeTint="BF"/>
        <w:right w:val="single" w:sz="8" w:space="0" w:color="F8A757" w:themeColor="accent3" w:themeTint="BF"/>
        <w:insideH w:val="single" w:sz="8" w:space="0" w:color="F8A757" w:themeColor="accent3" w:themeTint="BF"/>
      </w:tblBorders>
    </w:tblPr>
    <w:tblStylePr w:type="firstRow">
      <w:pPr>
        <w:spacing w:before="0" w:after="0" w:line="240" w:lineRule="auto"/>
      </w:pPr>
      <w:rPr>
        <w:b/>
        <w:bCs/>
        <w:color w:val="FFFFFF" w:themeColor="background1"/>
      </w:rPr>
      <w:tblPr/>
      <w:tcPr>
        <w:tcBorders>
          <w:top w:val="single" w:sz="8" w:space="0" w:color="F8A757" w:themeColor="accent3" w:themeTint="BF"/>
          <w:left w:val="single" w:sz="8" w:space="0" w:color="F8A757" w:themeColor="accent3" w:themeTint="BF"/>
          <w:bottom w:val="single" w:sz="8" w:space="0" w:color="F8A757" w:themeColor="accent3" w:themeTint="BF"/>
          <w:right w:val="single" w:sz="8" w:space="0" w:color="F8A757" w:themeColor="accent3" w:themeTint="BF"/>
          <w:insideH w:val="nil"/>
          <w:insideV w:val="nil"/>
        </w:tcBorders>
        <w:shd w:val="clear" w:color="auto" w:fill="F68B1F" w:themeFill="accent3"/>
      </w:tcPr>
    </w:tblStylePr>
    <w:tblStylePr w:type="lastRow">
      <w:pPr>
        <w:spacing w:before="0" w:after="0" w:line="240" w:lineRule="auto"/>
      </w:pPr>
      <w:rPr>
        <w:b/>
        <w:bCs/>
      </w:rPr>
      <w:tblPr/>
      <w:tcPr>
        <w:tcBorders>
          <w:top w:val="double" w:sz="6" w:space="0" w:color="F8A757" w:themeColor="accent3" w:themeTint="BF"/>
          <w:left w:val="single" w:sz="8" w:space="0" w:color="F8A757" w:themeColor="accent3" w:themeTint="BF"/>
          <w:bottom w:val="single" w:sz="8" w:space="0" w:color="F8A757" w:themeColor="accent3" w:themeTint="BF"/>
          <w:right w:val="single" w:sz="8" w:space="0" w:color="F8A75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CE2C7" w:themeFill="accent3" w:themeFillTint="3F"/>
      </w:tcPr>
    </w:tblStylePr>
    <w:tblStylePr w:type="band1Horz">
      <w:tblPr/>
      <w:tcPr>
        <w:tcBorders>
          <w:insideH w:val="nil"/>
          <w:insideV w:val="nil"/>
        </w:tcBorders>
        <w:shd w:val="clear" w:color="auto" w:fill="FCE2C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E6ED7"/>
    <w:tblPr>
      <w:tblStyleRowBandSize w:val="1"/>
      <w:tblStyleColBandSize w:val="1"/>
      <w:tblBorders>
        <w:top w:val="single" w:sz="8" w:space="0" w:color="F600C4" w:themeColor="accent4" w:themeTint="BF"/>
        <w:left w:val="single" w:sz="8" w:space="0" w:color="F600C4" w:themeColor="accent4" w:themeTint="BF"/>
        <w:bottom w:val="single" w:sz="8" w:space="0" w:color="F600C4" w:themeColor="accent4" w:themeTint="BF"/>
        <w:right w:val="single" w:sz="8" w:space="0" w:color="F600C4" w:themeColor="accent4" w:themeTint="BF"/>
        <w:insideH w:val="single" w:sz="8" w:space="0" w:color="F600C4" w:themeColor="accent4" w:themeTint="BF"/>
      </w:tblBorders>
    </w:tblPr>
    <w:tblStylePr w:type="firstRow">
      <w:pPr>
        <w:spacing w:before="0" w:after="0" w:line="240" w:lineRule="auto"/>
      </w:pPr>
      <w:rPr>
        <w:b/>
        <w:bCs/>
        <w:color w:val="FFFFFF" w:themeColor="background1"/>
      </w:rPr>
      <w:tblPr/>
      <w:tcPr>
        <w:tcBorders>
          <w:top w:val="single" w:sz="8" w:space="0" w:color="F600C4" w:themeColor="accent4" w:themeTint="BF"/>
          <w:left w:val="single" w:sz="8" w:space="0" w:color="F600C4" w:themeColor="accent4" w:themeTint="BF"/>
          <w:bottom w:val="single" w:sz="8" w:space="0" w:color="F600C4" w:themeColor="accent4" w:themeTint="BF"/>
          <w:right w:val="single" w:sz="8" w:space="0" w:color="F600C4" w:themeColor="accent4" w:themeTint="BF"/>
          <w:insideH w:val="nil"/>
          <w:insideV w:val="nil"/>
        </w:tcBorders>
        <w:shd w:val="clear" w:color="auto" w:fill="9E007E" w:themeFill="accent4"/>
      </w:tcPr>
    </w:tblStylePr>
    <w:tblStylePr w:type="lastRow">
      <w:pPr>
        <w:spacing w:before="0" w:after="0" w:line="240" w:lineRule="auto"/>
      </w:pPr>
      <w:rPr>
        <w:b/>
        <w:bCs/>
      </w:rPr>
      <w:tblPr/>
      <w:tcPr>
        <w:tcBorders>
          <w:top w:val="double" w:sz="6" w:space="0" w:color="F600C4" w:themeColor="accent4" w:themeTint="BF"/>
          <w:left w:val="single" w:sz="8" w:space="0" w:color="F600C4" w:themeColor="accent4" w:themeTint="BF"/>
          <w:bottom w:val="single" w:sz="8" w:space="0" w:color="F600C4" w:themeColor="accent4" w:themeTint="BF"/>
          <w:right w:val="single" w:sz="8" w:space="0" w:color="F600C4"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A8ED" w:themeFill="accent4" w:themeFillTint="3F"/>
      </w:tcPr>
    </w:tblStylePr>
    <w:tblStylePr w:type="band1Horz">
      <w:tblPr/>
      <w:tcPr>
        <w:tcBorders>
          <w:insideH w:val="nil"/>
          <w:insideV w:val="nil"/>
        </w:tcBorders>
        <w:shd w:val="clear" w:color="auto" w:fill="FFA8ED"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E6ED7"/>
    <w:tblPr>
      <w:tblStyleRowBandSize w:val="1"/>
      <w:tblStyleColBandSize w:val="1"/>
      <w:tblBorders>
        <w:top w:val="single" w:sz="8" w:space="0" w:color="FFEB4D" w:themeColor="accent5" w:themeTint="BF"/>
        <w:left w:val="single" w:sz="8" w:space="0" w:color="FFEB4D" w:themeColor="accent5" w:themeTint="BF"/>
        <w:bottom w:val="single" w:sz="8" w:space="0" w:color="FFEB4D" w:themeColor="accent5" w:themeTint="BF"/>
        <w:right w:val="single" w:sz="8" w:space="0" w:color="FFEB4D" w:themeColor="accent5" w:themeTint="BF"/>
        <w:insideH w:val="single" w:sz="8" w:space="0" w:color="FFEB4D" w:themeColor="accent5" w:themeTint="BF"/>
      </w:tblBorders>
    </w:tblPr>
    <w:tblStylePr w:type="firstRow">
      <w:pPr>
        <w:spacing w:before="0" w:after="0" w:line="240" w:lineRule="auto"/>
      </w:pPr>
      <w:rPr>
        <w:b/>
        <w:bCs/>
        <w:color w:val="FFFFFF" w:themeColor="background1"/>
      </w:rPr>
      <w:tblPr/>
      <w:tcPr>
        <w:tcBorders>
          <w:top w:val="single" w:sz="8" w:space="0" w:color="FFEB4D" w:themeColor="accent5" w:themeTint="BF"/>
          <w:left w:val="single" w:sz="8" w:space="0" w:color="FFEB4D" w:themeColor="accent5" w:themeTint="BF"/>
          <w:bottom w:val="single" w:sz="8" w:space="0" w:color="FFEB4D" w:themeColor="accent5" w:themeTint="BF"/>
          <w:right w:val="single" w:sz="8" w:space="0" w:color="FFEB4D" w:themeColor="accent5" w:themeTint="BF"/>
          <w:insideH w:val="nil"/>
          <w:insideV w:val="nil"/>
        </w:tcBorders>
        <w:shd w:val="clear" w:color="auto" w:fill="FFE512" w:themeFill="accent5"/>
      </w:tcPr>
    </w:tblStylePr>
    <w:tblStylePr w:type="lastRow">
      <w:pPr>
        <w:spacing w:before="0" w:after="0" w:line="240" w:lineRule="auto"/>
      </w:pPr>
      <w:rPr>
        <w:b/>
        <w:bCs/>
      </w:rPr>
      <w:tblPr/>
      <w:tcPr>
        <w:tcBorders>
          <w:top w:val="double" w:sz="6" w:space="0" w:color="FFEB4D" w:themeColor="accent5" w:themeTint="BF"/>
          <w:left w:val="single" w:sz="8" w:space="0" w:color="FFEB4D" w:themeColor="accent5" w:themeTint="BF"/>
          <w:bottom w:val="single" w:sz="8" w:space="0" w:color="FFEB4D" w:themeColor="accent5" w:themeTint="BF"/>
          <w:right w:val="single" w:sz="8" w:space="0" w:color="FFEB4D"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F8C4" w:themeFill="accent5" w:themeFillTint="3F"/>
      </w:tcPr>
    </w:tblStylePr>
    <w:tblStylePr w:type="band1Horz">
      <w:tblPr/>
      <w:tcPr>
        <w:tcBorders>
          <w:insideH w:val="nil"/>
          <w:insideV w:val="nil"/>
        </w:tcBorders>
        <w:shd w:val="clear" w:color="auto" w:fill="FFF8C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E6ED7"/>
    <w:tblPr>
      <w:tblStyleRowBandSize w:val="1"/>
      <w:tblStyleColBandSize w:val="1"/>
      <w:tblBorders>
        <w:top w:val="single" w:sz="8" w:space="0" w:color="A8A19A" w:themeColor="accent6" w:themeTint="BF"/>
        <w:left w:val="single" w:sz="8" w:space="0" w:color="A8A19A" w:themeColor="accent6" w:themeTint="BF"/>
        <w:bottom w:val="single" w:sz="8" w:space="0" w:color="A8A19A" w:themeColor="accent6" w:themeTint="BF"/>
        <w:right w:val="single" w:sz="8" w:space="0" w:color="A8A19A" w:themeColor="accent6" w:themeTint="BF"/>
        <w:insideH w:val="single" w:sz="8" w:space="0" w:color="A8A19A" w:themeColor="accent6" w:themeTint="BF"/>
      </w:tblBorders>
    </w:tblPr>
    <w:tblStylePr w:type="firstRow">
      <w:pPr>
        <w:spacing w:before="0" w:after="0" w:line="240" w:lineRule="auto"/>
      </w:pPr>
      <w:rPr>
        <w:b/>
        <w:bCs/>
        <w:color w:val="FFFFFF" w:themeColor="background1"/>
      </w:rPr>
      <w:tblPr/>
      <w:tcPr>
        <w:tcBorders>
          <w:top w:val="single" w:sz="8" w:space="0" w:color="A8A19A" w:themeColor="accent6" w:themeTint="BF"/>
          <w:left w:val="single" w:sz="8" w:space="0" w:color="A8A19A" w:themeColor="accent6" w:themeTint="BF"/>
          <w:bottom w:val="single" w:sz="8" w:space="0" w:color="A8A19A" w:themeColor="accent6" w:themeTint="BF"/>
          <w:right w:val="single" w:sz="8" w:space="0" w:color="A8A19A" w:themeColor="accent6" w:themeTint="BF"/>
          <w:insideH w:val="nil"/>
          <w:insideV w:val="nil"/>
        </w:tcBorders>
        <w:shd w:val="clear" w:color="auto" w:fill="8C8279" w:themeFill="accent6"/>
      </w:tcPr>
    </w:tblStylePr>
    <w:tblStylePr w:type="lastRow">
      <w:pPr>
        <w:spacing w:before="0" w:after="0" w:line="240" w:lineRule="auto"/>
      </w:pPr>
      <w:rPr>
        <w:b/>
        <w:bCs/>
      </w:rPr>
      <w:tblPr/>
      <w:tcPr>
        <w:tcBorders>
          <w:top w:val="double" w:sz="6" w:space="0" w:color="A8A19A" w:themeColor="accent6" w:themeTint="BF"/>
          <w:left w:val="single" w:sz="8" w:space="0" w:color="A8A19A" w:themeColor="accent6" w:themeTint="BF"/>
          <w:bottom w:val="single" w:sz="8" w:space="0" w:color="A8A19A" w:themeColor="accent6" w:themeTint="BF"/>
          <w:right w:val="single" w:sz="8" w:space="0" w:color="A8A19A" w:themeColor="accent6" w:themeTint="BF"/>
          <w:insideH w:val="nil"/>
          <w:insideV w:val="nil"/>
        </w:tcBorders>
      </w:tcPr>
    </w:tblStylePr>
    <w:tblStylePr w:type="firstCol">
      <w:rPr>
        <w:b/>
        <w:bCs/>
      </w:rPr>
    </w:tblStylePr>
    <w:tblStylePr w:type="lastCol">
      <w:rPr>
        <w:b/>
        <w:bCs/>
      </w:rPr>
    </w:tblStylePr>
    <w:tblStylePr w:type="band1Vert">
      <w:tblPr/>
      <w:tcPr>
        <w:shd w:val="clear" w:color="auto" w:fill="E2E0DD" w:themeFill="accent6" w:themeFillTint="3F"/>
      </w:tcPr>
    </w:tblStylePr>
    <w:tblStylePr w:type="band1Horz">
      <w:tblPr/>
      <w:tcPr>
        <w:tcBorders>
          <w:insideH w:val="nil"/>
          <w:insideV w:val="nil"/>
        </w:tcBorders>
        <w:shd w:val="clear" w:color="auto" w:fill="E2E0DD"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5E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5E2" w:themeFill="accent1"/>
      </w:tcPr>
    </w:tblStylePr>
    <w:tblStylePr w:type="lastCol">
      <w:rPr>
        <w:b/>
        <w:bCs/>
        <w:color w:val="FFFFFF" w:themeColor="background1"/>
      </w:rPr>
      <w:tblPr/>
      <w:tcPr>
        <w:tcBorders>
          <w:left w:val="nil"/>
          <w:right w:val="nil"/>
          <w:insideH w:val="nil"/>
          <w:insideV w:val="nil"/>
        </w:tcBorders>
        <w:shd w:val="clear" w:color="auto" w:fill="00B5E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4BD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4BD00" w:themeFill="accent2"/>
      </w:tcPr>
    </w:tblStylePr>
    <w:tblStylePr w:type="lastCol">
      <w:rPr>
        <w:b/>
        <w:bCs/>
        <w:color w:val="FFFFFF" w:themeColor="background1"/>
      </w:rPr>
      <w:tblPr/>
      <w:tcPr>
        <w:tcBorders>
          <w:left w:val="nil"/>
          <w:right w:val="nil"/>
          <w:insideH w:val="nil"/>
          <w:insideV w:val="nil"/>
        </w:tcBorders>
        <w:shd w:val="clear" w:color="auto" w:fill="84BD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68B1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68B1F" w:themeFill="accent3"/>
      </w:tcPr>
    </w:tblStylePr>
    <w:tblStylePr w:type="lastCol">
      <w:rPr>
        <w:b/>
        <w:bCs/>
        <w:color w:val="FFFFFF" w:themeColor="background1"/>
      </w:rPr>
      <w:tblPr/>
      <w:tcPr>
        <w:tcBorders>
          <w:left w:val="nil"/>
          <w:right w:val="nil"/>
          <w:insideH w:val="nil"/>
          <w:insideV w:val="nil"/>
        </w:tcBorders>
        <w:shd w:val="clear" w:color="auto" w:fill="F68B1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E007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E007E" w:themeFill="accent4"/>
      </w:tcPr>
    </w:tblStylePr>
    <w:tblStylePr w:type="lastCol">
      <w:rPr>
        <w:b/>
        <w:bCs/>
        <w:color w:val="FFFFFF" w:themeColor="background1"/>
      </w:rPr>
      <w:tblPr/>
      <w:tcPr>
        <w:tcBorders>
          <w:left w:val="nil"/>
          <w:right w:val="nil"/>
          <w:insideH w:val="nil"/>
          <w:insideV w:val="nil"/>
        </w:tcBorders>
        <w:shd w:val="clear" w:color="auto" w:fill="9E007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E51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E512" w:themeFill="accent5"/>
      </w:tcPr>
    </w:tblStylePr>
    <w:tblStylePr w:type="lastCol">
      <w:rPr>
        <w:b/>
        <w:bCs/>
        <w:color w:val="FFFFFF" w:themeColor="background1"/>
      </w:rPr>
      <w:tblPr/>
      <w:tcPr>
        <w:tcBorders>
          <w:left w:val="nil"/>
          <w:right w:val="nil"/>
          <w:insideH w:val="nil"/>
          <w:insideV w:val="nil"/>
        </w:tcBorders>
        <w:shd w:val="clear" w:color="auto" w:fill="FFE51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C827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C8279" w:themeFill="accent6"/>
      </w:tcPr>
    </w:tblStylePr>
    <w:tblStylePr w:type="lastCol">
      <w:rPr>
        <w:b/>
        <w:bCs/>
        <w:color w:val="FFFFFF" w:themeColor="background1"/>
      </w:rPr>
      <w:tblPr/>
      <w:tcPr>
        <w:tcBorders>
          <w:left w:val="nil"/>
          <w:right w:val="nil"/>
          <w:insideH w:val="nil"/>
          <w:insideV w:val="nil"/>
        </w:tcBorders>
        <w:shd w:val="clear" w:color="auto" w:fill="8C827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semiHidden/>
    <w:unhideWhenUsed/>
    <w:rsid w:val="009E6ED7"/>
    <w:pPr>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E6ED7"/>
    <w:pPr>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E6ED7"/>
    <w:pPr>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E6ED7"/>
    <w:pPr>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E6ED7"/>
    <w:pPr>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E6ED7"/>
    <w:pPr>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E6ED7"/>
    <w:pPr>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E6ED7"/>
    <w:pPr>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E6ED7"/>
    <w:pPr>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E6ED7"/>
    <w:pPr>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E6ED7"/>
    <w:pPr>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E6ED7"/>
    <w:pPr>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E6ED7"/>
    <w:pPr>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E6ED7"/>
    <w:pPr>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E6ED7"/>
    <w:pPr>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E6ED7"/>
    <w:pPr>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E6ED7"/>
    <w:pPr>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9E6ED7"/>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E6ED7"/>
    <w:pPr>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E6ED7"/>
    <w:pPr>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E6ED7"/>
    <w:pPr>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E6ED7"/>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E6ED7"/>
    <w:pPr>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E6ED7"/>
    <w:pPr>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E6ED7"/>
    <w:pPr>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9E6ED7"/>
    <w:pPr>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E6ED7"/>
    <w:pPr>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E6ED7"/>
    <w:pPr>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E6ED7"/>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E6ED7"/>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E6ED7"/>
    <w:pPr>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E6ED7"/>
    <w:pPr>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E6ED7"/>
    <w:pPr>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9E6ED7"/>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E6ED7"/>
    <w:pPr>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E6ED7"/>
    <w:pPr>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E6ED7"/>
    <w:pPr>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E6ED7"/>
    <w:pPr>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E6ED7"/>
    <w:pPr>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E6ED7"/>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E6ED7"/>
    <w:pPr>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E6ED7"/>
    <w:pPr>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E6ED7"/>
    <w:pPr>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Header">
    <w:name w:val="header"/>
    <w:basedOn w:val="Normal"/>
    <w:link w:val="HeaderChar"/>
    <w:uiPriority w:val="99"/>
    <w:unhideWhenUsed/>
    <w:rsid w:val="007F6341"/>
    <w:pPr>
      <w:tabs>
        <w:tab w:val="center" w:pos="4513"/>
        <w:tab w:val="right" w:pos="9026"/>
      </w:tabs>
      <w:spacing w:line="240" w:lineRule="auto"/>
    </w:pPr>
    <w:rPr>
      <w:noProof/>
      <w:sz w:val="14"/>
    </w:rPr>
  </w:style>
  <w:style w:type="character" w:customStyle="1" w:styleId="HeaderChar">
    <w:name w:val="Header Char"/>
    <w:basedOn w:val="DefaultParagraphFont"/>
    <w:link w:val="Header"/>
    <w:uiPriority w:val="99"/>
    <w:rsid w:val="00F66A91"/>
    <w:rPr>
      <w:noProof/>
      <w:kern w:val="18"/>
      <w:sz w:val="14"/>
    </w:rPr>
  </w:style>
  <w:style w:type="paragraph" w:styleId="Footer">
    <w:name w:val="footer"/>
    <w:basedOn w:val="Normal"/>
    <w:link w:val="FooterChar"/>
    <w:uiPriority w:val="99"/>
    <w:unhideWhenUsed/>
    <w:rsid w:val="007F6341"/>
    <w:pPr>
      <w:tabs>
        <w:tab w:val="center" w:pos="4513"/>
        <w:tab w:val="right" w:pos="9026"/>
      </w:tabs>
      <w:spacing w:line="240" w:lineRule="auto"/>
    </w:pPr>
    <w:rPr>
      <w:noProof/>
      <w:sz w:val="14"/>
    </w:rPr>
  </w:style>
  <w:style w:type="character" w:customStyle="1" w:styleId="FooterChar">
    <w:name w:val="Footer Char"/>
    <w:basedOn w:val="DefaultParagraphFont"/>
    <w:link w:val="Footer"/>
    <w:uiPriority w:val="99"/>
    <w:rsid w:val="00F66A91"/>
    <w:rPr>
      <w:noProof/>
      <w:kern w:val="18"/>
      <w:sz w:val="14"/>
    </w:rPr>
  </w:style>
  <w:style w:type="numbering" w:customStyle="1" w:styleId="AECOMNumbering">
    <w:name w:val="AECOM Numbering"/>
    <w:basedOn w:val="NoList"/>
    <w:uiPriority w:val="99"/>
    <w:semiHidden/>
    <w:unhideWhenUsed/>
    <w:rsid w:val="00FF093C"/>
    <w:pPr>
      <w:numPr>
        <w:numId w:val="7"/>
      </w:numPr>
    </w:pPr>
  </w:style>
  <w:style w:type="numbering" w:customStyle="1" w:styleId="AECOMAppendix">
    <w:name w:val="AECOM Appendix"/>
    <w:uiPriority w:val="99"/>
    <w:semiHidden/>
    <w:unhideWhenUsed/>
    <w:rsid w:val="006A3705"/>
    <w:pPr>
      <w:numPr>
        <w:numId w:val="8"/>
      </w:numPr>
    </w:pPr>
  </w:style>
  <w:style w:type="character" w:customStyle="1" w:styleId="Heading6Char">
    <w:name w:val="Heading 6 Char"/>
    <w:basedOn w:val="DefaultParagraphFont"/>
    <w:link w:val="Heading6"/>
    <w:uiPriority w:val="9"/>
    <w:semiHidden/>
    <w:rsid w:val="00F66A91"/>
    <w:rPr>
      <w:rFonts w:asciiTheme="majorHAnsi" w:eastAsiaTheme="majorEastAsia" w:hAnsiTheme="majorHAnsi" w:cstheme="majorBidi"/>
      <w:i/>
      <w:iCs/>
      <w:color w:val="005970" w:themeColor="accent1" w:themeShade="7F"/>
      <w:kern w:val="18"/>
      <w:sz w:val="24"/>
    </w:rPr>
  </w:style>
  <w:style w:type="character" w:customStyle="1" w:styleId="Heading7Char">
    <w:name w:val="Heading 7 Char"/>
    <w:basedOn w:val="DefaultParagraphFont"/>
    <w:link w:val="Heading7"/>
    <w:uiPriority w:val="9"/>
    <w:semiHidden/>
    <w:rsid w:val="00F66A91"/>
    <w:rPr>
      <w:rFonts w:asciiTheme="majorHAnsi" w:eastAsiaTheme="majorEastAsia" w:hAnsiTheme="majorHAnsi" w:cstheme="majorBidi"/>
      <w:i/>
      <w:iCs/>
      <w:color w:val="404040" w:themeColor="text1" w:themeTint="BF"/>
      <w:kern w:val="18"/>
      <w:sz w:val="24"/>
    </w:rPr>
  </w:style>
  <w:style w:type="character" w:customStyle="1" w:styleId="Heading8Char">
    <w:name w:val="Heading 8 Char"/>
    <w:basedOn w:val="DefaultParagraphFont"/>
    <w:link w:val="Heading8"/>
    <w:uiPriority w:val="9"/>
    <w:semiHidden/>
    <w:rsid w:val="00F66A91"/>
    <w:rPr>
      <w:rFonts w:asciiTheme="majorHAnsi" w:eastAsiaTheme="majorEastAsia" w:hAnsiTheme="majorHAnsi" w:cstheme="majorBidi"/>
      <w:color w:val="404040" w:themeColor="text1" w:themeTint="BF"/>
      <w:kern w:val="18"/>
      <w:sz w:val="20"/>
      <w:szCs w:val="20"/>
    </w:rPr>
  </w:style>
  <w:style w:type="character" w:customStyle="1" w:styleId="Heading9Char">
    <w:name w:val="Heading 9 Char"/>
    <w:basedOn w:val="DefaultParagraphFont"/>
    <w:link w:val="Heading9"/>
    <w:uiPriority w:val="9"/>
    <w:semiHidden/>
    <w:rsid w:val="00F66A91"/>
    <w:rPr>
      <w:rFonts w:asciiTheme="majorHAnsi" w:eastAsiaTheme="majorEastAsia" w:hAnsiTheme="majorHAnsi" w:cstheme="majorBidi"/>
      <w:i/>
      <w:iCs/>
      <w:color w:val="404040" w:themeColor="text1" w:themeTint="BF"/>
      <w:kern w:val="18"/>
      <w:sz w:val="20"/>
      <w:szCs w:val="20"/>
    </w:rPr>
  </w:style>
  <w:style w:type="table" w:customStyle="1" w:styleId="Plaingrid">
    <w:name w:val="Plain grid"/>
    <w:basedOn w:val="TableNormal"/>
    <w:uiPriority w:val="99"/>
    <w:semiHidden/>
    <w:unhideWhenUsed/>
    <w:rsid w:val="00E772F5"/>
    <w:tblPr>
      <w:tblCellMar>
        <w:left w:w="0" w:type="dxa"/>
      </w:tblCellMar>
    </w:tblPr>
  </w:style>
  <w:style w:type="paragraph" w:styleId="Title">
    <w:name w:val="Title"/>
    <w:basedOn w:val="Normal"/>
    <w:next w:val="Normal"/>
    <w:link w:val="TitleChar"/>
    <w:uiPriority w:val="10"/>
    <w:semiHidden/>
    <w:unhideWhenUsed/>
    <w:rsid w:val="00AA75D4"/>
    <w:pPr>
      <w:spacing w:after="300" w:line="240" w:lineRule="auto"/>
      <w:contextualSpacing/>
    </w:pPr>
    <w:rPr>
      <w:rFonts w:asciiTheme="majorHAnsi" w:eastAsiaTheme="majorEastAsia" w:hAnsiTheme="majorHAnsi" w:cstheme="majorBidi"/>
      <w:color w:val="FFFFFF" w:themeColor="background1"/>
      <w:kern w:val="28"/>
      <w:sz w:val="48"/>
      <w:szCs w:val="52"/>
    </w:rPr>
  </w:style>
  <w:style w:type="character" w:customStyle="1" w:styleId="TitleChar">
    <w:name w:val="Title Char"/>
    <w:basedOn w:val="DefaultParagraphFont"/>
    <w:link w:val="Title"/>
    <w:uiPriority w:val="10"/>
    <w:semiHidden/>
    <w:rsid w:val="00F66A91"/>
    <w:rPr>
      <w:rFonts w:asciiTheme="majorHAnsi" w:eastAsiaTheme="majorEastAsia" w:hAnsiTheme="majorHAnsi" w:cstheme="majorBidi"/>
      <w:color w:val="FFFFFF" w:themeColor="background1"/>
      <w:kern w:val="28"/>
      <w:sz w:val="48"/>
      <w:szCs w:val="52"/>
    </w:rPr>
  </w:style>
  <w:style w:type="paragraph" w:styleId="TOCHeading">
    <w:name w:val="TOC Heading"/>
    <w:basedOn w:val="Heading1"/>
    <w:next w:val="Normal"/>
    <w:uiPriority w:val="39"/>
    <w:semiHidden/>
    <w:unhideWhenUsed/>
    <w:rsid w:val="000D13AF"/>
    <w:pPr>
      <w:numPr>
        <w:numId w:val="0"/>
      </w:numPr>
      <w:spacing w:line="240" w:lineRule="atLeast"/>
      <w:outlineLvl w:val="9"/>
    </w:pPr>
    <w:rPr>
      <w:sz w:val="28"/>
    </w:rPr>
  </w:style>
  <w:style w:type="paragraph" w:styleId="Subtitle">
    <w:name w:val="Subtitle"/>
    <w:basedOn w:val="Normal"/>
    <w:next w:val="Normal"/>
    <w:link w:val="SubtitleChar"/>
    <w:uiPriority w:val="11"/>
    <w:semiHidden/>
    <w:unhideWhenUsed/>
    <w:rsid w:val="00AA75D4"/>
    <w:pPr>
      <w:numPr>
        <w:ilvl w:val="1"/>
      </w:numPr>
    </w:pPr>
    <w:rPr>
      <w:rFonts w:asciiTheme="majorHAnsi" w:eastAsiaTheme="majorEastAsia" w:hAnsiTheme="majorHAnsi" w:cstheme="majorBidi"/>
      <w:iCs/>
      <w:color w:val="FFFFFF" w:themeColor="background1"/>
      <w:szCs w:val="24"/>
    </w:rPr>
  </w:style>
  <w:style w:type="character" w:customStyle="1" w:styleId="SubtitleChar">
    <w:name w:val="Subtitle Char"/>
    <w:basedOn w:val="DefaultParagraphFont"/>
    <w:link w:val="Subtitle"/>
    <w:uiPriority w:val="11"/>
    <w:semiHidden/>
    <w:rsid w:val="00F66A91"/>
    <w:rPr>
      <w:rFonts w:asciiTheme="majorHAnsi" w:eastAsiaTheme="majorEastAsia" w:hAnsiTheme="majorHAnsi" w:cstheme="majorBidi"/>
      <w:iCs/>
      <w:color w:val="FFFFFF" w:themeColor="background1"/>
      <w:kern w:val="18"/>
      <w:sz w:val="24"/>
      <w:szCs w:val="24"/>
    </w:rPr>
  </w:style>
  <w:style w:type="paragraph" w:styleId="TOC1">
    <w:name w:val="toc 1"/>
    <w:basedOn w:val="Normal"/>
    <w:next w:val="Normal"/>
    <w:autoRedefine/>
    <w:uiPriority w:val="39"/>
    <w:unhideWhenUsed/>
    <w:rsid w:val="003964F2"/>
    <w:pPr>
      <w:tabs>
        <w:tab w:val="clear" w:pos="284"/>
        <w:tab w:val="right" w:leader="dot" w:pos="9026"/>
      </w:tabs>
      <w:spacing w:after="40"/>
      <w:ind w:left="567" w:right="522" w:hanging="567"/>
    </w:pPr>
    <w:rPr>
      <w:rFonts w:asciiTheme="majorHAnsi" w:hAnsiTheme="majorHAnsi"/>
    </w:rPr>
  </w:style>
  <w:style w:type="paragraph" w:styleId="TOC2">
    <w:name w:val="toc 2"/>
    <w:basedOn w:val="Normal"/>
    <w:next w:val="Normal"/>
    <w:autoRedefine/>
    <w:uiPriority w:val="39"/>
    <w:unhideWhenUsed/>
    <w:rsid w:val="003964F2"/>
    <w:pPr>
      <w:tabs>
        <w:tab w:val="clear" w:pos="284"/>
        <w:tab w:val="right" w:leader="dot" w:pos="9026"/>
      </w:tabs>
      <w:spacing w:after="40"/>
      <w:ind w:left="1134" w:right="522" w:hanging="567"/>
    </w:pPr>
  </w:style>
  <w:style w:type="paragraph" w:styleId="TOC3">
    <w:name w:val="toc 3"/>
    <w:basedOn w:val="Normal"/>
    <w:next w:val="Normal"/>
    <w:autoRedefine/>
    <w:uiPriority w:val="39"/>
    <w:unhideWhenUsed/>
    <w:rsid w:val="003964F2"/>
    <w:pPr>
      <w:tabs>
        <w:tab w:val="clear" w:pos="284"/>
        <w:tab w:val="right" w:leader="dot" w:pos="9026"/>
      </w:tabs>
      <w:spacing w:after="40"/>
      <w:ind w:left="1134" w:hanging="567"/>
    </w:pPr>
  </w:style>
  <w:style w:type="paragraph" w:customStyle="1" w:styleId="Coverdata">
    <w:name w:val="Cover data"/>
    <w:basedOn w:val="Subtitle"/>
    <w:uiPriority w:val="1"/>
    <w:semiHidden/>
    <w:unhideWhenUsed/>
    <w:rsid w:val="00DA79BC"/>
    <w:pPr>
      <w:jc w:val="right"/>
    </w:pPr>
    <w:rPr>
      <w:sz w:val="16"/>
    </w:rPr>
  </w:style>
  <w:style w:type="paragraph" w:customStyle="1" w:styleId="Coverfooter">
    <w:name w:val="Cover footer"/>
    <w:basedOn w:val="Coverdata"/>
    <w:uiPriority w:val="1"/>
    <w:semiHidden/>
    <w:unhideWhenUsed/>
    <w:rsid w:val="00B97816"/>
    <w:pPr>
      <w:spacing w:line="200" w:lineRule="atLeast"/>
      <w:jc w:val="left"/>
    </w:pPr>
    <w:rPr>
      <w:rFonts w:asciiTheme="minorHAnsi" w:hAnsiTheme="minorHAnsi"/>
    </w:rPr>
  </w:style>
  <w:style w:type="paragraph" w:customStyle="1" w:styleId="Subtitleheading">
    <w:name w:val="Subtitle heading"/>
    <w:basedOn w:val="Subtitle"/>
    <w:uiPriority w:val="1"/>
    <w:semiHidden/>
    <w:unhideWhenUsed/>
    <w:rsid w:val="00AA75D4"/>
  </w:style>
  <w:style w:type="character" w:styleId="Strong">
    <w:name w:val="Strong"/>
    <w:basedOn w:val="DefaultParagraphFont"/>
    <w:uiPriority w:val="22"/>
    <w:semiHidden/>
    <w:unhideWhenUsed/>
    <w:rsid w:val="00542F08"/>
    <w:rPr>
      <w:b/>
      <w:bCs/>
    </w:rPr>
  </w:style>
  <w:style w:type="paragraph" w:styleId="CommentText">
    <w:name w:val="annotation text"/>
    <w:basedOn w:val="Normal"/>
    <w:link w:val="CommentTextChar"/>
    <w:uiPriority w:val="99"/>
    <w:semiHidden/>
    <w:unhideWhenUsed/>
    <w:rsid w:val="00542F08"/>
    <w:pPr>
      <w:spacing w:line="240" w:lineRule="auto"/>
    </w:pPr>
    <w:rPr>
      <w:sz w:val="20"/>
      <w:szCs w:val="20"/>
    </w:rPr>
  </w:style>
  <w:style w:type="character" w:customStyle="1" w:styleId="CommentTextChar">
    <w:name w:val="Comment Text Char"/>
    <w:basedOn w:val="DefaultParagraphFont"/>
    <w:link w:val="CommentText"/>
    <w:uiPriority w:val="99"/>
    <w:semiHidden/>
    <w:rsid w:val="00F66A91"/>
    <w:rPr>
      <w:kern w:val="18"/>
      <w:sz w:val="20"/>
      <w:szCs w:val="20"/>
    </w:rPr>
  </w:style>
  <w:style w:type="paragraph" w:styleId="CommentSubject">
    <w:name w:val="annotation subject"/>
    <w:basedOn w:val="CommentText"/>
    <w:next w:val="CommentText"/>
    <w:link w:val="CommentSubjectChar"/>
    <w:uiPriority w:val="99"/>
    <w:semiHidden/>
    <w:unhideWhenUsed/>
    <w:rsid w:val="00542F08"/>
    <w:rPr>
      <w:b/>
      <w:bCs/>
    </w:rPr>
  </w:style>
  <w:style w:type="character" w:customStyle="1" w:styleId="CommentSubjectChar">
    <w:name w:val="Comment Subject Char"/>
    <w:basedOn w:val="CommentTextChar"/>
    <w:link w:val="CommentSubject"/>
    <w:uiPriority w:val="99"/>
    <w:semiHidden/>
    <w:rsid w:val="00F66A91"/>
    <w:rPr>
      <w:b/>
      <w:bCs/>
      <w:kern w:val="18"/>
      <w:sz w:val="20"/>
      <w:szCs w:val="20"/>
    </w:rPr>
  </w:style>
  <w:style w:type="paragraph" w:customStyle="1" w:styleId="Heading">
    <w:name w:val="Heading"/>
    <w:basedOn w:val="BodyText"/>
    <w:next w:val="BodyText"/>
    <w:uiPriority w:val="1"/>
    <w:unhideWhenUsed/>
    <w:rsid w:val="008952D6"/>
    <w:pPr>
      <w:spacing w:after="120"/>
    </w:pPr>
    <w:rPr>
      <w:rFonts w:asciiTheme="majorHAnsi" w:hAnsiTheme="majorHAnsi" w:cstheme="majorHAnsi"/>
      <w:color w:val="000000" w:themeColor="text2"/>
    </w:rPr>
  </w:style>
  <w:style w:type="paragraph" w:styleId="TableofFigures">
    <w:name w:val="table of figures"/>
    <w:basedOn w:val="Normal"/>
    <w:next w:val="Normal"/>
    <w:uiPriority w:val="99"/>
    <w:unhideWhenUsed/>
    <w:rsid w:val="00A34EE8"/>
    <w:pPr>
      <w:tabs>
        <w:tab w:val="clear" w:pos="284"/>
        <w:tab w:val="right" w:leader="dot" w:pos="9026"/>
      </w:tabs>
    </w:pPr>
  </w:style>
  <w:style w:type="numbering" w:customStyle="1" w:styleId="AECOMSectionnumbering">
    <w:name w:val="AECOM Section numbering"/>
    <w:uiPriority w:val="99"/>
    <w:semiHidden/>
    <w:unhideWhenUsed/>
    <w:rsid w:val="0055609F"/>
    <w:pPr>
      <w:numPr>
        <w:numId w:val="10"/>
      </w:numPr>
    </w:pPr>
  </w:style>
  <w:style w:type="paragraph" w:styleId="BalloonText">
    <w:name w:val="Balloon Text"/>
    <w:basedOn w:val="Normal"/>
    <w:link w:val="BalloonTextChar"/>
    <w:uiPriority w:val="99"/>
    <w:semiHidden/>
    <w:unhideWhenUsed/>
    <w:rsid w:val="00F97FC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6A91"/>
    <w:rPr>
      <w:rFonts w:ascii="Tahoma" w:hAnsi="Tahoma" w:cs="Tahoma"/>
      <w:kern w:val="18"/>
      <w:sz w:val="16"/>
      <w:szCs w:val="16"/>
    </w:rPr>
  </w:style>
  <w:style w:type="paragraph" w:styleId="Quote">
    <w:name w:val="Quote"/>
    <w:basedOn w:val="Normal"/>
    <w:next w:val="Normal"/>
    <w:link w:val="QuoteChar"/>
    <w:uiPriority w:val="21"/>
    <w:qFormat/>
    <w:rsid w:val="00854622"/>
    <w:pPr>
      <w:spacing w:after="120"/>
      <w:ind w:left="851" w:right="567"/>
    </w:pPr>
    <w:rPr>
      <w:i/>
      <w:iCs/>
      <w:color w:val="000000" w:themeColor="text1"/>
    </w:rPr>
  </w:style>
  <w:style w:type="character" w:customStyle="1" w:styleId="QuoteChar">
    <w:name w:val="Quote Char"/>
    <w:basedOn w:val="DefaultParagraphFont"/>
    <w:link w:val="Quote"/>
    <w:uiPriority w:val="20"/>
    <w:semiHidden/>
    <w:rsid w:val="00F66A91"/>
    <w:rPr>
      <w:i/>
      <w:iCs/>
      <w:color w:val="000000" w:themeColor="text1"/>
      <w:kern w:val="18"/>
    </w:rPr>
  </w:style>
  <w:style w:type="numbering" w:styleId="111111">
    <w:name w:val="Outline List 2"/>
    <w:basedOn w:val="NoList"/>
    <w:uiPriority w:val="99"/>
    <w:semiHidden/>
    <w:unhideWhenUsed/>
    <w:rsid w:val="004C255D"/>
    <w:pPr>
      <w:numPr>
        <w:numId w:val="11"/>
      </w:numPr>
    </w:pPr>
  </w:style>
  <w:style w:type="numbering" w:styleId="1ai">
    <w:name w:val="Outline List 1"/>
    <w:basedOn w:val="NoList"/>
    <w:uiPriority w:val="99"/>
    <w:semiHidden/>
    <w:unhideWhenUsed/>
    <w:rsid w:val="004C255D"/>
    <w:pPr>
      <w:numPr>
        <w:numId w:val="12"/>
      </w:numPr>
    </w:pPr>
  </w:style>
  <w:style w:type="numbering" w:styleId="ArticleSection">
    <w:name w:val="Outline List 3"/>
    <w:basedOn w:val="NoList"/>
    <w:uiPriority w:val="99"/>
    <w:semiHidden/>
    <w:unhideWhenUsed/>
    <w:rsid w:val="004C255D"/>
    <w:pPr>
      <w:numPr>
        <w:numId w:val="13"/>
      </w:numPr>
    </w:pPr>
  </w:style>
  <w:style w:type="paragraph" w:styleId="Bibliography">
    <w:name w:val="Bibliography"/>
    <w:basedOn w:val="Normal"/>
    <w:next w:val="Normal"/>
    <w:uiPriority w:val="37"/>
    <w:semiHidden/>
    <w:unhideWhenUsed/>
    <w:rsid w:val="004C255D"/>
  </w:style>
  <w:style w:type="paragraph" w:styleId="BlockText">
    <w:name w:val="Block Text"/>
    <w:basedOn w:val="Normal"/>
    <w:uiPriority w:val="99"/>
    <w:semiHidden/>
    <w:unhideWhenUsed/>
    <w:rsid w:val="004C255D"/>
    <w:pPr>
      <w:pBdr>
        <w:top w:val="single" w:sz="2" w:space="10" w:color="00B5E2" w:themeColor="accent1" w:shadow="1" w:frame="1"/>
        <w:left w:val="single" w:sz="2" w:space="10" w:color="00B5E2" w:themeColor="accent1" w:shadow="1" w:frame="1"/>
        <w:bottom w:val="single" w:sz="2" w:space="10" w:color="00B5E2" w:themeColor="accent1" w:shadow="1" w:frame="1"/>
        <w:right w:val="single" w:sz="2" w:space="10" w:color="00B5E2" w:themeColor="accent1" w:shadow="1" w:frame="1"/>
      </w:pBdr>
      <w:ind w:left="1152" w:right="1152"/>
    </w:pPr>
    <w:rPr>
      <w:rFonts w:eastAsiaTheme="minorEastAsia"/>
      <w:i/>
      <w:iCs/>
      <w:color w:val="00B5E2" w:themeColor="accent1"/>
    </w:rPr>
  </w:style>
  <w:style w:type="paragraph" w:styleId="BodyText2">
    <w:name w:val="Body Text 2"/>
    <w:basedOn w:val="Normal"/>
    <w:link w:val="BodyText2Char"/>
    <w:uiPriority w:val="99"/>
    <w:semiHidden/>
    <w:unhideWhenUsed/>
    <w:rsid w:val="004C255D"/>
    <w:pPr>
      <w:spacing w:after="120" w:line="480" w:lineRule="auto"/>
    </w:pPr>
  </w:style>
  <w:style w:type="character" w:customStyle="1" w:styleId="BodyText2Char">
    <w:name w:val="Body Text 2 Char"/>
    <w:basedOn w:val="DefaultParagraphFont"/>
    <w:link w:val="BodyText2"/>
    <w:uiPriority w:val="99"/>
    <w:semiHidden/>
    <w:rsid w:val="00F66A91"/>
    <w:rPr>
      <w:kern w:val="18"/>
    </w:rPr>
  </w:style>
  <w:style w:type="paragraph" w:styleId="BodyText3">
    <w:name w:val="Body Text 3"/>
    <w:basedOn w:val="Normal"/>
    <w:link w:val="BodyText3Char"/>
    <w:uiPriority w:val="99"/>
    <w:semiHidden/>
    <w:unhideWhenUsed/>
    <w:rsid w:val="004C255D"/>
    <w:pPr>
      <w:spacing w:after="120"/>
    </w:pPr>
    <w:rPr>
      <w:sz w:val="16"/>
      <w:szCs w:val="16"/>
    </w:rPr>
  </w:style>
  <w:style w:type="character" w:customStyle="1" w:styleId="BodyText3Char">
    <w:name w:val="Body Text 3 Char"/>
    <w:basedOn w:val="DefaultParagraphFont"/>
    <w:link w:val="BodyText3"/>
    <w:uiPriority w:val="99"/>
    <w:semiHidden/>
    <w:rsid w:val="00F66A91"/>
    <w:rPr>
      <w:kern w:val="18"/>
      <w:sz w:val="16"/>
      <w:szCs w:val="16"/>
    </w:rPr>
  </w:style>
  <w:style w:type="paragraph" w:styleId="BodyTextFirstIndent">
    <w:name w:val="Body Text First Indent"/>
    <w:basedOn w:val="BodyText"/>
    <w:link w:val="BodyTextFirstIndentChar"/>
    <w:uiPriority w:val="99"/>
    <w:semiHidden/>
    <w:unhideWhenUsed/>
    <w:rsid w:val="004C255D"/>
    <w:pPr>
      <w:spacing w:after="0"/>
      <w:ind w:firstLine="360"/>
    </w:pPr>
  </w:style>
  <w:style w:type="character" w:customStyle="1" w:styleId="BodyTextFirstIndentChar">
    <w:name w:val="Body Text First Indent Char"/>
    <w:basedOn w:val="BodyTextChar"/>
    <w:link w:val="BodyTextFirstIndent"/>
    <w:uiPriority w:val="99"/>
    <w:semiHidden/>
    <w:rsid w:val="00F66A91"/>
    <w:rPr>
      <w:kern w:val="18"/>
      <w:sz w:val="24"/>
    </w:rPr>
  </w:style>
  <w:style w:type="paragraph" w:styleId="BodyTextIndent">
    <w:name w:val="Body Text Indent"/>
    <w:basedOn w:val="Normal"/>
    <w:link w:val="BodyTextIndentChar"/>
    <w:uiPriority w:val="99"/>
    <w:semiHidden/>
    <w:unhideWhenUsed/>
    <w:rsid w:val="004C255D"/>
    <w:pPr>
      <w:spacing w:after="120"/>
      <w:ind w:left="283"/>
    </w:pPr>
  </w:style>
  <w:style w:type="character" w:customStyle="1" w:styleId="BodyTextIndentChar">
    <w:name w:val="Body Text Indent Char"/>
    <w:basedOn w:val="DefaultParagraphFont"/>
    <w:link w:val="BodyTextIndent"/>
    <w:uiPriority w:val="99"/>
    <w:semiHidden/>
    <w:rsid w:val="00F66A91"/>
    <w:rPr>
      <w:kern w:val="18"/>
    </w:rPr>
  </w:style>
  <w:style w:type="paragraph" w:styleId="BodyTextFirstIndent2">
    <w:name w:val="Body Text First Indent 2"/>
    <w:basedOn w:val="BodyTextIndent"/>
    <w:link w:val="BodyTextFirstIndent2Char"/>
    <w:uiPriority w:val="99"/>
    <w:semiHidden/>
    <w:unhideWhenUsed/>
    <w:rsid w:val="004C255D"/>
    <w:pPr>
      <w:spacing w:after="0"/>
      <w:ind w:left="360" w:firstLine="360"/>
    </w:pPr>
  </w:style>
  <w:style w:type="character" w:customStyle="1" w:styleId="BodyTextFirstIndent2Char">
    <w:name w:val="Body Text First Indent 2 Char"/>
    <w:basedOn w:val="BodyTextIndentChar"/>
    <w:link w:val="BodyTextFirstIndent2"/>
    <w:uiPriority w:val="99"/>
    <w:semiHidden/>
    <w:rsid w:val="00F66A91"/>
    <w:rPr>
      <w:kern w:val="18"/>
    </w:rPr>
  </w:style>
  <w:style w:type="paragraph" w:styleId="BodyTextIndent2">
    <w:name w:val="Body Text Indent 2"/>
    <w:basedOn w:val="Normal"/>
    <w:link w:val="BodyTextIndent2Char"/>
    <w:uiPriority w:val="99"/>
    <w:semiHidden/>
    <w:unhideWhenUsed/>
    <w:rsid w:val="004C255D"/>
    <w:pPr>
      <w:spacing w:after="120" w:line="480" w:lineRule="auto"/>
      <w:ind w:left="283"/>
    </w:pPr>
  </w:style>
  <w:style w:type="character" w:customStyle="1" w:styleId="BodyTextIndent2Char">
    <w:name w:val="Body Text Indent 2 Char"/>
    <w:basedOn w:val="DefaultParagraphFont"/>
    <w:link w:val="BodyTextIndent2"/>
    <w:uiPriority w:val="99"/>
    <w:semiHidden/>
    <w:rsid w:val="00F66A91"/>
    <w:rPr>
      <w:kern w:val="18"/>
    </w:rPr>
  </w:style>
  <w:style w:type="paragraph" w:styleId="BodyTextIndent3">
    <w:name w:val="Body Text Indent 3"/>
    <w:basedOn w:val="Normal"/>
    <w:link w:val="BodyTextIndent3Char"/>
    <w:uiPriority w:val="99"/>
    <w:semiHidden/>
    <w:unhideWhenUsed/>
    <w:rsid w:val="004C255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66A91"/>
    <w:rPr>
      <w:kern w:val="18"/>
      <w:sz w:val="16"/>
      <w:szCs w:val="16"/>
    </w:rPr>
  </w:style>
  <w:style w:type="character" w:styleId="BookTitle">
    <w:name w:val="Book Title"/>
    <w:basedOn w:val="DefaultParagraphFont"/>
    <w:uiPriority w:val="33"/>
    <w:semiHidden/>
    <w:unhideWhenUsed/>
    <w:rsid w:val="004C255D"/>
    <w:rPr>
      <w:b/>
      <w:bCs/>
      <w:smallCaps/>
      <w:spacing w:val="5"/>
    </w:rPr>
  </w:style>
  <w:style w:type="paragraph" w:styleId="Closing">
    <w:name w:val="Closing"/>
    <w:basedOn w:val="Normal"/>
    <w:link w:val="ClosingChar"/>
    <w:uiPriority w:val="99"/>
    <w:semiHidden/>
    <w:unhideWhenUsed/>
    <w:rsid w:val="004C255D"/>
    <w:pPr>
      <w:spacing w:line="240" w:lineRule="auto"/>
      <w:ind w:left="4252"/>
    </w:pPr>
  </w:style>
  <w:style w:type="character" w:customStyle="1" w:styleId="ClosingChar">
    <w:name w:val="Closing Char"/>
    <w:basedOn w:val="DefaultParagraphFont"/>
    <w:link w:val="Closing"/>
    <w:uiPriority w:val="99"/>
    <w:semiHidden/>
    <w:rsid w:val="00F66A91"/>
    <w:rPr>
      <w:kern w:val="18"/>
    </w:rPr>
  </w:style>
  <w:style w:type="character" w:styleId="CommentReference">
    <w:name w:val="annotation reference"/>
    <w:basedOn w:val="DefaultParagraphFont"/>
    <w:uiPriority w:val="99"/>
    <w:semiHidden/>
    <w:unhideWhenUsed/>
    <w:rsid w:val="004C255D"/>
    <w:rPr>
      <w:sz w:val="16"/>
      <w:szCs w:val="16"/>
    </w:rPr>
  </w:style>
  <w:style w:type="paragraph" w:styleId="Date">
    <w:name w:val="Date"/>
    <w:basedOn w:val="Normal"/>
    <w:next w:val="Normal"/>
    <w:link w:val="DateChar"/>
    <w:uiPriority w:val="99"/>
    <w:semiHidden/>
    <w:unhideWhenUsed/>
    <w:rsid w:val="004C255D"/>
  </w:style>
  <w:style w:type="character" w:customStyle="1" w:styleId="DateChar">
    <w:name w:val="Date Char"/>
    <w:basedOn w:val="DefaultParagraphFont"/>
    <w:link w:val="Date"/>
    <w:uiPriority w:val="99"/>
    <w:semiHidden/>
    <w:rsid w:val="00F66A91"/>
    <w:rPr>
      <w:kern w:val="18"/>
    </w:rPr>
  </w:style>
  <w:style w:type="paragraph" w:styleId="DocumentMap">
    <w:name w:val="Document Map"/>
    <w:basedOn w:val="Normal"/>
    <w:link w:val="DocumentMapChar"/>
    <w:uiPriority w:val="99"/>
    <w:semiHidden/>
    <w:unhideWhenUsed/>
    <w:rsid w:val="004C255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66A91"/>
    <w:rPr>
      <w:rFonts w:ascii="Tahoma" w:hAnsi="Tahoma" w:cs="Tahoma"/>
      <w:kern w:val="18"/>
      <w:sz w:val="16"/>
      <w:szCs w:val="16"/>
    </w:rPr>
  </w:style>
  <w:style w:type="paragraph" w:styleId="E-mailSignature">
    <w:name w:val="E-mail Signature"/>
    <w:basedOn w:val="Normal"/>
    <w:link w:val="E-mailSignatureChar"/>
    <w:uiPriority w:val="99"/>
    <w:semiHidden/>
    <w:unhideWhenUsed/>
    <w:rsid w:val="004C255D"/>
    <w:pPr>
      <w:spacing w:line="240" w:lineRule="auto"/>
    </w:pPr>
  </w:style>
  <w:style w:type="character" w:customStyle="1" w:styleId="E-mailSignatureChar">
    <w:name w:val="E-mail Signature Char"/>
    <w:basedOn w:val="DefaultParagraphFont"/>
    <w:link w:val="E-mailSignature"/>
    <w:uiPriority w:val="99"/>
    <w:semiHidden/>
    <w:rsid w:val="00F66A91"/>
    <w:rPr>
      <w:kern w:val="18"/>
    </w:rPr>
  </w:style>
  <w:style w:type="character" w:styleId="Emphasis">
    <w:name w:val="Emphasis"/>
    <w:basedOn w:val="DefaultParagraphFont"/>
    <w:uiPriority w:val="20"/>
    <w:semiHidden/>
    <w:unhideWhenUsed/>
    <w:rsid w:val="004C255D"/>
    <w:rPr>
      <w:i/>
      <w:iCs/>
    </w:rPr>
  </w:style>
  <w:style w:type="character" w:styleId="EndnoteReference">
    <w:name w:val="endnote reference"/>
    <w:basedOn w:val="DefaultParagraphFont"/>
    <w:uiPriority w:val="99"/>
    <w:semiHidden/>
    <w:unhideWhenUsed/>
    <w:rsid w:val="004C255D"/>
    <w:rPr>
      <w:vertAlign w:val="superscript"/>
    </w:rPr>
  </w:style>
  <w:style w:type="paragraph" w:styleId="EndnoteText">
    <w:name w:val="endnote text"/>
    <w:basedOn w:val="Normal"/>
    <w:link w:val="EndnoteTextChar"/>
    <w:uiPriority w:val="99"/>
    <w:semiHidden/>
    <w:unhideWhenUsed/>
    <w:rsid w:val="004C255D"/>
    <w:pPr>
      <w:spacing w:line="240" w:lineRule="auto"/>
    </w:pPr>
    <w:rPr>
      <w:sz w:val="20"/>
      <w:szCs w:val="20"/>
    </w:rPr>
  </w:style>
  <w:style w:type="character" w:customStyle="1" w:styleId="EndnoteTextChar">
    <w:name w:val="Endnote Text Char"/>
    <w:basedOn w:val="DefaultParagraphFont"/>
    <w:link w:val="EndnoteText"/>
    <w:uiPriority w:val="99"/>
    <w:semiHidden/>
    <w:rsid w:val="00F66A91"/>
    <w:rPr>
      <w:kern w:val="18"/>
      <w:sz w:val="20"/>
      <w:szCs w:val="20"/>
    </w:rPr>
  </w:style>
  <w:style w:type="paragraph" w:styleId="EnvelopeAddress">
    <w:name w:val="envelope address"/>
    <w:basedOn w:val="Normal"/>
    <w:uiPriority w:val="99"/>
    <w:semiHidden/>
    <w:unhideWhenUsed/>
    <w:rsid w:val="004C255D"/>
    <w:pPr>
      <w:framePr w:w="7920" w:h="1980" w:hRule="exact" w:hSpace="180" w:wrap="auto" w:hAnchor="page" w:xAlign="center" w:yAlign="bottom"/>
      <w:spacing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4C255D"/>
    <w:pPr>
      <w:spacing w:line="240" w:lineRule="auto"/>
    </w:pPr>
    <w:rPr>
      <w:rFonts w:asciiTheme="majorHAnsi" w:eastAsiaTheme="majorEastAsia" w:hAnsiTheme="majorHAnsi" w:cstheme="majorBidi"/>
      <w:sz w:val="20"/>
      <w:szCs w:val="20"/>
    </w:rPr>
  </w:style>
  <w:style w:type="character" w:styleId="HTMLAcronym">
    <w:name w:val="HTML Acronym"/>
    <w:basedOn w:val="DefaultParagraphFont"/>
    <w:uiPriority w:val="99"/>
    <w:semiHidden/>
    <w:unhideWhenUsed/>
    <w:rsid w:val="004C255D"/>
  </w:style>
  <w:style w:type="paragraph" w:styleId="HTMLAddress">
    <w:name w:val="HTML Address"/>
    <w:basedOn w:val="Normal"/>
    <w:link w:val="HTMLAddressChar"/>
    <w:uiPriority w:val="99"/>
    <w:semiHidden/>
    <w:unhideWhenUsed/>
    <w:rsid w:val="004C255D"/>
    <w:pPr>
      <w:spacing w:line="240" w:lineRule="auto"/>
    </w:pPr>
    <w:rPr>
      <w:i/>
      <w:iCs/>
    </w:rPr>
  </w:style>
  <w:style w:type="character" w:customStyle="1" w:styleId="HTMLAddressChar">
    <w:name w:val="HTML Address Char"/>
    <w:basedOn w:val="DefaultParagraphFont"/>
    <w:link w:val="HTMLAddress"/>
    <w:uiPriority w:val="99"/>
    <w:semiHidden/>
    <w:rsid w:val="00F66A91"/>
    <w:rPr>
      <w:i/>
      <w:iCs/>
      <w:kern w:val="18"/>
    </w:rPr>
  </w:style>
  <w:style w:type="character" w:styleId="HTMLCite">
    <w:name w:val="HTML Cite"/>
    <w:basedOn w:val="DefaultParagraphFont"/>
    <w:uiPriority w:val="99"/>
    <w:semiHidden/>
    <w:unhideWhenUsed/>
    <w:rsid w:val="004C255D"/>
    <w:rPr>
      <w:i/>
      <w:iCs/>
    </w:rPr>
  </w:style>
  <w:style w:type="character" w:styleId="HTMLCode">
    <w:name w:val="HTML Code"/>
    <w:basedOn w:val="DefaultParagraphFont"/>
    <w:uiPriority w:val="99"/>
    <w:semiHidden/>
    <w:unhideWhenUsed/>
    <w:rsid w:val="004C255D"/>
    <w:rPr>
      <w:rFonts w:ascii="Consolas" w:hAnsi="Consolas"/>
      <w:sz w:val="20"/>
      <w:szCs w:val="20"/>
    </w:rPr>
  </w:style>
  <w:style w:type="character" w:styleId="HTMLDefinition">
    <w:name w:val="HTML Definition"/>
    <w:basedOn w:val="DefaultParagraphFont"/>
    <w:uiPriority w:val="99"/>
    <w:semiHidden/>
    <w:unhideWhenUsed/>
    <w:rsid w:val="004C255D"/>
    <w:rPr>
      <w:i/>
      <w:iCs/>
    </w:rPr>
  </w:style>
  <w:style w:type="character" w:styleId="HTMLKeyboard">
    <w:name w:val="HTML Keyboard"/>
    <w:basedOn w:val="DefaultParagraphFont"/>
    <w:uiPriority w:val="99"/>
    <w:semiHidden/>
    <w:unhideWhenUsed/>
    <w:rsid w:val="004C255D"/>
    <w:rPr>
      <w:rFonts w:ascii="Consolas" w:hAnsi="Consolas"/>
      <w:sz w:val="20"/>
      <w:szCs w:val="20"/>
    </w:rPr>
  </w:style>
  <w:style w:type="paragraph" w:styleId="HTMLPreformatted">
    <w:name w:val="HTML Preformatted"/>
    <w:basedOn w:val="Normal"/>
    <w:link w:val="HTMLPreformattedChar"/>
    <w:uiPriority w:val="99"/>
    <w:semiHidden/>
    <w:unhideWhenUsed/>
    <w:rsid w:val="004C255D"/>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66A91"/>
    <w:rPr>
      <w:rFonts w:ascii="Consolas" w:hAnsi="Consolas"/>
      <w:kern w:val="18"/>
      <w:sz w:val="20"/>
      <w:szCs w:val="20"/>
    </w:rPr>
  </w:style>
  <w:style w:type="character" w:styleId="HTMLSample">
    <w:name w:val="HTML Sample"/>
    <w:basedOn w:val="DefaultParagraphFont"/>
    <w:uiPriority w:val="99"/>
    <w:semiHidden/>
    <w:unhideWhenUsed/>
    <w:rsid w:val="004C255D"/>
    <w:rPr>
      <w:rFonts w:ascii="Consolas" w:hAnsi="Consolas"/>
      <w:sz w:val="24"/>
      <w:szCs w:val="24"/>
    </w:rPr>
  </w:style>
  <w:style w:type="character" w:styleId="HTMLTypewriter">
    <w:name w:val="HTML Typewriter"/>
    <w:basedOn w:val="DefaultParagraphFont"/>
    <w:uiPriority w:val="99"/>
    <w:semiHidden/>
    <w:unhideWhenUsed/>
    <w:rsid w:val="004C255D"/>
    <w:rPr>
      <w:rFonts w:ascii="Consolas" w:hAnsi="Consolas"/>
      <w:sz w:val="20"/>
      <w:szCs w:val="20"/>
    </w:rPr>
  </w:style>
  <w:style w:type="character" w:styleId="HTMLVariable">
    <w:name w:val="HTML Variable"/>
    <w:basedOn w:val="DefaultParagraphFont"/>
    <w:uiPriority w:val="99"/>
    <w:semiHidden/>
    <w:unhideWhenUsed/>
    <w:rsid w:val="004C255D"/>
    <w:rPr>
      <w:i/>
      <w:iCs/>
    </w:rPr>
  </w:style>
  <w:style w:type="paragraph" w:styleId="Index1">
    <w:name w:val="index 1"/>
    <w:basedOn w:val="Normal"/>
    <w:next w:val="Normal"/>
    <w:autoRedefine/>
    <w:uiPriority w:val="99"/>
    <w:semiHidden/>
    <w:unhideWhenUsed/>
    <w:rsid w:val="004C255D"/>
    <w:pPr>
      <w:tabs>
        <w:tab w:val="clear" w:pos="284"/>
      </w:tabs>
      <w:spacing w:line="240" w:lineRule="auto"/>
      <w:ind w:left="180" w:hanging="180"/>
    </w:pPr>
  </w:style>
  <w:style w:type="paragraph" w:styleId="Index2">
    <w:name w:val="index 2"/>
    <w:basedOn w:val="Normal"/>
    <w:next w:val="Normal"/>
    <w:autoRedefine/>
    <w:uiPriority w:val="99"/>
    <w:semiHidden/>
    <w:unhideWhenUsed/>
    <w:rsid w:val="004C255D"/>
    <w:pPr>
      <w:tabs>
        <w:tab w:val="clear" w:pos="284"/>
      </w:tabs>
      <w:spacing w:line="240" w:lineRule="auto"/>
      <w:ind w:left="360" w:hanging="180"/>
    </w:pPr>
  </w:style>
  <w:style w:type="paragraph" w:styleId="Index3">
    <w:name w:val="index 3"/>
    <w:basedOn w:val="Normal"/>
    <w:next w:val="Normal"/>
    <w:autoRedefine/>
    <w:uiPriority w:val="99"/>
    <w:semiHidden/>
    <w:unhideWhenUsed/>
    <w:rsid w:val="004C255D"/>
    <w:pPr>
      <w:tabs>
        <w:tab w:val="clear" w:pos="284"/>
      </w:tabs>
      <w:spacing w:line="240" w:lineRule="auto"/>
      <w:ind w:left="540" w:hanging="180"/>
    </w:pPr>
  </w:style>
  <w:style w:type="paragraph" w:styleId="Index4">
    <w:name w:val="index 4"/>
    <w:basedOn w:val="Normal"/>
    <w:next w:val="Normal"/>
    <w:autoRedefine/>
    <w:uiPriority w:val="99"/>
    <w:semiHidden/>
    <w:unhideWhenUsed/>
    <w:rsid w:val="004C255D"/>
    <w:pPr>
      <w:tabs>
        <w:tab w:val="clear" w:pos="284"/>
      </w:tabs>
      <w:spacing w:line="240" w:lineRule="auto"/>
      <w:ind w:left="720" w:hanging="180"/>
    </w:pPr>
  </w:style>
  <w:style w:type="paragraph" w:styleId="Index5">
    <w:name w:val="index 5"/>
    <w:basedOn w:val="Normal"/>
    <w:next w:val="Normal"/>
    <w:autoRedefine/>
    <w:uiPriority w:val="99"/>
    <w:semiHidden/>
    <w:unhideWhenUsed/>
    <w:rsid w:val="004C255D"/>
    <w:pPr>
      <w:tabs>
        <w:tab w:val="clear" w:pos="284"/>
      </w:tabs>
      <w:spacing w:line="240" w:lineRule="auto"/>
      <w:ind w:left="900" w:hanging="180"/>
    </w:pPr>
  </w:style>
  <w:style w:type="paragraph" w:styleId="Index6">
    <w:name w:val="index 6"/>
    <w:basedOn w:val="Normal"/>
    <w:next w:val="Normal"/>
    <w:autoRedefine/>
    <w:uiPriority w:val="99"/>
    <w:semiHidden/>
    <w:unhideWhenUsed/>
    <w:rsid w:val="004C255D"/>
    <w:pPr>
      <w:tabs>
        <w:tab w:val="clear" w:pos="284"/>
      </w:tabs>
      <w:spacing w:line="240" w:lineRule="auto"/>
      <w:ind w:left="1080" w:hanging="180"/>
    </w:pPr>
  </w:style>
  <w:style w:type="paragraph" w:styleId="Index7">
    <w:name w:val="index 7"/>
    <w:basedOn w:val="Normal"/>
    <w:next w:val="Normal"/>
    <w:autoRedefine/>
    <w:uiPriority w:val="99"/>
    <w:semiHidden/>
    <w:unhideWhenUsed/>
    <w:rsid w:val="004C255D"/>
    <w:pPr>
      <w:tabs>
        <w:tab w:val="clear" w:pos="284"/>
      </w:tabs>
      <w:spacing w:line="240" w:lineRule="auto"/>
      <w:ind w:left="1260" w:hanging="180"/>
    </w:pPr>
  </w:style>
  <w:style w:type="paragraph" w:styleId="Index8">
    <w:name w:val="index 8"/>
    <w:basedOn w:val="Normal"/>
    <w:next w:val="Normal"/>
    <w:autoRedefine/>
    <w:uiPriority w:val="99"/>
    <w:semiHidden/>
    <w:unhideWhenUsed/>
    <w:rsid w:val="004C255D"/>
    <w:pPr>
      <w:tabs>
        <w:tab w:val="clear" w:pos="284"/>
      </w:tabs>
      <w:spacing w:line="240" w:lineRule="auto"/>
      <w:ind w:left="1440" w:hanging="180"/>
    </w:pPr>
  </w:style>
  <w:style w:type="paragraph" w:styleId="Index9">
    <w:name w:val="index 9"/>
    <w:basedOn w:val="Normal"/>
    <w:next w:val="Normal"/>
    <w:autoRedefine/>
    <w:uiPriority w:val="99"/>
    <w:semiHidden/>
    <w:unhideWhenUsed/>
    <w:rsid w:val="004C255D"/>
    <w:pPr>
      <w:tabs>
        <w:tab w:val="clear" w:pos="284"/>
      </w:tabs>
      <w:spacing w:line="240" w:lineRule="auto"/>
      <w:ind w:left="1620" w:hanging="180"/>
    </w:pPr>
  </w:style>
  <w:style w:type="paragraph" w:styleId="IndexHeading">
    <w:name w:val="index heading"/>
    <w:basedOn w:val="Normal"/>
    <w:next w:val="Index1"/>
    <w:uiPriority w:val="99"/>
    <w:semiHidden/>
    <w:unhideWhenUsed/>
    <w:rsid w:val="004C255D"/>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sid w:val="004C255D"/>
    <w:rPr>
      <w:b/>
      <w:bCs/>
      <w:i/>
      <w:iCs/>
      <w:color w:val="00B5E2" w:themeColor="accent1"/>
    </w:rPr>
  </w:style>
  <w:style w:type="paragraph" w:styleId="IntenseQuote">
    <w:name w:val="Intense Quote"/>
    <w:basedOn w:val="Normal"/>
    <w:next w:val="Normal"/>
    <w:link w:val="IntenseQuoteChar"/>
    <w:uiPriority w:val="30"/>
    <w:semiHidden/>
    <w:unhideWhenUsed/>
    <w:rsid w:val="004C255D"/>
    <w:pPr>
      <w:pBdr>
        <w:bottom w:val="single" w:sz="4" w:space="4" w:color="00B5E2" w:themeColor="accent1"/>
      </w:pBdr>
      <w:spacing w:before="200" w:after="280"/>
      <w:ind w:left="936" w:right="936"/>
    </w:pPr>
    <w:rPr>
      <w:b/>
      <w:bCs/>
      <w:i/>
      <w:iCs/>
      <w:color w:val="00B5E2" w:themeColor="accent1"/>
    </w:rPr>
  </w:style>
  <w:style w:type="character" w:customStyle="1" w:styleId="IntenseQuoteChar">
    <w:name w:val="Intense Quote Char"/>
    <w:basedOn w:val="DefaultParagraphFont"/>
    <w:link w:val="IntenseQuote"/>
    <w:uiPriority w:val="30"/>
    <w:semiHidden/>
    <w:rsid w:val="00F66A91"/>
    <w:rPr>
      <w:b/>
      <w:bCs/>
      <w:i/>
      <w:iCs/>
      <w:color w:val="00B5E2" w:themeColor="accent1"/>
      <w:kern w:val="18"/>
    </w:rPr>
  </w:style>
  <w:style w:type="character" w:styleId="IntenseReference">
    <w:name w:val="Intense Reference"/>
    <w:basedOn w:val="DefaultParagraphFont"/>
    <w:uiPriority w:val="32"/>
    <w:semiHidden/>
    <w:unhideWhenUsed/>
    <w:rsid w:val="004C255D"/>
    <w:rPr>
      <w:b/>
      <w:bCs/>
      <w:smallCaps/>
      <w:color w:val="84BD00" w:themeColor="accent2"/>
      <w:spacing w:val="5"/>
      <w:u w:val="single"/>
    </w:rPr>
  </w:style>
  <w:style w:type="character" w:styleId="LineNumber">
    <w:name w:val="line number"/>
    <w:basedOn w:val="DefaultParagraphFont"/>
    <w:uiPriority w:val="99"/>
    <w:semiHidden/>
    <w:unhideWhenUsed/>
    <w:rsid w:val="004C255D"/>
  </w:style>
  <w:style w:type="paragraph" w:styleId="List">
    <w:name w:val="List"/>
    <w:basedOn w:val="Normal"/>
    <w:uiPriority w:val="99"/>
    <w:semiHidden/>
    <w:unhideWhenUsed/>
    <w:rsid w:val="004C255D"/>
    <w:pPr>
      <w:ind w:left="283" w:hanging="283"/>
      <w:contextualSpacing/>
    </w:pPr>
  </w:style>
  <w:style w:type="paragraph" w:styleId="List2">
    <w:name w:val="List 2"/>
    <w:basedOn w:val="Normal"/>
    <w:uiPriority w:val="99"/>
    <w:semiHidden/>
    <w:unhideWhenUsed/>
    <w:rsid w:val="004C255D"/>
    <w:pPr>
      <w:ind w:left="566" w:hanging="283"/>
      <w:contextualSpacing/>
    </w:pPr>
  </w:style>
  <w:style w:type="paragraph" w:styleId="List3">
    <w:name w:val="List 3"/>
    <w:basedOn w:val="Normal"/>
    <w:uiPriority w:val="99"/>
    <w:semiHidden/>
    <w:unhideWhenUsed/>
    <w:rsid w:val="004C255D"/>
    <w:pPr>
      <w:ind w:left="849" w:hanging="283"/>
      <w:contextualSpacing/>
    </w:pPr>
  </w:style>
  <w:style w:type="paragraph" w:styleId="List4">
    <w:name w:val="List 4"/>
    <w:basedOn w:val="Normal"/>
    <w:uiPriority w:val="99"/>
    <w:semiHidden/>
    <w:unhideWhenUsed/>
    <w:rsid w:val="004C255D"/>
    <w:pPr>
      <w:ind w:left="1132" w:hanging="283"/>
      <w:contextualSpacing/>
    </w:pPr>
  </w:style>
  <w:style w:type="paragraph" w:styleId="List5">
    <w:name w:val="List 5"/>
    <w:basedOn w:val="Normal"/>
    <w:uiPriority w:val="99"/>
    <w:semiHidden/>
    <w:unhideWhenUsed/>
    <w:rsid w:val="004C255D"/>
    <w:pPr>
      <w:ind w:left="1415" w:hanging="283"/>
      <w:contextualSpacing/>
    </w:pPr>
  </w:style>
  <w:style w:type="paragraph" w:styleId="ListBullet4">
    <w:name w:val="List Bullet 4"/>
    <w:basedOn w:val="Normal"/>
    <w:uiPriority w:val="99"/>
    <w:semiHidden/>
    <w:unhideWhenUsed/>
    <w:rsid w:val="004C255D"/>
    <w:pPr>
      <w:numPr>
        <w:numId w:val="3"/>
      </w:numPr>
      <w:contextualSpacing/>
    </w:pPr>
  </w:style>
  <w:style w:type="paragraph" w:styleId="ListBullet5">
    <w:name w:val="List Bullet 5"/>
    <w:basedOn w:val="Normal"/>
    <w:uiPriority w:val="99"/>
    <w:semiHidden/>
    <w:unhideWhenUsed/>
    <w:rsid w:val="004C255D"/>
    <w:pPr>
      <w:numPr>
        <w:numId w:val="4"/>
      </w:numPr>
      <w:contextualSpacing/>
    </w:pPr>
  </w:style>
  <w:style w:type="paragraph" w:styleId="ListContinue">
    <w:name w:val="List Continue"/>
    <w:basedOn w:val="Normal"/>
    <w:uiPriority w:val="99"/>
    <w:semiHidden/>
    <w:unhideWhenUsed/>
    <w:rsid w:val="004C255D"/>
    <w:pPr>
      <w:spacing w:after="120"/>
      <w:ind w:left="283"/>
      <w:contextualSpacing/>
    </w:pPr>
  </w:style>
  <w:style w:type="paragraph" w:styleId="ListContinue2">
    <w:name w:val="List Continue 2"/>
    <w:basedOn w:val="Normal"/>
    <w:uiPriority w:val="99"/>
    <w:semiHidden/>
    <w:unhideWhenUsed/>
    <w:rsid w:val="004C255D"/>
    <w:pPr>
      <w:spacing w:after="120"/>
      <w:ind w:left="566"/>
      <w:contextualSpacing/>
    </w:pPr>
  </w:style>
  <w:style w:type="paragraph" w:styleId="ListContinue3">
    <w:name w:val="List Continue 3"/>
    <w:basedOn w:val="Normal"/>
    <w:uiPriority w:val="99"/>
    <w:semiHidden/>
    <w:unhideWhenUsed/>
    <w:rsid w:val="004C255D"/>
    <w:pPr>
      <w:spacing w:after="120"/>
      <w:ind w:left="849"/>
      <w:contextualSpacing/>
    </w:pPr>
  </w:style>
  <w:style w:type="paragraph" w:styleId="ListContinue4">
    <w:name w:val="List Continue 4"/>
    <w:basedOn w:val="Normal"/>
    <w:uiPriority w:val="99"/>
    <w:semiHidden/>
    <w:unhideWhenUsed/>
    <w:rsid w:val="004C255D"/>
    <w:pPr>
      <w:spacing w:after="120"/>
      <w:ind w:left="1132"/>
      <w:contextualSpacing/>
    </w:pPr>
  </w:style>
  <w:style w:type="paragraph" w:styleId="ListContinue5">
    <w:name w:val="List Continue 5"/>
    <w:basedOn w:val="Normal"/>
    <w:uiPriority w:val="99"/>
    <w:semiHidden/>
    <w:unhideWhenUsed/>
    <w:rsid w:val="004C255D"/>
    <w:pPr>
      <w:spacing w:after="120"/>
      <w:ind w:left="1415"/>
      <w:contextualSpacing/>
    </w:pPr>
  </w:style>
  <w:style w:type="paragraph" w:styleId="ListNumber4">
    <w:name w:val="List Number 4"/>
    <w:basedOn w:val="Normal"/>
    <w:uiPriority w:val="99"/>
    <w:semiHidden/>
    <w:unhideWhenUsed/>
    <w:rsid w:val="004C255D"/>
    <w:pPr>
      <w:numPr>
        <w:numId w:val="5"/>
      </w:numPr>
      <w:contextualSpacing/>
    </w:pPr>
  </w:style>
  <w:style w:type="paragraph" w:styleId="ListNumber5">
    <w:name w:val="List Number 5"/>
    <w:basedOn w:val="Normal"/>
    <w:uiPriority w:val="99"/>
    <w:semiHidden/>
    <w:unhideWhenUsed/>
    <w:rsid w:val="004C255D"/>
    <w:pPr>
      <w:numPr>
        <w:numId w:val="6"/>
      </w:numPr>
      <w:contextualSpacing/>
    </w:pPr>
  </w:style>
  <w:style w:type="paragraph" w:styleId="ListParagraph">
    <w:name w:val="List Paragraph"/>
    <w:basedOn w:val="Normal"/>
    <w:unhideWhenUsed/>
    <w:qFormat/>
    <w:rsid w:val="004C255D"/>
    <w:pPr>
      <w:ind w:left="720"/>
      <w:contextualSpacing/>
    </w:pPr>
  </w:style>
  <w:style w:type="paragraph" w:styleId="MacroText">
    <w:name w:val="macro"/>
    <w:link w:val="MacroTextChar"/>
    <w:uiPriority w:val="99"/>
    <w:semiHidden/>
    <w:unhideWhenUsed/>
    <w:rsid w:val="004C255D"/>
    <w:pPr>
      <w:tabs>
        <w:tab w:val="left" w:pos="480"/>
        <w:tab w:val="left" w:pos="960"/>
        <w:tab w:val="left" w:pos="1440"/>
        <w:tab w:val="left" w:pos="1920"/>
        <w:tab w:val="left" w:pos="2400"/>
        <w:tab w:val="left" w:pos="2880"/>
        <w:tab w:val="left" w:pos="3360"/>
        <w:tab w:val="left" w:pos="3840"/>
        <w:tab w:val="left" w:pos="4320"/>
      </w:tabs>
      <w:spacing w:line="240" w:lineRule="atLeast"/>
    </w:pPr>
    <w:rPr>
      <w:rFonts w:ascii="Consolas" w:hAnsi="Consolas"/>
      <w:sz w:val="20"/>
      <w:szCs w:val="20"/>
    </w:rPr>
  </w:style>
  <w:style w:type="character" w:customStyle="1" w:styleId="MacroTextChar">
    <w:name w:val="Macro Text Char"/>
    <w:basedOn w:val="DefaultParagraphFont"/>
    <w:link w:val="MacroText"/>
    <w:uiPriority w:val="99"/>
    <w:semiHidden/>
    <w:rsid w:val="00F66A91"/>
    <w:rPr>
      <w:rFonts w:ascii="Consolas" w:hAnsi="Consolas"/>
      <w:sz w:val="20"/>
      <w:szCs w:val="20"/>
    </w:rPr>
  </w:style>
  <w:style w:type="paragraph" w:styleId="MessageHeader">
    <w:name w:val="Message Header"/>
    <w:basedOn w:val="Normal"/>
    <w:link w:val="MessageHeaderChar"/>
    <w:uiPriority w:val="99"/>
    <w:semiHidden/>
    <w:unhideWhenUsed/>
    <w:rsid w:val="004C255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F66A91"/>
    <w:rPr>
      <w:rFonts w:asciiTheme="majorHAnsi" w:eastAsiaTheme="majorEastAsia" w:hAnsiTheme="majorHAnsi" w:cstheme="majorBidi"/>
      <w:kern w:val="18"/>
      <w:sz w:val="24"/>
      <w:szCs w:val="24"/>
      <w:shd w:val="pct20" w:color="auto" w:fill="auto"/>
    </w:rPr>
  </w:style>
  <w:style w:type="paragraph" w:styleId="NoSpacing">
    <w:name w:val="No Spacing"/>
    <w:uiPriority w:val="1"/>
    <w:semiHidden/>
    <w:unhideWhenUsed/>
    <w:rsid w:val="004C255D"/>
    <w:pPr>
      <w:tabs>
        <w:tab w:val="left" w:pos="284"/>
      </w:tabs>
    </w:pPr>
  </w:style>
  <w:style w:type="paragraph" w:styleId="NormalWeb">
    <w:name w:val="Normal (Web)"/>
    <w:basedOn w:val="Normal"/>
    <w:uiPriority w:val="99"/>
    <w:semiHidden/>
    <w:unhideWhenUsed/>
    <w:rsid w:val="004C255D"/>
    <w:rPr>
      <w:rFonts w:ascii="Times New Roman" w:hAnsi="Times New Roman" w:cs="Times New Roman"/>
      <w:szCs w:val="24"/>
    </w:rPr>
  </w:style>
  <w:style w:type="paragraph" w:styleId="NormalIndent">
    <w:name w:val="Normal Indent"/>
    <w:basedOn w:val="Normal"/>
    <w:uiPriority w:val="99"/>
    <w:semiHidden/>
    <w:unhideWhenUsed/>
    <w:rsid w:val="004C255D"/>
    <w:pPr>
      <w:ind w:left="720"/>
    </w:pPr>
  </w:style>
  <w:style w:type="paragraph" w:styleId="NoteHeading">
    <w:name w:val="Note Heading"/>
    <w:basedOn w:val="Normal"/>
    <w:next w:val="Normal"/>
    <w:link w:val="NoteHeadingChar"/>
    <w:uiPriority w:val="99"/>
    <w:semiHidden/>
    <w:unhideWhenUsed/>
    <w:rsid w:val="004C255D"/>
    <w:pPr>
      <w:spacing w:line="240" w:lineRule="auto"/>
    </w:pPr>
  </w:style>
  <w:style w:type="character" w:customStyle="1" w:styleId="NoteHeadingChar">
    <w:name w:val="Note Heading Char"/>
    <w:basedOn w:val="DefaultParagraphFont"/>
    <w:link w:val="NoteHeading"/>
    <w:uiPriority w:val="99"/>
    <w:semiHidden/>
    <w:rsid w:val="00F66A91"/>
    <w:rPr>
      <w:kern w:val="18"/>
    </w:rPr>
  </w:style>
  <w:style w:type="character" w:styleId="PageNumber">
    <w:name w:val="page number"/>
    <w:basedOn w:val="DefaultParagraphFont"/>
    <w:uiPriority w:val="99"/>
    <w:semiHidden/>
    <w:unhideWhenUsed/>
    <w:rsid w:val="004C255D"/>
  </w:style>
  <w:style w:type="character" w:styleId="PlaceholderText">
    <w:name w:val="Placeholder Text"/>
    <w:basedOn w:val="DefaultParagraphFont"/>
    <w:uiPriority w:val="99"/>
    <w:semiHidden/>
    <w:unhideWhenUsed/>
    <w:rsid w:val="004C255D"/>
    <w:rPr>
      <w:color w:val="808080"/>
    </w:rPr>
  </w:style>
  <w:style w:type="paragraph" w:styleId="PlainText">
    <w:name w:val="Plain Text"/>
    <w:basedOn w:val="Normal"/>
    <w:link w:val="PlainTextChar"/>
    <w:uiPriority w:val="99"/>
    <w:semiHidden/>
    <w:unhideWhenUsed/>
    <w:rsid w:val="004C255D"/>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66A91"/>
    <w:rPr>
      <w:rFonts w:ascii="Consolas" w:hAnsi="Consolas"/>
      <w:kern w:val="18"/>
      <w:sz w:val="21"/>
      <w:szCs w:val="21"/>
    </w:rPr>
  </w:style>
  <w:style w:type="paragraph" w:styleId="Salutation">
    <w:name w:val="Salutation"/>
    <w:basedOn w:val="Normal"/>
    <w:next w:val="Normal"/>
    <w:link w:val="SalutationChar"/>
    <w:uiPriority w:val="99"/>
    <w:semiHidden/>
    <w:unhideWhenUsed/>
    <w:rsid w:val="004C255D"/>
  </w:style>
  <w:style w:type="character" w:customStyle="1" w:styleId="SalutationChar">
    <w:name w:val="Salutation Char"/>
    <w:basedOn w:val="DefaultParagraphFont"/>
    <w:link w:val="Salutation"/>
    <w:uiPriority w:val="99"/>
    <w:semiHidden/>
    <w:rsid w:val="00F66A91"/>
    <w:rPr>
      <w:kern w:val="18"/>
    </w:rPr>
  </w:style>
  <w:style w:type="paragraph" w:styleId="Signature">
    <w:name w:val="Signature"/>
    <w:basedOn w:val="Normal"/>
    <w:link w:val="SignatureChar"/>
    <w:uiPriority w:val="99"/>
    <w:semiHidden/>
    <w:unhideWhenUsed/>
    <w:rsid w:val="004C255D"/>
    <w:pPr>
      <w:spacing w:line="240" w:lineRule="auto"/>
      <w:ind w:left="4252"/>
    </w:pPr>
  </w:style>
  <w:style w:type="character" w:customStyle="1" w:styleId="SignatureChar">
    <w:name w:val="Signature Char"/>
    <w:basedOn w:val="DefaultParagraphFont"/>
    <w:link w:val="Signature"/>
    <w:uiPriority w:val="99"/>
    <w:semiHidden/>
    <w:rsid w:val="00F66A91"/>
    <w:rPr>
      <w:kern w:val="18"/>
    </w:rPr>
  </w:style>
  <w:style w:type="character" w:styleId="SubtleEmphasis">
    <w:name w:val="Subtle Emphasis"/>
    <w:basedOn w:val="DefaultParagraphFont"/>
    <w:uiPriority w:val="19"/>
    <w:semiHidden/>
    <w:unhideWhenUsed/>
    <w:rsid w:val="004C255D"/>
    <w:rPr>
      <w:i/>
      <w:iCs/>
      <w:color w:val="808080" w:themeColor="text1" w:themeTint="7F"/>
    </w:rPr>
  </w:style>
  <w:style w:type="character" w:styleId="SubtleReference">
    <w:name w:val="Subtle Reference"/>
    <w:basedOn w:val="DefaultParagraphFont"/>
    <w:uiPriority w:val="31"/>
    <w:semiHidden/>
    <w:unhideWhenUsed/>
    <w:rsid w:val="004C255D"/>
    <w:rPr>
      <w:smallCaps/>
      <w:color w:val="84BD00" w:themeColor="accent2"/>
      <w:u w:val="single"/>
    </w:rPr>
  </w:style>
  <w:style w:type="paragraph" w:styleId="TableofAuthorities">
    <w:name w:val="table of authorities"/>
    <w:basedOn w:val="Normal"/>
    <w:next w:val="Normal"/>
    <w:uiPriority w:val="99"/>
    <w:semiHidden/>
    <w:unhideWhenUsed/>
    <w:rsid w:val="004C255D"/>
    <w:pPr>
      <w:tabs>
        <w:tab w:val="clear" w:pos="284"/>
      </w:tabs>
      <w:ind w:left="180" w:hanging="180"/>
    </w:pPr>
  </w:style>
  <w:style w:type="paragraph" w:styleId="TOAHeading">
    <w:name w:val="toa heading"/>
    <w:basedOn w:val="Normal"/>
    <w:next w:val="Normal"/>
    <w:uiPriority w:val="99"/>
    <w:semiHidden/>
    <w:unhideWhenUsed/>
    <w:rsid w:val="004C255D"/>
    <w:pPr>
      <w:spacing w:before="120"/>
    </w:pPr>
    <w:rPr>
      <w:rFonts w:asciiTheme="majorHAnsi" w:eastAsiaTheme="majorEastAsia" w:hAnsiTheme="majorHAnsi" w:cstheme="majorBidi"/>
      <w:b/>
      <w:bCs/>
      <w:szCs w:val="24"/>
    </w:rPr>
  </w:style>
  <w:style w:type="paragraph" w:styleId="TOC4">
    <w:name w:val="toc 4"/>
    <w:basedOn w:val="Normal"/>
    <w:next w:val="Normal"/>
    <w:autoRedefine/>
    <w:uiPriority w:val="39"/>
    <w:unhideWhenUsed/>
    <w:rsid w:val="003964F2"/>
    <w:pPr>
      <w:tabs>
        <w:tab w:val="clear" w:pos="284"/>
        <w:tab w:val="right" w:leader="dot" w:pos="9026"/>
      </w:tabs>
      <w:spacing w:after="40"/>
      <w:ind w:left="1134" w:hanging="567"/>
    </w:pPr>
  </w:style>
  <w:style w:type="paragraph" w:styleId="TOC5">
    <w:name w:val="toc 5"/>
    <w:basedOn w:val="Normal"/>
    <w:next w:val="Normal"/>
    <w:autoRedefine/>
    <w:uiPriority w:val="39"/>
    <w:semiHidden/>
    <w:unhideWhenUsed/>
    <w:rsid w:val="004C255D"/>
    <w:pPr>
      <w:tabs>
        <w:tab w:val="clear" w:pos="284"/>
      </w:tabs>
      <w:spacing w:after="100"/>
      <w:ind w:left="720"/>
    </w:pPr>
  </w:style>
  <w:style w:type="paragraph" w:styleId="TOC6">
    <w:name w:val="toc 6"/>
    <w:basedOn w:val="Normal"/>
    <w:next w:val="Normal"/>
    <w:autoRedefine/>
    <w:uiPriority w:val="39"/>
    <w:semiHidden/>
    <w:unhideWhenUsed/>
    <w:rsid w:val="004C255D"/>
    <w:pPr>
      <w:tabs>
        <w:tab w:val="clear" w:pos="284"/>
      </w:tabs>
      <w:spacing w:after="100"/>
      <w:ind w:left="900"/>
    </w:pPr>
  </w:style>
  <w:style w:type="paragraph" w:styleId="TOC7">
    <w:name w:val="toc 7"/>
    <w:basedOn w:val="Normal"/>
    <w:next w:val="Normal"/>
    <w:autoRedefine/>
    <w:uiPriority w:val="39"/>
    <w:semiHidden/>
    <w:unhideWhenUsed/>
    <w:rsid w:val="004C255D"/>
    <w:pPr>
      <w:tabs>
        <w:tab w:val="clear" w:pos="284"/>
      </w:tabs>
      <w:spacing w:after="100"/>
      <w:ind w:left="1080"/>
    </w:pPr>
  </w:style>
  <w:style w:type="paragraph" w:styleId="TOC8">
    <w:name w:val="toc 8"/>
    <w:basedOn w:val="Normal"/>
    <w:next w:val="Normal"/>
    <w:autoRedefine/>
    <w:uiPriority w:val="39"/>
    <w:semiHidden/>
    <w:unhideWhenUsed/>
    <w:rsid w:val="004C255D"/>
    <w:pPr>
      <w:tabs>
        <w:tab w:val="clear" w:pos="284"/>
      </w:tabs>
      <w:spacing w:after="100"/>
      <w:ind w:left="1260"/>
    </w:pPr>
  </w:style>
  <w:style w:type="paragraph" w:styleId="TOC9">
    <w:name w:val="toc 9"/>
    <w:basedOn w:val="Normal"/>
    <w:next w:val="Normal"/>
    <w:autoRedefine/>
    <w:uiPriority w:val="39"/>
    <w:semiHidden/>
    <w:unhideWhenUsed/>
    <w:rsid w:val="004C255D"/>
    <w:pPr>
      <w:tabs>
        <w:tab w:val="clear" w:pos="284"/>
      </w:tabs>
      <w:spacing w:after="100"/>
      <w:ind w:left="1440"/>
    </w:pPr>
  </w:style>
  <w:style w:type="paragraph" w:customStyle="1" w:styleId="CVHeading">
    <w:name w:val="CV Heading"/>
    <w:basedOn w:val="BodyText"/>
    <w:uiPriority w:val="23"/>
    <w:qFormat/>
    <w:rsid w:val="004C255D"/>
    <w:pPr>
      <w:tabs>
        <w:tab w:val="clear" w:pos="284"/>
      </w:tabs>
    </w:pPr>
    <w:rPr>
      <w:rFonts w:asciiTheme="majorHAnsi" w:hAnsiTheme="majorHAnsi"/>
      <w:b/>
    </w:rPr>
  </w:style>
  <w:style w:type="paragraph" w:customStyle="1" w:styleId="CVIntroduction">
    <w:name w:val="CV Introduction"/>
    <w:basedOn w:val="BodyText"/>
    <w:uiPriority w:val="22"/>
    <w:qFormat/>
    <w:rsid w:val="004C255D"/>
    <w:pPr>
      <w:pBdr>
        <w:top w:val="single" w:sz="4" w:space="6" w:color="auto"/>
        <w:bottom w:val="single" w:sz="4" w:space="6" w:color="auto"/>
      </w:pBdr>
      <w:tabs>
        <w:tab w:val="clear" w:pos="284"/>
      </w:tabs>
    </w:pPr>
    <w:rPr>
      <w:sz w:val="28"/>
    </w:rPr>
  </w:style>
  <w:style w:type="paragraph" w:customStyle="1" w:styleId="CVTitle">
    <w:name w:val="CV Title"/>
    <w:basedOn w:val="Normal"/>
    <w:uiPriority w:val="1"/>
    <w:semiHidden/>
    <w:unhideWhenUsed/>
    <w:rsid w:val="004C255D"/>
    <w:pPr>
      <w:tabs>
        <w:tab w:val="clear" w:pos="284"/>
      </w:tabs>
    </w:pPr>
    <w:rPr>
      <w:rFonts w:asciiTheme="majorHAnsi" w:hAnsiTheme="majorHAnsi"/>
      <w:color w:val="000000" w:themeColor="text1"/>
      <w:sz w:val="32"/>
    </w:rPr>
  </w:style>
  <w:style w:type="table" w:customStyle="1" w:styleId="Tablenoborders">
    <w:name w:val="Table no borders"/>
    <w:basedOn w:val="TableNormal"/>
    <w:uiPriority w:val="99"/>
    <w:semiHidden/>
    <w:unhideWhenUsed/>
    <w:rsid w:val="00C314D3"/>
    <w:tblPr>
      <w:tblCellMar>
        <w:left w:w="0" w:type="dxa"/>
        <w:right w:w="0" w:type="dxa"/>
      </w:tblCellMar>
    </w:tblPr>
  </w:style>
  <w:style w:type="numbering" w:customStyle="1" w:styleId="AECOMTableBullets">
    <w:name w:val="AECOM Table Bullets"/>
    <w:uiPriority w:val="99"/>
    <w:semiHidden/>
    <w:unhideWhenUsed/>
    <w:rsid w:val="002740A7"/>
    <w:pPr>
      <w:numPr>
        <w:numId w:val="16"/>
      </w:numPr>
    </w:pPr>
  </w:style>
  <w:style w:type="numbering" w:customStyle="1" w:styleId="AECOMTableNumbering">
    <w:name w:val="AECOM Table Numbering"/>
    <w:uiPriority w:val="99"/>
    <w:semiHidden/>
    <w:unhideWhenUsed/>
    <w:rsid w:val="002740A7"/>
    <w:pPr>
      <w:numPr>
        <w:numId w:val="17"/>
      </w:numPr>
    </w:pPr>
  </w:style>
  <w:style w:type="paragraph" w:customStyle="1" w:styleId="TableListBullet">
    <w:name w:val="Table List Bullet"/>
    <w:basedOn w:val="Normal"/>
    <w:uiPriority w:val="15"/>
    <w:qFormat/>
    <w:rsid w:val="002740A7"/>
    <w:pPr>
      <w:numPr>
        <w:numId w:val="19"/>
      </w:numPr>
      <w:tabs>
        <w:tab w:val="clear" w:pos="284"/>
      </w:tabs>
      <w:spacing w:after="40" w:line="240" w:lineRule="auto"/>
    </w:pPr>
    <w:rPr>
      <w:sz w:val="20"/>
    </w:rPr>
  </w:style>
  <w:style w:type="paragraph" w:customStyle="1" w:styleId="TableListBullet2">
    <w:name w:val="Table List Bullet 2"/>
    <w:basedOn w:val="Normal"/>
    <w:uiPriority w:val="16"/>
    <w:qFormat/>
    <w:rsid w:val="002740A7"/>
    <w:pPr>
      <w:numPr>
        <w:ilvl w:val="1"/>
        <w:numId w:val="19"/>
      </w:numPr>
      <w:tabs>
        <w:tab w:val="clear" w:pos="284"/>
      </w:tabs>
      <w:spacing w:after="40" w:line="240" w:lineRule="auto"/>
    </w:pPr>
    <w:rPr>
      <w:sz w:val="20"/>
    </w:rPr>
  </w:style>
  <w:style w:type="paragraph" w:customStyle="1" w:styleId="TableListBullet3">
    <w:name w:val="Table List Bullet 3"/>
    <w:basedOn w:val="Normal"/>
    <w:uiPriority w:val="17"/>
    <w:qFormat/>
    <w:rsid w:val="002740A7"/>
    <w:pPr>
      <w:numPr>
        <w:ilvl w:val="2"/>
        <w:numId w:val="19"/>
      </w:numPr>
      <w:tabs>
        <w:tab w:val="clear" w:pos="284"/>
      </w:tabs>
      <w:spacing w:after="40" w:line="240" w:lineRule="auto"/>
    </w:pPr>
    <w:rPr>
      <w:sz w:val="20"/>
    </w:rPr>
  </w:style>
  <w:style w:type="paragraph" w:customStyle="1" w:styleId="TableListNumber">
    <w:name w:val="Table List Number"/>
    <w:basedOn w:val="BodyText"/>
    <w:uiPriority w:val="18"/>
    <w:qFormat/>
    <w:rsid w:val="002740A7"/>
    <w:pPr>
      <w:numPr>
        <w:numId w:val="18"/>
      </w:numPr>
      <w:tabs>
        <w:tab w:val="clear" w:pos="284"/>
      </w:tabs>
      <w:spacing w:after="40" w:line="240" w:lineRule="auto"/>
    </w:pPr>
    <w:rPr>
      <w:sz w:val="20"/>
    </w:rPr>
  </w:style>
  <w:style w:type="paragraph" w:customStyle="1" w:styleId="TableListNumber2">
    <w:name w:val="Table List Number 2"/>
    <w:basedOn w:val="Normal"/>
    <w:uiPriority w:val="19"/>
    <w:qFormat/>
    <w:rsid w:val="002740A7"/>
    <w:pPr>
      <w:numPr>
        <w:ilvl w:val="1"/>
        <w:numId w:val="18"/>
      </w:numPr>
      <w:tabs>
        <w:tab w:val="clear" w:pos="284"/>
      </w:tabs>
      <w:spacing w:after="40" w:line="240" w:lineRule="auto"/>
    </w:pPr>
    <w:rPr>
      <w:sz w:val="20"/>
    </w:rPr>
  </w:style>
  <w:style w:type="paragraph" w:customStyle="1" w:styleId="TableListNumber3">
    <w:name w:val="Table List Number 3"/>
    <w:basedOn w:val="Normal"/>
    <w:uiPriority w:val="20"/>
    <w:qFormat/>
    <w:rsid w:val="002740A7"/>
    <w:pPr>
      <w:numPr>
        <w:ilvl w:val="2"/>
        <w:numId w:val="18"/>
      </w:numPr>
      <w:tabs>
        <w:tab w:val="clear" w:pos="284"/>
      </w:tabs>
      <w:spacing w:after="40" w:line="240" w:lineRule="auto"/>
    </w:pPr>
    <w:rPr>
      <w:sz w:val="20"/>
    </w:rPr>
  </w:style>
  <w:style w:type="paragraph" w:customStyle="1" w:styleId="Tabletext">
    <w:name w:val="Table text"/>
    <w:basedOn w:val="BodyText"/>
    <w:uiPriority w:val="14"/>
    <w:qFormat/>
    <w:rsid w:val="00AA045B"/>
    <w:pPr>
      <w:tabs>
        <w:tab w:val="clear" w:pos="284"/>
      </w:tabs>
      <w:spacing w:before="40" w:after="40" w:line="240" w:lineRule="auto"/>
    </w:pPr>
    <w:rPr>
      <w:sz w:val="20"/>
    </w:rPr>
  </w:style>
  <w:style w:type="paragraph" w:customStyle="1" w:styleId="Callout">
    <w:name w:val="Callout"/>
    <w:basedOn w:val="BodyText"/>
    <w:uiPriority w:val="1"/>
    <w:semiHidden/>
    <w:unhideWhenUsed/>
    <w:rsid w:val="00F352C7"/>
    <w:pPr>
      <w:spacing w:after="60"/>
    </w:pPr>
  </w:style>
  <w:style w:type="paragraph" w:customStyle="1" w:styleId="SQL">
    <w:name w:val="SQL"/>
    <w:uiPriority w:val="1"/>
    <w:semiHidden/>
    <w:unhideWhenUsed/>
    <w:rsid w:val="004D4675"/>
    <w:pPr>
      <w:spacing w:after="120" w:line="240" w:lineRule="atLeast"/>
    </w:pPr>
    <w:rPr>
      <w:sz w:val="16"/>
      <w:lang w:val="en-CA"/>
    </w:rPr>
  </w:style>
  <w:style w:type="table" w:customStyle="1" w:styleId="AECOMcolouredtable">
    <w:name w:val="AECOM coloured table"/>
    <w:basedOn w:val="TableNormal"/>
    <w:uiPriority w:val="99"/>
    <w:semiHidden/>
    <w:unhideWhenUsed/>
    <w:rsid w:val="00890ADA"/>
    <w:tblPr>
      <w:tblStyleRowBandSize w:val="1"/>
    </w:tblPr>
    <w:tblStylePr w:type="firstRow">
      <w:rPr>
        <w:b/>
        <w:color w:val="FFFFFF" w:themeColor="background1"/>
      </w:rPr>
      <w:tblPr/>
      <w:tcPr>
        <w:tcBorders>
          <w:bottom w:val="single" w:sz="12" w:space="0" w:color="FFFFFF" w:themeColor="background1"/>
          <w:insideV w:val="single" w:sz="4" w:space="0" w:color="FFFFFF" w:themeColor="background1"/>
        </w:tcBorders>
        <w:shd w:val="clear" w:color="auto" w:fill="00B5E2" w:themeFill="accent1"/>
      </w:tcPr>
    </w:tblStylePr>
    <w:tblStylePr w:type="firstCol">
      <w:rPr>
        <w:b/>
        <w:color w:val="FFFFFF" w:themeColor="background1"/>
      </w:rPr>
      <w:tblPr/>
      <w:tcPr>
        <w:tcBorders>
          <w:right w:val="single" w:sz="12" w:space="0" w:color="FFFFFF" w:themeColor="background1"/>
        </w:tcBorders>
        <w:shd w:val="clear" w:color="auto" w:fill="00B5E2" w:themeFill="accent1"/>
      </w:tcPr>
    </w:tblStylePr>
    <w:tblStylePr w:type="band1Horz">
      <w:tblPr/>
      <w:tcPr>
        <w:shd w:val="clear" w:color="auto" w:fill="C6F3FF" w:themeFill="accent1" w:themeFillTint="33"/>
      </w:tcPr>
    </w:tblStylePr>
    <w:tblStylePr w:type="band2Horz">
      <w:tblPr/>
      <w:tcPr>
        <w:shd w:val="clear" w:color="auto" w:fill="8DE8FF" w:themeFill="accent1" w:themeFillTint="66"/>
      </w:tcPr>
    </w:tblStylePr>
  </w:style>
  <w:style w:type="paragraph" w:customStyle="1" w:styleId="Appendixheading2">
    <w:name w:val="Appendix heading 2"/>
    <w:basedOn w:val="Heading2"/>
    <w:next w:val="BodyText"/>
    <w:uiPriority w:val="7"/>
    <w:qFormat/>
    <w:rsid w:val="009314C8"/>
    <w:pPr>
      <w:numPr>
        <w:numId w:val="21"/>
      </w:numPr>
    </w:pPr>
  </w:style>
  <w:style w:type="paragraph" w:customStyle="1" w:styleId="Body">
    <w:name w:val="Body"/>
    <w:aliases w:val="b,Text,Block,First,Indent,Macro,Plain,bu,B,bullet,Body1,b3,b Char Char Char Char Char Char Char Char"/>
    <w:basedOn w:val="Normal"/>
    <w:link w:val="BodyChar"/>
    <w:qFormat/>
    <w:rsid w:val="002E564F"/>
    <w:pPr>
      <w:tabs>
        <w:tab w:val="clear" w:pos="284"/>
      </w:tabs>
      <w:spacing w:after="120"/>
    </w:pPr>
    <w:rPr>
      <w:rFonts w:ascii="Arial" w:eastAsia="Times New Roman" w:hAnsi="Arial" w:cs="Times New Roman"/>
      <w:kern w:val="0"/>
      <w:sz w:val="18"/>
    </w:rPr>
  </w:style>
  <w:style w:type="character" w:customStyle="1" w:styleId="BodyChar">
    <w:name w:val="Body Char"/>
    <w:link w:val="Body"/>
    <w:rsid w:val="002E564F"/>
    <w:rPr>
      <w:rFonts w:ascii="Arial" w:eastAsia="Times New Roman" w:hAnsi="Arial"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customXml" Target="../customXml/item5.xml"/><Relationship Id="rId10" Type="http://schemas.openxmlformats.org/officeDocument/2006/relationships/header" Target="head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customXml" Target="../customXml/item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loneF\AppData\Roaming\Microsoft\Templates\AECOM_Report.dotm" TargetMode="External"/></Relationships>
</file>

<file path=word/theme/theme1.xml><?xml version="1.0" encoding="utf-8"?>
<a:theme xmlns:a="http://schemas.openxmlformats.org/drawingml/2006/main" name="Office Theme">
  <a:themeElements>
    <a:clrScheme name="AECOM">
      <a:dk1>
        <a:sysClr val="windowText" lastClr="000000"/>
      </a:dk1>
      <a:lt1>
        <a:sysClr val="window" lastClr="FFFFFF"/>
      </a:lt1>
      <a:dk2>
        <a:srgbClr val="000000"/>
      </a:dk2>
      <a:lt2>
        <a:srgbClr val="FFFFFF"/>
      </a:lt2>
      <a:accent1>
        <a:srgbClr val="00B5E2"/>
      </a:accent1>
      <a:accent2>
        <a:srgbClr val="84BD00"/>
      </a:accent2>
      <a:accent3>
        <a:srgbClr val="F68B1F"/>
      </a:accent3>
      <a:accent4>
        <a:srgbClr val="9E007E"/>
      </a:accent4>
      <a:accent5>
        <a:srgbClr val="FFE512"/>
      </a:accent5>
      <a:accent6>
        <a:srgbClr val="8C8279"/>
      </a:accent6>
      <a:hlink>
        <a:srgbClr val="63C1DF"/>
      </a:hlink>
      <a:folHlink>
        <a:srgbClr val="9C0880"/>
      </a:folHlink>
    </a:clrScheme>
    <a:fontScheme name="AECOM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E4B7634CC606341A40B313125398A84" ma:contentTypeVersion="0" ma:contentTypeDescription="Create a new document." ma:contentTypeScope="" ma:versionID="06308f0972ca86724c7eb914b3e00c62">
  <xsd:schema xmlns:xsd="http://www.w3.org/2001/XMLSchema" xmlns:xs="http://www.w3.org/2001/XMLSchema" xmlns:p="http://schemas.microsoft.com/office/2006/metadata/properties" xmlns:ns2="494cf2d3-e667-4f6d-ae44-28c4f8719321" targetNamespace="http://schemas.microsoft.com/office/2006/metadata/properties" ma:root="true" ma:fieldsID="63e701216efdf5834a6013c530396327" ns2:_="">
    <xsd:import namespace="494cf2d3-e667-4f6d-ae44-28c4f871932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4cf2d3-e667-4f6d-ae44-28c4f871932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494cf2d3-e667-4f6d-ae44-28c4f8719321">VXYJH22JQ3WZ-1208772530-662</_dlc_DocId>
    <_dlc_DocIdUrl xmlns="494cf2d3-e667-4f6d-ae44-28c4f8719321">
      <Url>https://ntashare.nationaltransport.ie/external/BusConnectsInfrastructureTeam/_layouts/15/DocIdRedir.aspx?ID=VXYJH22JQ3WZ-1208772530-662</Url>
      <Description>VXYJH22JQ3WZ-1208772530-662</Description>
    </_dlc_DocIdUrl>
  </documentManagement>
</p:properties>
</file>

<file path=customXml/itemProps1.xml><?xml version="1.0" encoding="utf-8"?>
<ds:datastoreItem xmlns:ds="http://schemas.openxmlformats.org/officeDocument/2006/customXml" ds:itemID="{45B435CF-6145-41D5-8B4E-611F06857498}">
  <ds:schemaRefs>
    <ds:schemaRef ds:uri="http://schemas.openxmlformats.org/officeDocument/2006/bibliography"/>
  </ds:schemaRefs>
</ds:datastoreItem>
</file>

<file path=customXml/itemProps2.xml><?xml version="1.0" encoding="utf-8"?>
<ds:datastoreItem xmlns:ds="http://schemas.openxmlformats.org/officeDocument/2006/customXml" ds:itemID="{19D22D65-9D85-4EBF-9125-3B870C5D688D}"/>
</file>

<file path=customXml/itemProps3.xml><?xml version="1.0" encoding="utf-8"?>
<ds:datastoreItem xmlns:ds="http://schemas.openxmlformats.org/officeDocument/2006/customXml" ds:itemID="{66FF16FB-61A7-46CF-A239-A3C231191A84}"/>
</file>

<file path=customXml/itemProps4.xml><?xml version="1.0" encoding="utf-8"?>
<ds:datastoreItem xmlns:ds="http://schemas.openxmlformats.org/officeDocument/2006/customXml" ds:itemID="{98DCD484-FCC9-45C5-A531-B6E998B83647}"/>
</file>

<file path=customXml/itemProps5.xml><?xml version="1.0" encoding="utf-8"?>
<ds:datastoreItem xmlns:ds="http://schemas.openxmlformats.org/officeDocument/2006/customXml" ds:itemID="{A41CFF90-7A64-409A-942F-65C28E098E86}"/>
</file>

<file path=docProps/app.xml><?xml version="1.0" encoding="utf-8"?>
<Properties xmlns="http://schemas.openxmlformats.org/officeDocument/2006/extended-properties" xmlns:vt="http://schemas.openxmlformats.org/officeDocument/2006/docPropsVTypes">
  <Template>AECOM_Report</Template>
  <TotalTime>1026</TotalTime>
  <Pages>16</Pages>
  <Words>3314</Words>
  <Characters>18891</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Fearghal Malone Report Ringsend - City Centre Core Bus Corridor 2016-11-21</vt:lpstr>
    </vt:vector>
  </TitlesOfParts>
  <Company>AECOM Ireland Limited</Company>
  <LinksUpToDate>false</LinksUpToDate>
  <CharactersWithSpaces>22161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Fearghal Malone Report Ringsend - City Centre Core Bus Corridor 2016-11-21</dc:title>
  <dc:subject>National Transport Authority</dc:subject>
  <dc:creator>Malone, Fearghal</dc:creator>
  <cp:keywords>Project ref:   Project number: 60507750</cp:keywords>
  <cp:lastModifiedBy>Malone, Fearghal</cp:lastModifiedBy>
  <cp:revision>54</cp:revision>
  <cp:lastPrinted>2016-11-22T15:26:00Z</cp:lastPrinted>
  <dcterms:created xsi:type="dcterms:W3CDTF">2016-11-21T09:48:00Z</dcterms:created>
  <dcterms:modified xsi:type="dcterms:W3CDTF">2017-03-09T12:40:00Z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t:lpwstr>AECOM_Report</vt:lpwstr>
  </property>
  <property fmtid="{D5CDD505-2E9C-101B-9397-08002B2CF9AE}" pid="3" name="TemplateVersion">
    <vt:lpwstr>1.4</vt:lpwstr>
  </property>
  <property fmtid="{D5CDD505-2E9C-101B-9397-08002B2CF9AE}" pid="4" name="HeaderTitle">
    <vt:lpwstr>Ringsend - City Centre Core Bus Corridor</vt:lpwstr>
  </property>
  <property fmtid="{D5CDD505-2E9C-101B-9397-08002B2CF9AE}" pid="5" name="ProtectiveMarking">
    <vt:lpwstr/>
  </property>
  <property fmtid="{D5CDD505-2E9C-101B-9397-08002B2CF9AE}" pid="6" name="HeaderClient">
    <vt:lpwstr>National Transport Authority</vt:lpwstr>
  </property>
  <property fmtid="{D5CDD505-2E9C-101B-9397-08002B2CF9AE}" pid="7" name="AdditionalCompanyName">
    <vt:lpwstr/>
  </property>
  <property fmtid="{D5CDD505-2E9C-101B-9397-08002B2CF9AE}" pid="8" name="ClientName">
    <vt:lpwstr>National Transport Authority</vt:lpwstr>
  </property>
  <property fmtid="{D5CDD505-2E9C-101B-9397-08002B2CF9AE}" pid="9" name="TenderStage">
    <vt:lpwstr/>
  </property>
  <property fmtid="{D5CDD505-2E9C-101B-9397-08002B2CF9AE}" pid="10" name="ProjectRef">
    <vt:lpwstr> </vt:lpwstr>
  </property>
  <property fmtid="{D5CDD505-2E9C-101B-9397-08002B2CF9AE}" pid="11" name="ProjectNumber">
    <vt:lpwstr>Project Number: 60507750</vt:lpwstr>
  </property>
  <property fmtid="{D5CDD505-2E9C-101B-9397-08002B2CF9AE}" pid="12" name="CopyNo">
    <vt:lpwstr>&lt;CopyNo&gt;</vt:lpwstr>
  </property>
  <property fmtid="{D5CDD505-2E9C-101B-9397-08002B2CF9AE}" pid="13" name="CopyNoTotal">
    <vt:lpwstr>&lt;CopyNoTotal&gt;</vt:lpwstr>
  </property>
  <property fmtid="{D5CDD505-2E9C-101B-9397-08002B2CF9AE}" pid="14" name="SupplementaryTitle">
    <vt:lpwstr/>
  </property>
  <property fmtid="{D5CDD505-2E9C-101B-9397-08002B2CF9AE}" pid="15" name="Subtitle">
    <vt:lpwstr>Problem Identification Report</vt:lpwstr>
  </property>
  <property fmtid="{D5CDD505-2E9C-101B-9397-08002B2CF9AE}" pid="16" name="DocumentReference">
    <vt:lpwstr/>
  </property>
  <property fmtid="{D5CDD505-2E9C-101B-9397-08002B2CF9AE}" pid="17" name="Date">
    <vt:lpwstr>21 November 2016</vt:lpwstr>
  </property>
  <property fmtid="{D5CDD505-2E9C-101B-9397-08002B2CF9AE}" pid="18" name="Copies">
    <vt:lpwstr/>
  </property>
  <property fmtid="{D5CDD505-2E9C-101B-9397-08002B2CF9AE}" pid="19" name="ProjectRefSlash">
    <vt:lpwstr> / </vt:lpwstr>
  </property>
  <property fmtid="{D5CDD505-2E9C-101B-9397-08002B2CF9AE}" pid="20" name="DocumentTitle">
    <vt:lpwstr>Ringsend - City Centre Core Bus Corridor</vt:lpwstr>
  </property>
  <property fmtid="{D5CDD505-2E9C-101B-9397-08002B2CF9AE}" pid="21" name="FooterClientAddress">
    <vt:lpwstr/>
  </property>
  <property fmtid="{D5CDD505-2E9C-101B-9397-08002B2CF9AE}" pid="22" name="ClientNumber">
    <vt:lpwstr/>
  </property>
  <property fmtid="{D5CDD505-2E9C-101B-9397-08002B2CF9AE}" pid="23" name="Draft">
    <vt:lpwstr> </vt:lpwstr>
  </property>
  <property fmtid="{D5CDD505-2E9C-101B-9397-08002B2CF9AE}" pid="24" name="AccreditationText">
    <vt:lpwstr/>
  </property>
  <property fmtid="{D5CDD505-2E9C-101B-9397-08002B2CF9AE}" pid="25" name="GreenInitiative">
    <vt:lpwstr/>
  </property>
  <property fmtid="{D5CDD505-2E9C-101B-9397-08002B2CF9AE}" pid="26" name="PreparedBy">
    <vt:lpwstr>&lt;PreparedBy&gt;</vt:lpwstr>
  </property>
  <property fmtid="{D5CDD505-2E9C-101B-9397-08002B2CF9AE}" pid="27" name="ShowFilePath">
    <vt:lpwstr>1</vt:lpwstr>
  </property>
  <property fmtid="{D5CDD505-2E9C-101B-9397-08002B2CF9AE}" pid="28" name="PreparedFor">
    <vt:lpwstr>Prepared for: </vt:lpwstr>
  </property>
  <property fmtid="{D5CDD505-2E9C-101B-9397-08002B2CF9AE}" pid="29" name="InAssociationWith">
    <vt:lpwstr> </vt:lpwstr>
  </property>
  <property fmtid="{D5CDD505-2E9C-101B-9397-08002B2CF9AE}" pid="30" name="ShowFileName">
    <vt:lpwstr>0</vt:lpwstr>
  </property>
  <property fmtid="{D5CDD505-2E9C-101B-9397-08002B2CF9AE}" pid="31" name="ContentTypeId">
    <vt:lpwstr>0x0101004E4B7634CC606341A40B313125398A84</vt:lpwstr>
  </property>
  <property fmtid="{D5CDD505-2E9C-101B-9397-08002B2CF9AE}" pid="32" name="_dlc_DocIdItemGuid">
    <vt:lpwstr>8596fef2-bbd2-47bc-b1f8-6c9d9ca2a0e4</vt:lpwstr>
  </property>
</Properties>
</file>