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7A245" w14:textId="77777777" w:rsidR="000D0C1F" w:rsidRDefault="000D0C1F" w:rsidP="002D6CB5">
      <w:pPr>
        <w:pStyle w:val="Subtitle"/>
        <w:rPr>
          <w:rFonts w:asciiTheme="majorHAnsi" w:hAnsiTheme="majorHAnsi"/>
          <w:color w:val="0F4761" w:themeColor="accent1" w:themeShade="BF"/>
          <w:spacing w:val="0"/>
          <w:sz w:val="40"/>
          <w:szCs w:val="40"/>
        </w:rPr>
      </w:pPr>
      <w:proofErr w:type="spellStart"/>
      <w:r w:rsidRPr="000D0C1F">
        <w:rPr>
          <w:rFonts w:asciiTheme="majorHAnsi" w:hAnsiTheme="majorHAnsi"/>
          <w:color w:val="0F4761" w:themeColor="accent1" w:themeShade="BF"/>
          <w:spacing w:val="0"/>
          <w:sz w:val="40"/>
          <w:szCs w:val="40"/>
        </w:rPr>
        <w:t>Céard</w:t>
      </w:r>
      <w:proofErr w:type="spellEnd"/>
      <w:r w:rsidRPr="000D0C1F">
        <w:rPr>
          <w:rFonts w:asciiTheme="majorHAnsi" w:hAnsiTheme="majorHAnsi"/>
          <w:color w:val="0F4761" w:themeColor="accent1" w:themeShade="BF"/>
          <w:spacing w:val="0"/>
          <w:sz w:val="40"/>
          <w:szCs w:val="40"/>
        </w:rPr>
        <w:t xml:space="preserve"> </w:t>
      </w:r>
      <w:proofErr w:type="spellStart"/>
      <w:r w:rsidRPr="000D0C1F">
        <w:rPr>
          <w:rFonts w:asciiTheme="majorHAnsi" w:hAnsiTheme="majorHAnsi"/>
          <w:color w:val="0F4761" w:themeColor="accent1" w:themeShade="BF"/>
          <w:spacing w:val="0"/>
          <w:sz w:val="40"/>
          <w:szCs w:val="40"/>
        </w:rPr>
        <w:t>atá</w:t>
      </w:r>
      <w:proofErr w:type="spellEnd"/>
      <w:r w:rsidRPr="000D0C1F">
        <w:rPr>
          <w:rFonts w:asciiTheme="majorHAnsi" w:hAnsiTheme="majorHAnsi"/>
          <w:color w:val="0F4761" w:themeColor="accent1" w:themeShade="BF"/>
          <w:spacing w:val="0"/>
          <w:sz w:val="40"/>
          <w:szCs w:val="40"/>
        </w:rPr>
        <w:t xml:space="preserve"> </w:t>
      </w:r>
      <w:proofErr w:type="spellStart"/>
      <w:r w:rsidRPr="000D0C1F">
        <w:rPr>
          <w:rFonts w:asciiTheme="majorHAnsi" w:hAnsiTheme="majorHAnsi"/>
          <w:color w:val="0F4761" w:themeColor="accent1" w:themeShade="BF"/>
          <w:spacing w:val="0"/>
          <w:sz w:val="40"/>
          <w:szCs w:val="40"/>
        </w:rPr>
        <w:t>i</w:t>
      </w:r>
      <w:proofErr w:type="spellEnd"/>
      <w:r w:rsidRPr="000D0C1F">
        <w:rPr>
          <w:rFonts w:asciiTheme="majorHAnsi" w:hAnsiTheme="majorHAnsi"/>
          <w:color w:val="0F4761" w:themeColor="accent1" w:themeShade="BF"/>
          <w:spacing w:val="0"/>
          <w:sz w:val="40"/>
          <w:szCs w:val="40"/>
        </w:rPr>
        <w:t xml:space="preserve"> </w:t>
      </w:r>
      <w:proofErr w:type="spellStart"/>
      <w:r w:rsidRPr="000D0C1F">
        <w:rPr>
          <w:rFonts w:asciiTheme="majorHAnsi" w:hAnsiTheme="majorHAnsi"/>
          <w:color w:val="0F4761" w:themeColor="accent1" w:themeShade="BF"/>
          <w:spacing w:val="0"/>
          <w:sz w:val="40"/>
          <w:szCs w:val="40"/>
        </w:rPr>
        <w:t>gceist</w:t>
      </w:r>
      <w:proofErr w:type="spellEnd"/>
      <w:r w:rsidRPr="000D0C1F">
        <w:rPr>
          <w:rFonts w:asciiTheme="majorHAnsi" w:hAnsiTheme="majorHAnsi"/>
          <w:color w:val="0F4761" w:themeColor="accent1" w:themeShade="BF"/>
          <w:spacing w:val="0"/>
          <w:sz w:val="40"/>
          <w:szCs w:val="40"/>
        </w:rPr>
        <w:t xml:space="preserve"> le </w:t>
      </w:r>
      <w:proofErr w:type="spellStart"/>
      <w:r w:rsidRPr="000D0C1F">
        <w:rPr>
          <w:rFonts w:asciiTheme="majorHAnsi" w:hAnsiTheme="majorHAnsi"/>
          <w:color w:val="0F4761" w:themeColor="accent1" w:themeShade="BF"/>
          <w:spacing w:val="0"/>
          <w:sz w:val="40"/>
          <w:szCs w:val="40"/>
        </w:rPr>
        <w:t>Ticéadú</w:t>
      </w:r>
      <w:proofErr w:type="spellEnd"/>
      <w:r w:rsidRPr="000D0C1F">
        <w:rPr>
          <w:rFonts w:asciiTheme="majorHAnsi" w:hAnsiTheme="majorHAnsi"/>
          <w:color w:val="0F4761" w:themeColor="accent1" w:themeShade="BF"/>
          <w:spacing w:val="0"/>
          <w:sz w:val="40"/>
          <w:szCs w:val="40"/>
        </w:rPr>
        <w:t xml:space="preserve"> don </w:t>
      </w:r>
      <w:proofErr w:type="spellStart"/>
      <w:r w:rsidRPr="000D0C1F">
        <w:rPr>
          <w:rFonts w:asciiTheme="majorHAnsi" w:hAnsiTheme="majorHAnsi"/>
          <w:color w:val="0F4761" w:themeColor="accent1" w:themeShade="BF"/>
          <w:spacing w:val="0"/>
          <w:sz w:val="40"/>
          <w:szCs w:val="40"/>
        </w:rPr>
        <w:t>Chéad</w:t>
      </w:r>
      <w:proofErr w:type="spellEnd"/>
      <w:r w:rsidRPr="000D0C1F">
        <w:rPr>
          <w:rFonts w:asciiTheme="majorHAnsi" w:hAnsiTheme="majorHAnsi"/>
          <w:color w:val="0F4761" w:themeColor="accent1" w:themeShade="BF"/>
          <w:spacing w:val="0"/>
          <w:sz w:val="40"/>
          <w:szCs w:val="40"/>
        </w:rPr>
        <w:t xml:space="preserve"> </w:t>
      </w:r>
      <w:proofErr w:type="spellStart"/>
      <w:r w:rsidRPr="000D0C1F">
        <w:rPr>
          <w:rFonts w:asciiTheme="majorHAnsi" w:hAnsiTheme="majorHAnsi"/>
          <w:color w:val="0F4761" w:themeColor="accent1" w:themeShade="BF"/>
          <w:spacing w:val="0"/>
          <w:sz w:val="40"/>
          <w:szCs w:val="40"/>
        </w:rPr>
        <w:t>Ghlúin</w:t>
      </w:r>
      <w:proofErr w:type="spellEnd"/>
      <w:r w:rsidRPr="000D0C1F">
        <w:rPr>
          <w:rFonts w:asciiTheme="majorHAnsi" w:hAnsiTheme="majorHAnsi"/>
          <w:color w:val="0F4761" w:themeColor="accent1" w:themeShade="BF"/>
          <w:spacing w:val="0"/>
          <w:sz w:val="40"/>
          <w:szCs w:val="40"/>
        </w:rPr>
        <w:t xml:space="preserve"> </w:t>
      </w:r>
      <w:proofErr w:type="spellStart"/>
      <w:r w:rsidRPr="000D0C1F">
        <w:rPr>
          <w:rFonts w:asciiTheme="majorHAnsi" w:hAnsiTheme="majorHAnsi"/>
          <w:color w:val="0F4761" w:themeColor="accent1" w:themeShade="BF"/>
          <w:spacing w:val="0"/>
          <w:sz w:val="40"/>
          <w:szCs w:val="40"/>
        </w:rPr>
        <w:t>Eile?</w:t>
      </w:r>
      <w:proofErr w:type="spellEnd"/>
    </w:p>
    <w:p w14:paraId="3AC275F0" w14:textId="4BA2F64A" w:rsidR="00910AE0" w:rsidRPr="0054378F" w:rsidRDefault="000D0C1F" w:rsidP="002D6CB5">
      <w:pPr>
        <w:pStyle w:val="Heading2"/>
      </w:pPr>
      <w:proofErr w:type="spellStart"/>
      <w:r w:rsidRPr="000D0C1F">
        <w:rPr>
          <w:rFonts w:asciiTheme="minorHAnsi" w:hAnsiTheme="minorHAnsi"/>
          <w:color w:val="595959" w:themeColor="text1" w:themeTint="A6"/>
          <w:spacing w:val="15"/>
          <w:sz w:val="28"/>
          <w:szCs w:val="28"/>
        </w:rPr>
        <w:t>Todhchaí</w:t>
      </w:r>
      <w:proofErr w:type="spellEnd"/>
      <w:r w:rsidRPr="000D0C1F">
        <w:rPr>
          <w:rFonts w:asciiTheme="minorHAnsi" w:hAnsiTheme="minorHAnsi"/>
          <w:color w:val="595959" w:themeColor="text1" w:themeTint="A6"/>
          <w:spacing w:val="15"/>
          <w:sz w:val="28"/>
          <w:szCs w:val="28"/>
        </w:rPr>
        <w:t xml:space="preserve"> </w:t>
      </w:r>
      <w:proofErr w:type="spellStart"/>
      <w:r w:rsidRPr="000D0C1F">
        <w:rPr>
          <w:rFonts w:asciiTheme="minorHAnsi" w:hAnsiTheme="minorHAnsi"/>
          <w:color w:val="595959" w:themeColor="text1" w:themeTint="A6"/>
          <w:spacing w:val="15"/>
          <w:sz w:val="28"/>
          <w:szCs w:val="28"/>
        </w:rPr>
        <w:t>ticéadaithe</w:t>
      </w:r>
      <w:proofErr w:type="spellEnd"/>
      <w:r w:rsidRPr="000D0C1F">
        <w:rPr>
          <w:rFonts w:asciiTheme="minorHAnsi" w:hAnsiTheme="minorHAnsi"/>
          <w:color w:val="595959" w:themeColor="text1" w:themeTint="A6"/>
          <w:spacing w:val="15"/>
          <w:sz w:val="28"/>
          <w:szCs w:val="28"/>
        </w:rPr>
        <w:t xml:space="preserve"> </w:t>
      </w:r>
      <w:proofErr w:type="spellStart"/>
      <w:r w:rsidRPr="000D0C1F">
        <w:rPr>
          <w:rFonts w:asciiTheme="minorHAnsi" w:hAnsiTheme="minorHAnsi"/>
          <w:color w:val="595959" w:themeColor="text1" w:themeTint="A6"/>
          <w:spacing w:val="15"/>
          <w:sz w:val="28"/>
          <w:szCs w:val="28"/>
        </w:rPr>
        <w:t>ar</w:t>
      </w:r>
      <w:proofErr w:type="spellEnd"/>
      <w:r w:rsidRPr="000D0C1F">
        <w:rPr>
          <w:rFonts w:asciiTheme="minorHAnsi" w:hAnsiTheme="minorHAnsi"/>
          <w:color w:val="595959" w:themeColor="text1" w:themeTint="A6"/>
          <w:spacing w:val="15"/>
          <w:sz w:val="28"/>
          <w:szCs w:val="28"/>
        </w:rPr>
        <w:t xml:space="preserve"> </w:t>
      </w:r>
      <w:proofErr w:type="spellStart"/>
      <w:r w:rsidRPr="000D0C1F">
        <w:rPr>
          <w:rFonts w:asciiTheme="minorHAnsi" w:hAnsiTheme="minorHAnsi"/>
          <w:color w:val="595959" w:themeColor="text1" w:themeTint="A6"/>
          <w:spacing w:val="15"/>
          <w:sz w:val="28"/>
          <w:szCs w:val="28"/>
        </w:rPr>
        <w:t>iompar</w:t>
      </w:r>
      <w:proofErr w:type="spellEnd"/>
      <w:r w:rsidRPr="000D0C1F">
        <w:rPr>
          <w:rFonts w:asciiTheme="minorHAnsi" w:hAnsiTheme="minorHAnsi"/>
          <w:color w:val="595959" w:themeColor="text1" w:themeTint="A6"/>
          <w:spacing w:val="15"/>
          <w:sz w:val="28"/>
          <w:szCs w:val="28"/>
        </w:rPr>
        <w:t xml:space="preserve"> </w:t>
      </w:r>
      <w:proofErr w:type="spellStart"/>
      <w:r w:rsidRPr="000D0C1F">
        <w:rPr>
          <w:rFonts w:asciiTheme="minorHAnsi" w:hAnsiTheme="minorHAnsi"/>
          <w:color w:val="595959" w:themeColor="text1" w:themeTint="A6"/>
          <w:spacing w:val="15"/>
          <w:sz w:val="28"/>
          <w:szCs w:val="28"/>
        </w:rPr>
        <w:t>poiblí</w:t>
      </w:r>
      <w:proofErr w:type="spellEnd"/>
      <w:r>
        <w:rPr>
          <w:rFonts w:asciiTheme="minorHAnsi" w:hAnsiTheme="minorHAnsi"/>
          <w:color w:val="595959" w:themeColor="text1" w:themeTint="A6"/>
          <w:spacing w:val="15"/>
          <w:sz w:val="28"/>
          <w:szCs w:val="28"/>
        </w:rPr>
        <w:br/>
      </w:r>
      <w:proofErr w:type="spellStart"/>
      <w:r w:rsidRPr="000D0C1F">
        <w:t>Achoimre</w:t>
      </w:r>
      <w:proofErr w:type="spellEnd"/>
    </w:p>
    <w:p w14:paraId="25A96A79" w14:textId="77777777" w:rsidR="000D0C1F" w:rsidRDefault="000D0C1F" w:rsidP="000D0C1F">
      <w:pPr>
        <w:spacing w:after="0" w:line="360" w:lineRule="auto"/>
      </w:pPr>
      <w:proofErr w:type="spellStart"/>
      <w:r>
        <w:t>Anseo</w:t>
      </w:r>
      <w:proofErr w:type="spellEnd"/>
      <w:r>
        <w:t xml:space="preserve"> ag an </w:t>
      </w:r>
      <w:proofErr w:type="spellStart"/>
      <w:r>
        <w:t>Údarás</w:t>
      </w:r>
      <w:proofErr w:type="spellEnd"/>
      <w:r>
        <w:t xml:space="preserve"> </w:t>
      </w:r>
      <w:proofErr w:type="spellStart"/>
      <w:r>
        <w:t>Náisiúnta</w:t>
      </w:r>
      <w:proofErr w:type="spellEnd"/>
      <w:r>
        <w:t xml:space="preserve"> Iompair, </w:t>
      </w:r>
      <w:proofErr w:type="spellStart"/>
      <w:r>
        <w:t>tá</w:t>
      </w:r>
      <w:proofErr w:type="spellEnd"/>
      <w:r>
        <w:t xml:space="preserve"> </w:t>
      </w:r>
      <w:proofErr w:type="spellStart"/>
      <w:r>
        <w:t>maoirseacht</w:t>
      </w:r>
      <w:proofErr w:type="spellEnd"/>
      <w:r>
        <w:t xml:space="preserve"> á </w:t>
      </w:r>
      <w:proofErr w:type="spellStart"/>
      <w:r>
        <w:t>déanamh</w:t>
      </w:r>
      <w:proofErr w:type="spellEnd"/>
      <w:r>
        <w:t xml:space="preserve"> </w:t>
      </w:r>
      <w:proofErr w:type="spellStart"/>
      <w:r>
        <w:t>againn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athchóiriú</w:t>
      </w:r>
      <w:proofErr w:type="spellEnd"/>
      <w:r>
        <w:t xml:space="preserve"> is </w:t>
      </w:r>
      <w:proofErr w:type="spellStart"/>
      <w:r>
        <w:t>cuimsithí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chóras</w:t>
      </w:r>
      <w:proofErr w:type="spellEnd"/>
      <w:r>
        <w:t xml:space="preserve"> </w:t>
      </w:r>
      <w:proofErr w:type="spellStart"/>
      <w:r>
        <w:t>ticéadaithe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íocaíochta</w:t>
      </w:r>
      <w:proofErr w:type="spellEnd"/>
      <w:r>
        <w:t xml:space="preserve"> </w:t>
      </w:r>
      <w:proofErr w:type="spellStart"/>
      <w:r>
        <w:t>táillí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stair an </w:t>
      </w:r>
      <w:proofErr w:type="spellStart"/>
      <w:r>
        <w:t>iompair</w:t>
      </w:r>
      <w:proofErr w:type="spellEnd"/>
      <w:r>
        <w:t xml:space="preserve"> </w:t>
      </w:r>
      <w:proofErr w:type="spellStart"/>
      <w:r>
        <w:t>phoiblí</w:t>
      </w:r>
      <w:proofErr w:type="spellEnd"/>
      <w:r>
        <w:t xml:space="preserve"> in </w:t>
      </w:r>
      <w:proofErr w:type="spellStart"/>
      <w:r>
        <w:t>Éirinn</w:t>
      </w:r>
      <w:proofErr w:type="spellEnd"/>
      <w:r>
        <w:t>.</w:t>
      </w:r>
    </w:p>
    <w:p w14:paraId="6F6661EC" w14:textId="77777777" w:rsidR="000D0C1F" w:rsidRDefault="000D0C1F" w:rsidP="000D0C1F">
      <w:pPr>
        <w:spacing w:after="0" w:line="360" w:lineRule="auto"/>
      </w:pPr>
      <w:proofErr w:type="spellStart"/>
      <w:r>
        <w:t>Athróidh</w:t>
      </w:r>
      <w:proofErr w:type="spellEnd"/>
      <w:r>
        <w:t xml:space="preserve"> </w:t>
      </w:r>
      <w:proofErr w:type="spellStart"/>
      <w:r>
        <w:t>Ticéadú</w:t>
      </w:r>
      <w:proofErr w:type="spellEnd"/>
      <w:r>
        <w:t xml:space="preserve"> don </w:t>
      </w:r>
      <w:proofErr w:type="spellStart"/>
      <w:r>
        <w:t>Chéad</w:t>
      </w:r>
      <w:proofErr w:type="spellEnd"/>
      <w:r>
        <w:t xml:space="preserve"> </w:t>
      </w:r>
      <w:proofErr w:type="spellStart"/>
      <w:r>
        <w:t>Ghlúin</w:t>
      </w:r>
      <w:proofErr w:type="spellEnd"/>
      <w:r>
        <w:t xml:space="preserve"> Eile go </w:t>
      </w:r>
      <w:proofErr w:type="spellStart"/>
      <w:r>
        <w:t>hiomlán</w:t>
      </w:r>
      <w:proofErr w:type="spellEnd"/>
      <w:r>
        <w:t xml:space="preserve"> an bealach a </w:t>
      </w:r>
      <w:proofErr w:type="spellStart"/>
      <w:r>
        <w:t>thaistealaíonn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milliúin</w:t>
      </w:r>
      <w:proofErr w:type="spellEnd"/>
      <w:r>
        <w:t xml:space="preserve"> </w:t>
      </w:r>
      <w:proofErr w:type="spellStart"/>
      <w:r>
        <w:t>daoine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mbus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Luas,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traein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ciallóidh</w:t>
      </w:r>
      <w:proofErr w:type="spellEnd"/>
      <w:r>
        <w:t xml:space="preserve"> </w:t>
      </w:r>
      <w:proofErr w:type="spellStart"/>
      <w:r>
        <w:t>sé</w:t>
      </w:r>
      <w:proofErr w:type="spellEnd"/>
      <w:r>
        <w:t xml:space="preserve"> mar </w:t>
      </w:r>
      <w:proofErr w:type="spellStart"/>
      <w:r>
        <w:t>chustaiméir</w:t>
      </w:r>
      <w:proofErr w:type="spellEnd"/>
      <w:r>
        <w:t xml:space="preserve">, go </w:t>
      </w:r>
      <w:proofErr w:type="spellStart"/>
      <w:r>
        <w:t>mbeidh</w:t>
      </w:r>
      <w:proofErr w:type="spellEnd"/>
      <w:r>
        <w:t xml:space="preserve"> </w:t>
      </w:r>
      <w:proofErr w:type="spellStart"/>
      <w:r>
        <w:t>tú</w:t>
      </w:r>
      <w:proofErr w:type="spellEnd"/>
      <w:r>
        <w:t xml:space="preserve"> in </w:t>
      </w:r>
      <w:proofErr w:type="spellStart"/>
      <w:r>
        <w:t>ann</w:t>
      </w:r>
      <w:proofErr w:type="spellEnd"/>
      <w:r>
        <w:t xml:space="preserve"> do </w:t>
      </w:r>
      <w:proofErr w:type="spellStart"/>
      <w:r>
        <w:t>chárta</w:t>
      </w:r>
      <w:proofErr w:type="spellEnd"/>
      <w:r>
        <w:t xml:space="preserve"> </w:t>
      </w:r>
      <w:proofErr w:type="spellStart"/>
      <w:r>
        <w:t>bainc</w:t>
      </w:r>
      <w:proofErr w:type="spellEnd"/>
      <w:r>
        <w:t xml:space="preserve">, </w:t>
      </w:r>
      <w:proofErr w:type="spellStart"/>
      <w:r>
        <w:t>d’fhón</w:t>
      </w:r>
      <w:proofErr w:type="spellEnd"/>
      <w:r>
        <w:t xml:space="preserve"> </w:t>
      </w:r>
      <w:proofErr w:type="spellStart"/>
      <w:r>
        <w:t>póca</w:t>
      </w:r>
      <w:proofErr w:type="spellEnd"/>
      <w:r>
        <w:t xml:space="preserve">, </w:t>
      </w:r>
      <w:proofErr w:type="spellStart"/>
      <w:r>
        <w:t>nó</w:t>
      </w:r>
      <w:proofErr w:type="spellEnd"/>
      <w:r>
        <w:t xml:space="preserve"> </w:t>
      </w:r>
      <w:proofErr w:type="spellStart"/>
      <w:r>
        <w:t>gléas</w:t>
      </w:r>
      <w:proofErr w:type="spellEnd"/>
      <w:r>
        <w:t xml:space="preserve"> </w:t>
      </w:r>
      <w:proofErr w:type="spellStart"/>
      <w:r>
        <w:t>cliste</w:t>
      </w:r>
      <w:proofErr w:type="spellEnd"/>
      <w:r>
        <w:t xml:space="preserve"> </w:t>
      </w:r>
      <w:proofErr w:type="spellStart"/>
      <w:r>
        <w:t>eile</w:t>
      </w:r>
      <w:proofErr w:type="spellEnd"/>
      <w:r>
        <w:t xml:space="preserve"> a </w:t>
      </w:r>
      <w:proofErr w:type="spellStart"/>
      <w:r>
        <w:t>thapáil</w:t>
      </w:r>
      <w:proofErr w:type="spellEnd"/>
      <w:r>
        <w:t xml:space="preserve"> le </w:t>
      </w:r>
      <w:proofErr w:type="spellStart"/>
      <w:r>
        <w:t>híoc</w:t>
      </w:r>
      <w:proofErr w:type="spellEnd"/>
      <w:r>
        <w:t xml:space="preserve"> as do </w:t>
      </w:r>
      <w:proofErr w:type="spellStart"/>
      <w:r>
        <w:t>thuras</w:t>
      </w:r>
      <w:proofErr w:type="spellEnd"/>
      <w:r>
        <w:t>.</w:t>
      </w:r>
    </w:p>
    <w:p w14:paraId="45C77CE4" w14:textId="77777777" w:rsidR="000D0C1F" w:rsidRDefault="000D0C1F" w:rsidP="000D0C1F">
      <w:pPr>
        <w:spacing w:after="0" w:line="360" w:lineRule="auto"/>
      </w:pPr>
      <w:r>
        <w:t xml:space="preserve">Is </w:t>
      </w:r>
      <w:proofErr w:type="spellStart"/>
      <w:r>
        <w:t>breá</w:t>
      </w:r>
      <w:proofErr w:type="spellEnd"/>
      <w:r>
        <w:t xml:space="preserve"> </w:t>
      </w:r>
      <w:proofErr w:type="spellStart"/>
      <w:r>
        <w:t>lenár</w:t>
      </w:r>
      <w:proofErr w:type="spellEnd"/>
      <w:r>
        <w:t xml:space="preserve"> </w:t>
      </w:r>
      <w:proofErr w:type="spellStart"/>
      <w:r>
        <w:t>gcustaiméirí</w:t>
      </w:r>
      <w:proofErr w:type="spellEnd"/>
      <w:r>
        <w:t xml:space="preserve"> an t-</w:t>
      </w:r>
      <w:proofErr w:type="spellStart"/>
      <w:r>
        <w:t>eispéireas</w:t>
      </w:r>
      <w:proofErr w:type="spellEnd"/>
      <w:r>
        <w:t xml:space="preserve"> </w:t>
      </w:r>
      <w:proofErr w:type="spellStart"/>
      <w:r>
        <w:t>íocaíochta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tadhall</w:t>
      </w:r>
      <w:proofErr w:type="spellEnd"/>
      <w:r>
        <w:t xml:space="preserve"> a </w:t>
      </w:r>
      <w:proofErr w:type="spellStart"/>
      <w:r>
        <w:t>chuireann</w:t>
      </w:r>
      <w:proofErr w:type="spellEnd"/>
      <w:r>
        <w:t xml:space="preserve"> an </w:t>
      </w:r>
      <w:proofErr w:type="spellStart"/>
      <w:r>
        <w:t>Cárta</w:t>
      </w:r>
      <w:proofErr w:type="spellEnd"/>
      <w:r>
        <w:t xml:space="preserve"> Leap TFI </w:t>
      </w:r>
      <w:proofErr w:type="spellStart"/>
      <w:r>
        <w:t>ar</w:t>
      </w:r>
      <w:proofErr w:type="spellEnd"/>
      <w:r>
        <w:t xml:space="preserve"> </w:t>
      </w:r>
      <w:proofErr w:type="spellStart"/>
      <w:r>
        <w:t>fáil</w:t>
      </w:r>
      <w:proofErr w:type="spellEnd"/>
      <w:r>
        <w:t xml:space="preserve"> do </w:t>
      </w:r>
      <w:proofErr w:type="spellStart"/>
      <w:r>
        <w:t>tháillí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mbus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Luas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DART. Ó </w:t>
      </w:r>
      <w:proofErr w:type="spellStart"/>
      <w:r>
        <w:t>cuireadh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bhfeidhm</w:t>
      </w:r>
      <w:proofErr w:type="spellEnd"/>
      <w:r>
        <w:t xml:space="preserve"> é in 2011</w:t>
      </w:r>
      <w:r w:rsidRPr="00AF4392">
        <w:rPr>
          <w:rFonts w:cs="Gotham-Bold"/>
          <w:b/>
          <w:bCs/>
          <w:color w:val="0038A6"/>
          <w:lang w:val="en-IE"/>
        </w:rPr>
        <w:t xml:space="preserve">, </w:t>
      </w:r>
      <w:proofErr w:type="spellStart"/>
      <w:r w:rsidRPr="00AF4392">
        <w:rPr>
          <w:rFonts w:cs="Gotham-Bold"/>
          <w:b/>
          <w:bCs/>
          <w:color w:val="0038A6"/>
          <w:lang w:val="en-IE"/>
        </w:rPr>
        <w:t>tá</w:t>
      </w:r>
      <w:proofErr w:type="spellEnd"/>
      <w:r w:rsidRPr="00AF4392">
        <w:rPr>
          <w:rFonts w:cs="Gotham-Bold"/>
          <w:b/>
          <w:bCs/>
          <w:color w:val="0038A6"/>
          <w:lang w:val="en-IE"/>
        </w:rPr>
        <w:t xml:space="preserve"> breis </w:t>
      </w:r>
      <w:proofErr w:type="spellStart"/>
      <w:r w:rsidRPr="00AF4392">
        <w:rPr>
          <w:rFonts w:cs="Gotham-Bold"/>
          <w:b/>
          <w:bCs/>
          <w:color w:val="0038A6"/>
          <w:lang w:val="en-IE"/>
        </w:rPr>
        <w:t>agus</w:t>
      </w:r>
      <w:proofErr w:type="spellEnd"/>
      <w:r w:rsidRPr="00AF4392">
        <w:rPr>
          <w:rFonts w:cs="Gotham-Bold"/>
          <w:b/>
          <w:bCs/>
          <w:color w:val="0038A6"/>
          <w:lang w:val="en-IE"/>
        </w:rPr>
        <w:t xml:space="preserve"> 9 </w:t>
      </w:r>
      <w:proofErr w:type="spellStart"/>
      <w:r w:rsidRPr="00AF4392">
        <w:rPr>
          <w:rFonts w:cs="Gotham-Bold"/>
          <w:b/>
          <w:bCs/>
          <w:color w:val="0038A6"/>
          <w:lang w:val="en-IE"/>
        </w:rPr>
        <w:t>milliún</w:t>
      </w:r>
      <w:proofErr w:type="spellEnd"/>
      <w:r w:rsidRPr="00AF4392">
        <w:rPr>
          <w:rFonts w:cs="Gotham-Bold"/>
          <w:b/>
          <w:bCs/>
          <w:color w:val="0038A6"/>
          <w:lang w:val="en-IE"/>
        </w:rPr>
        <w:t xml:space="preserve"> </w:t>
      </w:r>
      <w:proofErr w:type="spellStart"/>
      <w:r w:rsidRPr="00AF4392">
        <w:rPr>
          <w:rFonts w:cs="Gotham-Bold"/>
          <w:b/>
          <w:bCs/>
          <w:color w:val="0038A6"/>
          <w:lang w:val="en-IE"/>
        </w:rPr>
        <w:t>cárta</w:t>
      </w:r>
      <w:proofErr w:type="spellEnd"/>
      <w:r w:rsidRPr="00AF4392">
        <w:rPr>
          <w:rFonts w:cs="Gotham-Bold"/>
          <w:b/>
          <w:bCs/>
          <w:color w:val="0038A6"/>
          <w:lang w:val="en-IE"/>
        </w:rPr>
        <w:t xml:space="preserve"> Leap </w:t>
      </w:r>
      <w:proofErr w:type="spellStart"/>
      <w:r w:rsidRPr="00AF4392">
        <w:rPr>
          <w:rFonts w:cs="Gotham-Bold"/>
          <w:b/>
          <w:bCs/>
          <w:color w:val="0038A6"/>
          <w:lang w:val="en-IE"/>
        </w:rPr>
        <w:t>eisithe</w:t>
      </w:r>
      <w:proofErr w:type="spellEnd"/>
      <w:r>
        <w:t xml:space="preserve">,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taobh</w:t>
      </w:r>
      <w:proofErr w:type="spellEnd"/>
      <w:r>
        <w:t xml:space="preserve"> </w:t>
      </w:r>
      <w:proofErr w:type="spellStart"/>
      <w:r>
        <w:t>thiar</w:t>
      </w:r>
      <w:proofErr w:type="spellEnd"/>
      <w:r>
        <w:t xml:space="preserve"> de </w:t>
      </w:r>
      <w:proofErr w:type="spellStart"/>
      <w:r>
        <w:t>níos</w:t>
      </w:r>
      <w:proofErr w:type="spellEnd"/>
      <w:r>
        <w:t xml:space="preserve"> </w:t>
      </w:r>
      <w:proofErr w:type="spellStart"/>
      <w:r>
        <w:t>mó</w:t>
      </w:r>
      <w:proofErr w:type="spellEnd"/>
      <w:r>
        <w:t xml:space="preserve"> </w:t>
      </w:r>
      <w:proofErr w:type="spellStart"/>
      <w:r>
        <w:t>ná</w:t>
      </w:r>
      <w:proofErr w:type="spellEnd"/>
      <w:r>
        <w:t xml:space="preserve"> €2.7 </w:t>
      </w:r>
      <w:proofErr w:type="spellStart"/>
      <w:r>
        <w:t>billiún</w:t>
      </w:r>
      <w:proofErr w:type="spellEnd"/>
      <w:r>
        <w:t xml:space="preserve"> in </w:t>
      </w:r>
      <w:proofErr w:type="spellStart"/>
      <w:r>
        <w:t>eisíocaíochtaí</w:t>
      </w:r>
      <w:proofErr w:type="spellEnd"/>
      <w:r>
        <w:t xml:space="preserve"> </w:t>
      </w:r>
      <w:proofErr w:type="spellStart"/>
      <w:r>
        <w:t>táillí</w:t>
      </w:r>
      <w:proofErr w:type="spellEnd"/>
      <w:r>
        <w:t>.</w:t>
      </w:r>
    </w:p>
    <w:p w14:paraId="110F0EDF" w14:textId="77777777" w:rsidR="000D0C1F" w:rsidRDefault="000D0C1F" w:rsidP="000D0C1F">
      <w:pPr>
        <w:spacing w:after="0" w:line="360" w:lineRule="auto"/>
      </w:pPr>
      <w:r>
        <w:t xml:space="preserve">Mar sin </w:t>
      </w:r>
      <w:proofErr w:type="spellStart"/>
      <w:r>
        <w:t>féin</w:t>
      </w:r>
      <w:proofErr w:type="spellEnd"/>
      <w:r>
        <w:t xml:space="preserve">, is </w:t>
      </w:r>
      <w:proofErr w:type="spellStart"/>
      <w:r>
        <w:t>córas</w:t>
      </w:r>
      <w:proofErr w:type="spellEnd"/>
      <w:r>
        <w:t xml:space="preserve"> </w:t>
      </w:r>
      <w:proofErr w:type="spellStart"/>
      <w:r>
        <w:t>oidhreachta</w:t>
      </w:r>
      <w:proofErr w:type="spellEnd"/>
      <w:r>
        <w:t xml:space="preserve"> é Leap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tá</w:t>
      </w:r>
      <w:proofErr w:type="spellEnd"/>
      <w:r>
        <w:t xml:space="preserve"> a </w:t>
      </w:r>
      <w:proofErr w:type="spellStart"/>
      <w:r>
        <w:t>theorainn</w:t>
      </w:r>
      <w:proofErr w:type="spellEnd"/>
      <w:r>
        <w:t xml:space="preserve"> </w:t>
      </w:r>
      <w:proofErr w:type="spellStart"/>
      <w:r>
        <w:t>bainte</w:t>
      </w:r>
      <w:proofErr w:type="spellEnd"/>
      <w:r>
        <w:t xml:space="preserve"> </w:t>
      </w:r>
      <w:proofErr w:type="spellStart"/>
      <w:r>
        <w:t>amach</w:t>
      </w:r>
      <w:proofErr w:type="spellEnd"/>
      <w:r>
        <w:t xml:space="preserve"> </w:t>
      </w:r>
      <w:proofErr w:type="spellStart"/>
      <w:r>
        <w:t>aige</w:t>
      </w:r>
      <w:proofErr w:type="spellEnd"/>
      <w:r>
        <w:t xml:space="preserve"> ó </w:t>
      </w:r>
      <w:proofErr w:type="spellStart"/>
      <w:r>
        <w:t>thaobh</w:t>
      </w:r>
      <w:proofErr w:type="spellEnd"/>
      <w:r>
        <w:t xml:space="preserve"> </w:t>
      </w:r>
      <w:proofErr w:type="spellStart"/>
      <w:r>
        <w:t>teicneolaíochtaí</w:t>
      </w:r>
      <w:proofErr w:type="spellEnd"/>
      <w:r>
        <w:t xml:space="preserve"> </w:t>
      </w:r>
      <w:proofErr w:type="spellStart"/>
      <w:r>
        <w:t>bogearra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crua-earra</w:t>
      </w:r>
      <w:proofErr w:type="spellEnd"/>
      <w:r>
        <w:t xml:space="preserve"> </w:t>
      </w:r>
      <w:proofErr w:type="spellStart"/>
      <w:r>
        <w:t>bunúsacha</w:t>
      </w:r>
      <w:proofErr w:type="spellEnd"/>
      <w:r>
        <w:t xml:space="preserve">. </w:t>
      </w:r>
    </w:p>
    <w:p w14:paraId="09BA44E7" w14:textId="77777777" w:rsidR="000D0C1F" w:rsidRDefault="000D0C1F" w:rsidP="000D0C1F">
      <w:pPr>
        <w:spacing w:after="0" w:line="360" w:lineRule="auto"/>
      </w:pPr>
      <w:r>
        <w:t xml:space="preserve">Sin an </w:t>
      </w:r>
      <w:proofErr w:type="spellStart"/>
      <w:r>
        <w:t>fáth</w:t>
      </w:r>
      <w:proofErr w:type="spellEnd"/>
      <w:r>
        <w:t xml:space="preserve"> go </w:t>
      </w:r>
      <w:proofErr w:type="spellStart"/>
      <w:r>
        <w:t>bhfuilimid</w:t>
      </w:r>
      <w:proofErr w:type="spellEnd"/>
      <w:r>
        <w:t xml:space="preserve"> ag </w:t>
      </w:r>
      <w:proofErr w:type="spellStart"/>
      <w:r>
        <w:t>tógáil</w:t>
      </w:r>
      <w:proofErr w:type="spellEnd"/>
      <w:r>
        <w:t xml:space="preserve"> an </w:t>
      </w:r>
      <w:proofErr w:type="spellStart"/>
      <w:r>
        <w:t>chéad</w:t>
      </w:r>
      <w:proofErr w:type="spellEnd"/>
      <w:r>
        <w:t xml:space="preserve"> </w:t>
      </w:r>
      <w:proofErr w:type="spellStart"/>
      <w:r>
        <w:t>chéim</w:t>
      </w:r>
      <w:proofErr w:type="spellEnd"/>
      <w:r>
        <w:t xml:space="preserve"> </w:t>
      </w:r>
      <w:proofErr w:type="spellStart"/>
      <w:r>
        <w:t>eile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ag </w:t>
      </w:r>
      <w:proofErr w:type="spellStart"/>
      <w:r>
        <w:t>infheistiú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Ticéadú</w:t>
      </w:r>
      <w:proofErr w:type="spellEnd"/>
      <w:r>
        <w:t xml:space="preserve"> don </w:t>
      </w:r>
      <w:proofErr w:type="spellStart"/>
      <w:r>
        <w:t>Chéad</w:t>
      </w:r>
      <w:proofErr w:type="spellEnd"/>
      <w:r>
        <w:t xml:space="preserve"> </w:t>
      </w:r>
      <w:proofErr w:type="spellStart"/>
      <w:r>
        <w:t>Ghlúin</w:t>
      </w:r>
      <w:proofErr w:type="spellEnd"/>
      <w:r>
        <w:t xml:space="preserve"> Eile, bealach </w:t>
      </w:r>
      <w:proofErr w:type="spellStart"/>
      <w:r>
        <w:t>níos</w:t>
      </w:r>
      <w:proofErr w:type="spellEnd"/>
      <w:r>
        <w:t xml:space="preserve"> </w:t>
      </w:r>
      <w:proofErr w:type="spellStart"/>
      <w:r>
        <w:t>cliste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níos</w:t>
      </w:r>
      <w:proofErr w:type="spellEnd"/>
      <w:r>
        <w:t xml:space="preserve"> </w:t>
      </w:r>
      <w:proofErr w:type="spellStart"/>
      <w:r>
        <w:t>simplí</w:t>
      </w:r>
      <w:proofErr w:type="spellEnd"/>
      <w:r>
        <w:t xml:space="preserve"> le </w:t>
      </w:r>
      <w:proofErr w:type="spellStart"/>
      <w:r>
        <w:t>híoc</w:t>
      </w:r>
      <w:proofErr w:type="spellEnd"/>
      <w:r>
        <w:t xml:space="preserve">, a </w:t>
      </w:r>
      <w:proofErr w:type="spellStart"/>
      <w:r>
        <w:t>dhéanann</w:t>
      </w:r>
      <w:proofErr w:type="spellEnd"/>
      <w:r>
        <w:t xml:space="preserve"> </w:t>
      </w:r>
      <w:proofErr w:type="spellStart"/>
      <w:r>
        <w:t>níos</w:t>
      </w:r>
      <w:proofErr w:type="spellEnd"/>
      <w:r>
        <w:t xml:space="preserve"> </w:t>
      </w:r>
      <w:proofErr w:type="spellStart"/>
      <w:r>
        <w:t>éasca</w:t>
      </w:r>
      <w:proofErr w:type="spellEnd"/>
      <w:r>
        <w:t xml:space="preserve">, </w:t>
      </w:r>
      <w:proofErr w:type="spellStart"/>
      <w:r>
        <w:t>níos</w:t>
      </w:r>
      <w:proofErr w:type="spellEnd"/>
      <w:r>
        <w:t xml:space="preserve"> </w:t>
      </w:r>
      <w:proofErr w:type="spellStart"/>
      <w:r>
        <w:t>tapúla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níos</w:t>
      </w:r>
      <w:proofErr w:type="spellEnd"/>
      <w:r>
        <w:t xml:space="preserve"> </w:t>
      </w:r>
      <w:proofErr w:type="spellStart"/>
      <w:r>
        <w:t>áisiúla</w:t>
      </w:r>
      <w:proofErr w:type="spellEnd"/>
      <w:r>
        <w:t xml:space="preserve"> é don </w:t>
      </w:r>
      <w:proofErr w:type="spellStart"/>
      <w:r>
        <w:t>chustaiméir</w:t>
      </w:r>
      <w:proofErr w:type="spellEnd"/>
      <w:r>
        <w:t>.</w:t>
      </w:r>
    </w:p>
    <w:p w14:paraId="49F1F4C2" w14:textId="77777777" w:rsidR="000D0C1F" w:rsidRDefault="000D0C1F" w:rsidP="000D0C1F">
      <w:pPr>
        <w:spacing w:after="0" w:line="360" w:lineRule="auto"/>
      </w:pPr>
      <w:r>
        <w:t xml:space="preserve">Cheana </w:t>
      </w:r>
      <w:proofErr w:type="spellStart"/>
      <w:r>
        <w:t>féin</w:t>
      </w:r>
      <w:proofErr w:type="spellEnd"/>
      <w:r>
        <w:t xml:space="preserve">, </w:t>
      </w:r>
      <w:proofErr w:type="spellStart"/>
      <w:r>
        <w:t>tá</w:t>
      </w:r>
      <w:proofErr w:type="spellEnd"/>
      <w:r>
        <w:t xml:space="preserve"> </w:t>
      </w:r>
      <w:proofErr w:type="spellStart"/>
      <w:r>
        <w:t>dul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cinn</w:t>
      </w:r>
      <w:proofErr w:type="spellEnd"/>
      <w:r>
        <w:t xml:space="preserve"> </w:t>
      </w:r>
      <w:proofErr w:type="spellStart"/>
      <w:r>
        <w:t>mór</w:t>
      </w:r>
      <w:proofErr w:type="spellEnd"/>
      <w:r>
        <w:t xml:space="preserve"> á </w:t>
      </w:r>
      <w:proofErr w:type="spellStart"/>
      <w:r>
        <w:t>dhéanamh</w:t>
      </w:r>
      <w:proofErr w:type="spellEnd"/>
      <w:r>
        <w:t xml:space="preserve"> </w:t>
      </w:r>
      <w:proofErr w:type="spellStart"/>
      <w:r>
        <w:t>ár</w:t>
      </w:r>
      <w:proofErr w:type="spellEnd"/>
      <w:r>
        <w:t xml:space="preserve"> </w:t>
      </w:r>
      <w:proofErr w:type="spellStart"/>
      <w:r>
        <w:t>bhfoireann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é sin a chur </w:t>
      </w:r>
      <w:proofErr w:type="spellStart"/>
      <w:r>
        <w:t>i</w:t>
      </w:r>
      <w:proofErr w:type="spellEnd"/>
      <w:r>
        <w:t xml:space="preserve"> </w:t>
      </w:r>
      <w:proofErr w:type="spellStart"/>
      <w:r>
        <w:t>bhfeidhm</w:t>
      </w:r>
      <w:proofErr w:type="spellEnd"/>
      <w:r>
        <w:t xml:space="preserve">,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tá</w:t>
      </w:r>
      <w:proofErr w:type="spellEnd"/>
      <w:r>
        <w:t xml:space="preserve"> </w:t>
      </w:r>
      <w:proofErr w:type="spellStart"/>
      <w:r>
        <w:t>obair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dhearadh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chur </w:t>
      </w:r>
      <w:proofErr w:type="spellStart"/>
      <w:r>
        <w:t>i</w:t>
      </w:r>
      <w:proofErr w:type="spellEnd"/>
      <w:r>
        <w:t xml:space="preserve"> </w:t>
      </w:r>
      <w:proofErr w:type="spellStart"/>
      <w:r>
        <w:t>ngníomh</w:t>
      </w:r>
      <w:proofErr w:type="spellEnd"/>
      <w:r>
        <w:t xml:space="preserve"> an </w:t>
      </w:r>
      <w:proofErr w:type="spellStart"/>
      <w:r>
        <w:t>chórais</w:t>
      </w:r>
      <w:proofErr w:type="spellEnd"/>
      <w:r>
        <w:t xml:space="preserve"> </w:t>
      </w:r>
      <w:proofErr w:type="spellStart"/>
      <w:r>
        <w:t>nua</w:t>
      </w:r>
      <w:proofErr w:type="spellEnd"/>
      <w:r>
        <w:t xml:space="preserve"> ag </w:t>
      </w:r>
      <w:proofErr w:type="spellStart"/>
      <w:r>
        <w:t>réabadh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cinn</w:t>
      </w:r>
      <w:proofErr w:type="spellEnd"/>
      <w:r>
        <w:t xml:space="preserve">. Ach is </w:t>
      </w:r>
      <w:proofErr w:type="spellStart"/>
      <w:r>
        <w:t>tionscadal</w:t>
      </w:r>
      <w:proofErr w:type="spellEnd"/>
      <w:r>
        <w:t xml:space="preserve"> casta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ilghnéitheach</w:t>
      </w:r>
      <w:proofErr w:type="spellEnd"/>
      <w:r>
        <w:t xml:space="preserve"> é a </w:t>
      </w:r>
      <w:proofErr w:type="spellStart"/>
      <w:r>
        <w:t>chiallaíonn</w:t>
      </w:r>
      <w:proofErr w:type="spellEnd"/>
      <w:r>
        <w:t xml:space="preserve"> go </w:t>
      </w:r>
      <w:proofErr w:type="spellStart"/>
      <w:r>
        <w:t>réalaíoch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mbeidh</w:t>
      </w:r>
      <w:proofErr w:type="spellEnd"/>
      <w:r>
        <w:t xml:space="preserve"> </w:t>
      </w:r>
      <w:proofErr w:type="spellStart"/>
      <w:r>
        <w:t>custaiméirí</w:t>
      </w:r>
      <w:proofErr w:type="spellEnd"/>
      <w:r>
        <w:t xml:space="preserve"> in </w:t>
      </w:r>
      <w:proofErr w:type="spellStart"/>
      <w:r>
        <w:t>ann</w:t>
      </w:r>
      <w:proofErr w:type="spellEnd"/>
      <w:r>
        <w:t xml:space="preserve"> leas a </w:t>
      </w:r>
      <w:proofErr w:type="spellStart"/>
      <w:r>
        <w:t>bhaint</w:t>
      </w:r>
      <w:proofErr w:type="spellEnd"/>
      <w:r>
        <w:t xml:space="preserve"> as go </w:t>
      </w:r>
      <w:proofErr w:type="spellStart"/>
      <w:r>
        <w:t>dtí</w:t>
      </w:r>
      <w:proofErr w:type="spellEnd"/>
      <w:r>
        <w:t xml:space="preserve"> 2028.</w:t>
      </w:r>
    </w:p>
    <w:p w14:paraId="5B70BF8F" w14:textId="2E2FB18F" w:rsidR="0022325A" w:rsidRPr="0022325A" w:rsidRDefault="000D0C1F" w:rsidP="000D0C1F">
      <w:pPr>
        <w:spacing w:after="0" w:line="360" w:lineRule="auto"/>
      </w:pPr>
      <w:r>
        <w:t xml:space="preserve">Ní </w:t>
      </w:r>
      <w:proofErr w:type="spellStart"/>
      <w:r>
        <w:t>córas</w:t>
      </w:r>
      <w:proofErr w:type="spellEnd"/>
      <w:r>
        <w:t xml:space="preserve"> </w:t>
      </w:r>
      <w:proofErr w:type="spellStart"/>
      <w:r>
        <w:t>ticéadaithe</w:t>
      </w:r>
      <w:proofErr w:type="spellEnd"/>
      <w:r>
        <w:t xml:space="preserve"> </w:t>
      </w:r>
      <w:proofErr w:type="spellStart"/>
      <w:r>
        <w:t>nua</w:t>
      </w:r>
      <w:proofErr w:type="spellEnd"/>
      <w:r>
        <w:t xml:space="preserve"> </w:t>
      </w:r>
      <w:proofErr w:type="spellStart"/>
      <w:r>
        <w:t>amháin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gceist</w:t>
      </w:r>
      <w:proofErr w:type="spellEnd"/>
      <w:r>
        <w:t xml:space="preserve"> le </w:t>
      </w:r>
      <w:proofErr w:type="spellStart"/>
      <w:r>
        <w:t>Ticéadú</w:t>
      </w:r>
      <w:proofErr w:type="spellEnd"/>
      <w:r>
        <w:t xml:space="preserve"> don </w:t>
      </w:r>
      <w:proofErr w:type="spellStart"/>
      <w:r>
        <w:t>Chéad</w:t>
      </w:r>
      <w:proofErr w:type="spellEnd"/>
      <w:r>
        <w:t xml:space="preserve"> </w:t>
      </w:r>
      <w:proofErr w:type="spellStart"/>
      <w:r>
        <w:t>Ghlúin</w:t>
      </w:r>
      <w:proofErr w:type="spellEnd"/>
      <w:r>
        <w:t xml:space="preserve"> Eile — is bealach </w:t>
      </w:r>
      <w:proofErr w:type="spellStart"/>
      <w:r>
        <w:t>taistil</w:t>
      </w:r>
      <w:proofErr w:type="spellEnd"/>
      <w:r>
        <w:t xml:space="preserve"> </w:t>
      </w:r>
      <w:proofErr w:type="spellStart"/>
      <w:r>
        <w:t>níos</w:t>
      </w:r>
      <w:proofErr w:type="spellEnd"/>
      <w:r>
        <w:t xml:space="preserve"> </w:t>
      </w:r>
      <w:proofErr w:type="spellStart"/>
      <w:r>
        <w:t>cliste</w:t>
      </w:r>
      <w:proofErr w:type="spellEnd"/>
      <w:r>
        <w:t xml:space="preserve">, </w:t>
      </w:r>
      <w:proofErr w:type="spellStart"/>
      <w:r>
        <w:t>níos</w:t>
      </w:r>
      <w:proofErr w:type="spellEnd"/>
      <w:r>
        <w:t xml:space="preserve"> </w:t>
      </w:r>
      <w:proofErr w:type="spellStart"/>
      <w:r>
        <w:t>solúbtha</w:t>
      </w:r>
      <w:proofErr w:type="spellEnd"/>
      <w:r>
        <w:t xml:space="preserve">,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réidh</w:t>
      </w:r>
      <w:proofErr w:type="spellEnd"/>
      <w:r>
        <w:t xml:space="preserve"> don </w:t>
      </w:r>
      <w:proofErr w:type="spellStart"/>
      <w:r>
        <w:t>todhchaí</w:t>
      </w:r>
      <w:proofErr w:type="spellEnd"/>
      <w:r>
        <w:t xml:space="preserve"> é. </w:t>
      </w:r>
      <w:proofErr w:type="spellStart"/>
      <w:r>
        <w:t>Bíodh</w:t>
      </w:r>
      <w:proofErr w:type="spellEnd"/>
      <w:r>
        <w:t xml:space="preserve"> </w:t>
      </w:r>
      <w:proofErr w:type="spellStart"/>
      <w:r>
        <w:t>tú</w:t>
      </w:r>
      <w:proofErr w:type="spellEnd"/>
      <w:r>
        <w:t xml:space="preserve"> ag </w:t>
      </w:r>
      <w:proofErr w:type="spellStart"/>
      <w:r>
        <w:t>comaitéireacht</w:t>
      </w:r>
      <w:proofErr w:type="spellEnd"/>
      <w:r>
        <w:t xml:space="preserve">, ag </w:t>
      </w:r>
      <w:proofErr w:type="spellStart"/>
      <w:r>
        <w:t>staidéar</w:t>
      </w:r>
      <w:proofErr w:type="spellEnd"/>
      <w:r>
        <w:t xml:space="preserve">, </w:t>
      </w:r>
      <w:proofErr w:type="spellStart"/>
      <w:r>
        <w:t>nó</w:t>
      </w:r>
      <w:proofErr w:type="spellEnd"/>
      <w:r>
        <w:t xml:space="preserve"> ag </w:t>
      </w:r>
      <w:proofErr w:type="spellStart"/>
      <w:r>
        <w:t>taiscéaladh</w:t>
      </w:r>
      <w:proofErr w:type="spellEnd"/>
      <w:r>
        <w:t xml:space="preserve">, a </w:t>
      </w:r>
      <w:proofErr w:type="spellStart"/>
      <w:r>
        <w:t>bhuíochas</w:t>
      </w:r>
      <w:proofErr w:type="spellEnd"/>
      <w:r>
        <w:t xml:space="preserve"> le </w:t>
      </w:r>
      <w:proofErr w:type="spellStart"/>
      <w:r>
        <w:t>Ticéadú</w:t>
      </w:r>
      <w:proofErr w:type="spellEnd"/>
      <w:r>
        <w:t xml:space="preserve"> don </w:t>
      </w:r>
      <w:proofErr w:type="spellStart"/>
      <w:r>
        <w:t>Chéad</w:t>
      </w:r>
      <w:proofErr w:type="spellEnd"/>
      <w:r>
        <w:t xml:space="preserve"> </w:t>
      </w:r>
      <w:proofErr w:type="spellStart"/>
      <w:r>
        <w:t>Ghlúin</w:t>
      </w:r>
      <w:proofErr w:type="spellEnd"/>
      <w:r>
        <w:t xml:space="preserve"> Eile </w:t>
      </w:r>
      <w:proofErr w:type="spellStart"/>
      <w:r>
        <w:t>beidh</w:t>
      </w:r>
      <w:proofErr w:type="spellEnd"/>
      <w:r>
        <w:t xml:space="preserve"> an </w:t>
      </w:r>
      <w:proofErr w:type="spellStart"/>
      <w:r>
        <w:t>turas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iompar</w:t>
      </w:r>
      <w:proofErr w:type="spellEnd"/>
      <w:r>
        <w:t xml:space="preserve"> </w:t>
      </w:r>
      <w:proofErr w:type="spellStart"/>
      <w:r>
        <w:t>poiblí</w:t>
      </w:r>
      <w:proofErr w:type="spellEnd"/>
      <w:r>
        <w:t xml:space="preserve"> </w:t>
      </w:r>
      <w:proofErr w:type="spellStart"/>
      <w:r>
        <w:t>níos</w:t>
      </w:r>
      <w:proofErr w:type="spellEnd"/>
      <w:r>
        <w:t xml:space="preserve"> </w:t>
      </w:r>
      <w:proofErr w:type="spellStart"/>
      <w:r>
        <w:t>éasca</w:t>
      </w:r>
      <w:proofErr w:type="spellEnd"/>
      <w:r>
        <w:t xml:space="preserve"> do </w:t>
      </w:r>
      <w:proofErr w:type="spellStart"/>
      <w:r>
        <w:t>chách</w:t>
      </w:r>
      <w:proofErr w:type="spellEnd"/>
      <w:r>
        <w:t>.</w:t>
      </w:r>
    </w:p>
    <w:p w14:paraId="7EBF8F87" w14:textId="71F142D7" w:rsidR="00F932D2" w:rsidRPr="00075771" w:rsidRDefault="00AD14B7" w:rsidP="0022325A">
      <w:pPr>
        <w:pStyle w:val="Heading3"/>
      </w:pPr>
      <w:r w:rsidRPr="00AD14B7">
        <w:rPr>
          <w:rStyle w:val="Heading2Char"/>
        </w:rPr>
        <w:t xml:space="preserve">Cén </w:t>
      </w:r>
      <w:proofErr w:type="spellStart"/>
      <w:r w:rsidRPr="00AD14B7">
        <w:rPr>
          <w:rStyle w:val="Heading2Char"/>
        </w:rPr>
        <w:t>tionchar</w:t>
      </w:r>
      <w:proofErr w:type="spellEnd"/>
      <w:r w:rsidRPr="00AD14B7">
        <w:rPr>
          <w:rStyle w:val="Heading2Char"/>
        </w:rPr>
        <w:t xml:space="preserve"> a </w:t>
      </w:r>
      <w:proofErr w:type="spellStart"/>
      <w:r w:rsidRPr="00AD14B7">
        <w:rPr>
          <w:rStyle w:val="Heading2Char"/>
        </w:rPr>
        <w:t>bheidh</w:t>
      </w:r>
      <w:proofErr w:type="spellEnd"/>
      <w:r w:rsidRPr="00AD14B7">
        <w:rPr>
          <w:rStyle w:val="Heading2Char"/>
        </w:rPr>
        <w:t xml:space="preserve"> ag </w:t>
      </w:r>
      <w:proofErr w:type="spellStart"/>
      <w:r w:rsidRPr="00AD14B7">
        <w:rPr>
          <w:rStyle w:val="Heading2Char"/>
        </w:rPr>
        <w:t>Ticéadú</w:t>
      </w:r>
      <w:proofErr w:type="spellEnd"/>
      <w:r w:rsidRPr="00AD14B7">
        <w:rPr>
          <w:rStyle w:val="Heading2Char"/>
        </w:rPr>
        <w:t xml:space="preserve"> don </w:t>
      </w:r>
      <w:proofErr w:type="spellStart"/>
      <w:r w:rsidRPr="00AD14B7">
        <w:rPr>
          <w:rStyle w:val="Heading2Char"/>
        </w:rPr>
        <w:t>Chéad</w:t>
      </w:r>
      <w:proofErr w:type="spellEnd"/>
      <w:r w:rsidRPr="00AD14B7">
        <w:rPr>
          <w:rStyle w:val="Heading2Char"/>
        </w:rPr>
        <w:t xml:space="preserve"> </w:t>
      </w:r>
      <w:proofErr w:type="spellStart"/>
      <w:r w:rsidRPr="00AD14B7">
        <w:rPr>
          <w:rStyle w:val="Heading2Char"/>
        </w:rPr>
        <w:t>Ghlúin</w:t>
      </w:r>
      <w:proofErr w:type="spellEnd"/>
      <w:r w:rsidRPr="00AD14B7">
        <w:rPr>
          <w:rStyle w:val="Heading2Char"/>
        </w:rPr>
        <w:t xml:space="preserve"> Eile </w:t>
      </w:r>
      <w:proofErr w:type="spellStart"/>
      <w:r w:rsidRPr="00AD14B7">
        <w:rPr>
          <w:rStyle w:val="Heading2Char"/>
        </w:rPr>
        <w:t>ar</w:t>
      </w:r>
      <w:proofErr w:type="spellEnd"/>
      <w:r w:rsidRPr="00AD14B7">
        <w:rPr>
          <w:rStyle w:val="Heading2Char"/>
        </w:rPr>
        <w:t xml:space="preserve"> </w:t>
      </w:r>
      <w:proofErr w:type="spellStart"/>
      <w:r w:rsidRPr="00AD14B7">
        <w:rPr>
          <w:rStyle w:val="Heading2Char"/>
        </w:rPr>
        <w:t>chustaiméirí</w:t>
      </w:r>
      <w:proofErr w:type="spellEnd"/>
      <w:r w:rsidRPr="00AD14B7">
        <w:rPr>
          <w:rStyle w:val="Heading2Char"/>
        </w:rPr>
        <w:t>?</w:t>
      </w:r>
      <w:r w:rsidR="0011322A">
        <w:br/>
      </w:r>
      <w:proofErr w:type="spellStart"/>
      <w:r w:rsidRPr="00AD14B7">
        <w:rPr>
          <w:rStyle w:val="Emphasis"/>
        </w:rPr>
        <w:t>Cinnteoidh</w:t>
      </w:r>
      <w:proofErr w:type="spellEnd"/>
      <w:r w:rsidRPr="00AD14B7">
        <w:rPr>
          <w:rStyle w:val="Emphasis"/>
        </w:rPr>
        <w:t xml:space="preserve"> </w:t>
      </w:r>
      <w:proofErr w:type="spellStart"/>
      <w:r w:rsidRPr="00AD14B7">
        <w:rPr>
          <w:rStyle w:val="Emphasis"/>
        </w:rPr>
        <w:t>Ticéadú</w:t>
      </w:r>
      <w:proofErr w:type="spellEnd"/>
      <w:r w:rsidRPr="00AD14B7">
        <w:rPr>
          <w:rStyle w:val="Emphasis"/>
        </w:rPr>
        <w:t xml:space="preserve"> don </w:t>
      </w:r>
      <w:proofErr w:type="spellStart"/>
      <w:r w:rsidRPr="00AD14B7">
        <w:rPr>
          <w:rStyle w:val="Emphasis"/>
        </w:rPr>
        <w:t>Chéad</w:t>
      </w:r>
      <w:proofErr w:type="spellEnd"/>
      <w:r w:rsidRPr="00AD14B7">
        <w:rPr>
          <w:rStyle w:val="Emphasis"/>
        </w:rPr>
        <w:t xml:space="preserve"> </w:t>
      </w:r>
      <w:proofErr w:type="spellStart"/>
      <w:r w:rsidRPr="00AD14B7">
        <w:rPr>
          <w:rStyle w:val="Emphasis"/>
        </w:rPr>
        <w:t>Ghlúin</w:t>
      </w:r>
      <w:proofErr w:type="spellEnd"/>
      <w:r w:rsidRPr="00AD14B7">
        <w:rPr>
          <w:rStyle w:val="Emphasis"/>
        </w:rPr>
        <w:t xml:space="preserve"> Eile go </w:t>
      </w:r>
      <w:proofErr w:type="spellStart"/>
      <w:r w:rsidRPr="00AD14B7">
        <w:rPr>
          <w:rStyle w:val="Emphasis"/>
        </w:rPr>
        <w:t>dtabharfar</w:t>
      </w:r>
      <w:proofErr w:type="spellEnd"/>
      <w:r w:rsidRPr="00AD14B7">
        <w:rPr>
          <w:rStyle w:val="Emphasis"/>
        </w:rPr>
        <w:t xml:space="preserve"> </w:t>
      </w:r>
      <w:proofErr w:type="spellStart"/>
      <w:r w:rsidRPr="00AD14B7">
        <w:rPr>
          <w:rStyle w:val="Emphasis"/>
        </w:rPr>
        <w:t>tús</w:t>
      </w:r>
      <w:proofErr w:type="spellEnd"/>
      <w:r w:rsidRPr="00AD14B7">
        <w:rPr>
          <w:rStyle w:val="Emphasis"/>
        </w:rPr>
        <w:t xml:space="preserve"> </w:t>
      </w:r>
      <w:proofErr w:type="spellStart"/>
      <w:r w:rsidRPr="00AD14B7">
        <w:rPr>
          <w:rStyle w:val="Emphasis"/>
        </w:rPr>
        <w:t>áite</w:t>
      </w:r>
      <w:proofErr w:type="spellEnd"/>
      <w:r w:rsidRPr="00AD14B7">
        <w:rPr>
          <w:rStyle w:val="Emphasis"/>
        </w:rPr>
        <w:t xml:space="preserve"> </w:t>
      </w:r>
      <w:proofErr w:type="spellStart"/>
      <w:r w:rsidRPr="00AD14B7">
        <w:rPr>
          <w:rStyle w:val="Emphasis"/>
        </w:rPr>
        <w:t>d’éascaíocht</w:t>
      </w:r>
      <w:proofErr w:type="spellEnd"/>
      <w:r w:rsidRPr="00AD14B7">
        <w:rPr>
          <w:rStyle w:val="Emphasis"/>
        </w:rPr>
        <w:t xml:space="preserve"> don </w:t>
      </w:r>
      <w:proofErr w:type="spellStart"/>
      <w:r w:rsidRPr="00AD14B7">
        <w:rPr>
          <w:rStyle w:val="Emphasis"/>
        </w:rPr>
        <w:t>chustaiméir</w:t>
      </w:r>
      <w:proofErr w:type="spellEnd"/>
      <w:r w:rsidRPr="00AD14B7">
        <w:rPr>
          <w:rStyle w:val="Emphasis"/>
        </w:rPr>
        <w:t xml:space="preserve"> mar </w:t>
      </w:r>
      <w:proofErr w:type="spellStart"/>
      <w:r w:rsidRPr="00AD14B7">
        <w:rPr>
          <w:rStyle w:val="Emphasis"/>
        </w:rPr>
        <w:t>chuid</w:t>
      </w:r>
      <w:proofErr w:type="spellEnd"/>
      <w:r w:rsidRPr="00AD14B7">
        <w:rPr>
          <w:rStyle w:val="Emphasis"/>
        </w:rPr>
        <w:t xml:space="preserve"> den </w:t>
      </w:r>
      <w:proofErr w:type="spellStart"/>
      <w:r w:rsidRPr="00AD14B7">
        <w:rPr>
          <w:rStyle w:val="Emphasis"/>
        </w:rPr>
        <w:t>phróisis</w:t>
      </w:r>
      <w:proofErr w:type="spellEnd"/>
      <w:r w:rsidRPr="00AD14B7">
        <w:rPr>
          <w:rStyle w:val="Emphasis"/>
        </w:rPr>
        <w:t xml:space="preserve"> </w:t>
      </w:r>
      <w:proofErr w:type="spellStart"/>
      <w:r w:rsidRPr="00AD14B7">
        <w:rPr>
          <w:rStyle w:val="Emphasis"/>
        </w:rPr>
        <w:t>íocaíochta</w:t>
      </w:r>
      <w:proofErr w:type="spellEnd"/>
      <w:r w:rsidRPr="00AD14B7">
        <w:rPr>
          <w:rStyle w:val="Emphasis"/>
        </w:rPr>
        <w:t xml:space="preserve"> </w:t>
      </w:r>
      <w:proofErr w:type="spellStart"/>
      <w:r w:rsidRPr="00AD14B7">
        <w:rPr>
          <w:rStyle w:val="Emphasis"/>
        </w:rPr>
        <w:t>táill</w:t>
      </w:r>
      <w:r>
        <w:rPr>
          <w:rStyle w:val="Emphasis"/>
        </w:rPr>
        <w:t>e</w:t>
      </w:r>
      <w:proofErr w:type="spellEnd"/>
    </w:p>
    <w:p w14:paraId="44BC8136" w14:textId="4BE1206D" w:rsidR="00AF4392" w:rsidRDefault="00AF4392" w:rsidP="00AF4392">
      <w:pPr>
        <w:pStyle w:val="ListParagraph"/>
        <w:numPr>
          <w:ilvl w:val="0"/>
          <w:numId w:val="10"/>
        </w:numPr>
        <w:spacing w:after="0" w:line="240" w:lineRule="auto"/>
      </w:pPr>
      <w:proofErr w:type="spellStart"/>
      <w:r>
        <w:t>Ar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gcéad</w:t>
      </w:r>
      <w:proofErr w:type="spellEnd"/>
      <w:r>
        <w:t xml:space="preserve"> </w:t>
      </w:r>
      <w:proofErr w:type="spellStart"/>
      <w:r>
        <w:t>dul</w:t>
      </w:r>
      <w:proofErr w:type="spellEnd"/>
      <w:r>
        <w:t xml:space="preserve"> </w:t>
      </w:r>
      <w:proofErr w:type="spellStart"/>
      <w:r>
        <w:t>síos</w:t>
      </w:r>
      <w:proofErr w:type="spellEnd"/>
      <w:r>
        <w:t xml:space="preserve">, </w:t>
      </w:r>
      <w:proofErr w:type="spellStart"/>
      <w:r>
        <w:t>cuirfidh</w:t>
      </w:r>
      <w:proofErr w:type="spellEnd"/>
      <w:r>
        <w:t xml:space="preserve"> </w:t>
      </w:r>
      <w:proofErr w:type="spellStart"/>
      <w:r>
        <w:t>sé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 </w:t>
      </w:r>
      <w:proofErr w:type="spellStart"/>
      <w:r>
        <w:t>chumas</w:t>
      </w:r>
      <w:proofErr w:type="spellEnd"/>
      <w:r>
        <w:t xml:space="preserve"> do </w:t>
      </w:r>
      <w:proofErr w:type="spellStart"/>
      <w:r>
        <w:t>chustaiméirí</w:t>
      </w:r>
      <w:proofErr w:type="spellEnd"/>
      <w:r>
        <w:t xml:space="preserve"> an </w:t>
      </w:r>
      <w:proofErr w:type="spellStart"/>
      <w:r>
        <w:t>táille</w:t>
      </w:r>
      <w:proofErr w:type="spellEnd"/>
      <w:r>
        <w:t xml:space="preserve"> a </w:t>
      </w:r>
      <w:proofErr w:type="spellStart"/>
      <w:r>
        <w:t>íoc</w:t>
      </w:r>
      <w:proofErr w:type="spellEnd"/>
      <w:r>
        <w:t xml:space="preserve"> le </w:t>
      </w:r>
      <w:proofErr w:type="spellStart"/>
      <w:r>
        <w:t>cárta</w:t>
      </w:r>
      <w:proofErr w:type="spellEnd"/>
      <w:r>
        <w:t xml:space="preserve"> </w:t>
      </w:r>
      <w:proofErr w:type="spellStart"/>
      <w:r>
        <w:t>bainc</w:t>
      </w:r>
      <w:proofErr w:type="spellEnd"/>
      <w:r>
        <w:t xml:space="preserve">, </w:t>
      </w:r>
      <w:proofErr w:type="spellStart"/>
      <w:r>
        <w:t>fón</w:t>
      </w:r>
      <w:proofErr w:type="spellEnd"/>
      <w:r>
        <w:t xml:space="preserve"> </w:t>
      </w:r>
      <w:proofErr w:type="spellStart"/>
      <w:r>
        <w:t>póca</w:t>
      </w:r>
      <w:proofErr w:type="spellEnd"/>
      <w:r>
        <w:t xml:space="preserve">, </w:t>
      </w:r>
      <w:proofErr w:type="spellStart"/>
      <w:r>
        <w:t>nó</w:t>
      </w:r>
      <w:proofErr w:type="spellEnd"/>
      <w:r>
        <w:t xml:space="preserve"> </w:t>
      </w:r>
      <w:proofErr w:type="spellStart"/>
      <w:r>
        <w:t>gléas</w:t>
      </w:r>
      <w:proofErr w:type="spellEnd"/>
      <w:r>
        <w:t xml:space="preserve"> </w:t>
      </w:r>
      <w:proofErr w:type="spellStart"/>
      <w:r>
        <w:t>eile</w:t>
      </w:r>
      <w:proofErr w:type="spellEnd"/>
      <w:r>
        <w:t xml:space="preserve">. </w:t>
      </w:r>
    </w:p>
    <w:p w14:paraId="0EB5C3F8" w14:textId="73B77A7A" w:rsidR="00AF4392" w:rsidRDefault="00AF4392" w:rsidP="00AF4392">
      <w:pPr>
        <w:pStyle w:val="ListParagraph"/>
        <w:numPr>
          <w:ilvl w:val="0"/>
          <w:numId w:val="10"/>
        </w:numPr>
        <w:spacing w:after="0" w:line="240" w:lineRule="auto"/>
      </w:pPr>
      <w:proofErr w:type="spellStart"/>
      <w:r>
        <w:t>Cuirfidh</w:t>
      </w:r>
      <w:proofErr w:type="spellEnd"/>
      <w:r>
        <w:t xml:space="preserve"> </w:t>
      </w:r>
      <w:proofErr w:type="spellStart"/>
      <w:r>
        <w:t>sé</w:t>
      </w:r>
      <w:proofErr w:type="spellEnd"/>
      <w:r>
        <w:t xml:space="preserve"> </w:t>
      </w:r>
      <w:proofErr w:type="spellStart"/>
      <w:r>
        <w:t>deireadh</w:t>
      </w:r>
      <w:proofErr w:type="spellEnd"/>
      <w:r>
        <w:t xml:space="preserve"> leis </w:t>
      </w:r>
      <w:proofErr w:type="gramStart"/>
      <w:r>
        <w:t>an</w:t>
      </w:r>
      <w:proofErr w:type="gramEnd"/>
      <w:r>
        <w:t xml:space="preserve"> </w:t>
      </w:r>
      <w:proofErr w:type="spellStart"/>
      <w:r>
        <w:t>ngá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le </w:t>
      </w:r>
      <w:proofErr w:type="spellStart"/>
      <w:r>
        <w:t>cárta</w:t>
      </w:r>
      <w:proofErr w:type="spellEnd"/>
      <w:r>
        <w:t xml:space="preserve"> </w:t>
      </w:r>
      <w:proofErr w:type="spellStart"/>
      <w:r>
        <w:t>fisiciúil</w:t>
      </w:r>
      <w:proofErr w:type="spellEnd"/>
      <w:r>
        <w:t xml:space="preserve">, </w:t>
      </w:r>
      <w:proofErr w:type="spellStart"/>
      <w:r>
        <w:t>rud</w:t>
      </w:r>
      <w:proofErr w:type="spellEnd"/>
      <w:r>
        <w:t xml:space="preserve"> a </w:t>
      </w:r>
      <w:proofErr w:type="spellStart"/>
      <w:r>
        <w:t>éascóidh</w:t>
      </w:r>
      <w:proofErr w:type="spellEnd"/>
      <w:r>
        <w:t xml:space="preserve"> </w:t>
      </w:r>
      <w:proofErr w:type="spellStart"/>
      <w:r>
        <w:t>bailiú</w:t>
      </w:r>
      <w:proofErr w:type="spellEnd"/>
      <w:r>
        <w:t xml:space="preserve"> </w:t>
      </w:r>
      <w:proofErr w:type="spellStart"/>
      <w:r>
        <w:t>táillí</w:t>
      </w:r>
      <w:proofErr w:type="spellEnd"/>
      <w:r>
        <w:t xml:space="preserve">. </w:t>
      </w:r>
    </w:p>
    <w:p w14:paraId="3FEBD213" w14:textId="77777777" w:rsidR="00AF4392" w:rsidRDefault="00AF4392" w:rsidP="00AF4392">
      <w:pPr>
        <w:pStyle w:val="ListParagraph"/>
        <w:numPr>
          <w:ilvl w:val="0"/>
          <w:numId w:val="10"/>
        </w:numPr>
        <w:spacing w:after="0" w:line="240" w:lineRule="auto"/>
      </w:pPr>
      <w:proofErr w:type="spellStart"/>
      <w:r>
        <w:t>Ciallaíonn</w:t>
      </w:r>
      <w:proofErr w:type="spellEnd"/>
      <w:r>
        <w:t xml:space="preserve"> </w:t>
      </w:r>
      <w:proofErr w:type="spellStart"/>
      <w:r>
        <w:t>sé</w:t>
      </w:r>
      <w:proofErr w:type="spellEnd"/>
      <w:r>
        <w:t xml:space="preserve"> sin </w:t>
      </w:r>
      <w:proofErr w:type="spellStart"/>
      <w:r>
        <w:t>dul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bord </w:t>
      </w:r>
      <w:proofErr w:type="spellStart"/>
      <w:r>
        <w:t>busanna</w:t>
      </w:r>
      <w:proofErr w:type="spellEnd"/>
      <w:r>
        <w:t xml:space="preserve"> </w:t>
      </w:r>
      <w:proofErr w:type="spellStart"/>
      <w:r>
        <w:t>níos</w:t>
      </w:r>
      <w:proofErr w:type="spellEnd"/>
      <w:r>
        <w:t xml:space="preserve"> </w:t>
      </w:r>
      <w:proofErr w:type="spellStart"/>
      <w:r>
        <w:t>tapúla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turais</w:t>
      </w:r>
      <w:proofErr w:type="spellEnd"/>
      <w:r>
        <w:t xml:space="preserve"> </w:t>
      </w:r>
      <w:proofErr w:type="spellStart"/>
      <w:r>
        <w:t>níos</w:t>
      </w:r>
      <w:proofErr w:type="spellEnd"/>
      <w:r>
        <w:t xml:space="preserve"> </w:t>
      </w:r>
      <w:proofErr w:type="spellStart"/>
      <w:r>
        <w:t>tapúla</w:t>
      </w:r>
      <w:proofErr w:type="spellEnd"/>
      <w:r>
        <w:t>.</w:t>
      </w:r>
    </w:p>
    <w:p w14:paraId="649F188F" w14:textId="1F519FDD" w:rsidR="0032253A" w:rsidRPr="0054378F" w:rsidRDefault="00AF4392" w:rsidP="0032253A">
      <w:r>
        <w:rPr>
          <w:lang w:val="en-IE"/>
        </w:rPr>
        <w:br/>
      </w:r>
      <w:r w:rsidRPr="00AF4392">
        <w:rPr>
          <w:lang w:val="en-IE"/>
        </w:rPr>
        <w:t xml:space="preserve">Ní </w:t>
      </w:r>
      <w:proofErr w:type="spellStart"/>
      <w:r w:rsidRPr="00AF4392">
        <w:rPr>
          <w:lang w:val="en-IE"/>
        </w:rPr>
        <w:t>hé</w:t>
      </w:r>
      <w:proofErr w:type="spellEnd"/>
      <w:r w:rsidRPr="00AF4392">
        <w:rPr>
          <w:lang w:val="en-IE"/>
        </w:rPr>
        <w:t xml:space="preserve"> sin an </w:t>
      </w:r>
      <w:proofErr w:type="spellStart"/>
      <w:r w:rsidRPr="00AF4392">
        <w:rPr>
          <w:lang w:val="en-IE"/>
        </w:rPr>
        <w:t>méid</w:t>
      </w:r>
      <w:proofErr w:type="spellEnd"/>
      <w:r w:rsidRPr="00AF4392">
        <w:rPr>
          <w:lang w:val="en-IE"/>
        </w:rPr>
        <w:t xml:space="preserve">. </w:t>
      </w:r>
      <w:proofErr w:type="spellStart"/>
      <w:r w:rsidRPr="00AF4392">
        <w:rPr>
          <w:lang w:val="en-IE"/>
        </w:rPr>
        <w:t>Soláthróidh</w:t>
      </w:r>
      <w:proofErr w:type="spellEnd"/>
      <w:r w:rsidRPr="00AF4392">
        <w:rPr>
          <w:lang w:val="en-IE"/>
        </w:rPr>
        <w:t xml:space="preserve"> </w:t>
      </w:r>
      <w:proofErr w:type="spellStart"/>
      <w:r w:rsidRPr="00AF4392">
        <w:rPr>
          <w:lang w:val="en-IE"/>
        </w:rPr>
        <w:t>sé</w:t>
      </w:r>
      <w:proofErr w:type="spellEnd"/>
      <w:r w:rsidRPr="00AF4392">
        <w:rPr>
          <w:lang w:val="en-IE"/>
        </w:rPr>
        <w:t xml:space="preserve"> </w:t>
      </w:r>
      <w:proofErr w:type="spellStart"/>
      <w:r w:rsidRPr="00AF4392">
        <w:rPr>
          <w:lang w:val="en-IE"/>
        </w:rPr>
        <w:t>níos</w:t>
      </w:r>
      <w:proofErr w:type="spellEnd"/>
      <w:r w:rsidRPr="00AF4392">
        <w:rPr>
          <w:lang w:val="en-IE"/>
        </w:rPr>
        <w:t xml:space="preserve"> </w:t>
      </w:r>
      <w:proofErr w:type="spellStart"/>
      <w:r w:rsidRPr="00AF4392">
        <w:rPr>
          <w:lang w:val="en-IE"/>
        </w:rPr>
        <w:t>mó</w:t>
      </w:r>
      <w:proofErr w:type="spellEnd"/>
      <w:r w:rsidRPr="00AF4392">
        <w:rPr>
          <w:lang w:val="en-IE"/>
        </w:rPr>
        <w:t xml:space="preserve"> </w:t>
      </w:r>
      <w:proofErr w:type="spellStart"/>
      <w:r w:rsidRPr="00AF4392">
        <w:rPr>
          <w:lang w:val="en-IE"/>
        </w:rPr>
        <w:t>solúbthachta</w:t>
      </w:r>
      <w:proofErr w:type="spellEnd"/>
      <w:r w:rsidRPr="00AF4392">
        <w:rPr>
          <w:lang w:val="en-IE"/>
        </w:rPr>
        <w:t xml:space="preserve"> do </w:t>
      </w:r>
      <w:proofErr w:type="spellStart"/>
      <w:r w:rsidRPr="00AF4392">
        <w:rPr>
          <w:lang w:val="en-IE"/>
        </w:rPr>
        <w:t>chustaiméirí</w:t>
      </w:r>
      <w:proofErr w:type="spellEnd"/>
      <w:r w:rsidRPr="00AF4392">
        <w:rPr>
          <w:lang w:val="en-IE"/>
        </w:rPr>
        <w:t xml:space="preserve"> </w:t>
      </w:r>
      <w:proofErr w:type="spellStart"/>
      <w:r w:rsidRPr="00AF4392">
        <w:rPr>
          <w:lang w:val="en-IE"/>
        </w:rPr>
        <w:t>freisin</w:t>
      </w:r>
      <w:proofErr w:type="spellEnd"/>
      <w:r w:rsidRPr="00AF4392">
        <w:rPr>
          <w:lang w:val="en-IE"/>
        </w:rPr>
        <w:t xml:space="preserve">; </w:t>
      </w:r>
      <w:proofErr w:type="spellStart"/>
      <w:r w:rsidRPr="00AF4392">
        <w:rPr>
          <w:lang w:val="en-IE"/>
        </w:rPr>
        <w:t>agus</w:t>
      </w:r>
      <w:proofErr w:type="spellEnd"/>
      <w:r w:rsidRPr="00AF4392">
        <w:rPr>
          <w:lang w:val="en-IE"/>
        </w:rPr>
        <w:t xml:space="preserve"> an </w:t>
      </w:r>
      <w:proofErr w:type="spellStart"/>
      <w:r w:rsidRPr="00AF4392">
        <w:rPr>
          <w:lang w:val="en-IE"/>
        </w:rPr>
        <w:t>táille</w:t>
      </w:r>
      <w:proofErr w:type="spellEnd"/>
      <w:r w:rsidRPr="00AF4392">
        <w:rPr>
          <w:lang w:val="en-IE"/>
        </w:rPr>
        <w:t xml:space="preserve"> is </w:t>
      </w:r>
      <w:proofErr w:type="spellStart"/>
      <w:r w:rsidRPr="00AF4392">
        <w:rPr>
          <w:lang w:val="en-IE"/>
        </w:rPr>
        <w:lastRenderedPageBreak/>
        <w:t>ísle</w:t>
      </w:r>
      <w:proofErr w:type="spellEnd"/>
      <w:r w:rsidRPr="00AF4392">
        <w:rPr>
          <w:lang w:val="en-IE"/>
        </w:rPr>
        <w:t xml:space="preserve"> </w:t>
      </w:r>
      <w:proofErr w:type="spellStart"/>
      <w:r w:rsidRPr="00AF4392">
        <w:rPr>
          <w:lang w:val="en-IE"/>
        </w:rPr>
        <w:t>atá</w:t>
      </w:r>
      <w:proofErr w:type="spellEnd"/>
      <w:r w:rsidRPr="00AF4392">
        <w:rPr>
          <w:lang w:val="en-IE"/>
        </w:rPr>
        <w:t xml:space="preserve"> </w:t>
      </w:r>
      <w:proofErr w:type="spellStart"/>
      <w:r w:rsidRPr="00AF4392">
        <w:rPr>
          <w:lang w:val="en-IE"/>
        </w:rPr>
        <w:t>ar</w:t>
      </w:r>
      <w:proofErr w:type="spellEnd"/>
      <w:r w:rsidRPr="00AF4392">
        <w:rPr>
          <w:lang w:val="en-IE"/>
        </w:rPr>
        <w:t xml:space="preserve"> </w:t>
      </w:r>
      <w:proofErr w:type="spellStart"/>
      <w:r w:rsidRPr="00AF4392">
        <w:rPr>
          <w:lang w:val="en-IE"/>
        </w:rPr>
        <w:t>fáil</w:t>
      </w:r>
      <w:proofErr w:type="spellEnd"/>
      <w:r w:rsidRPr="00AF4392">
        <w:rPr>
          <w:lang w:val="en-IE"/>
        </w:rPr>
        <w:t xml:space="preserve"> do </w:t>
      </w:r>
      <w:proofErr w:type="spellStart"/>
      <w:r w:rsidRPr="00AF4392">
        <w:rPr>
          <w:lang w:val="en-IE"/>
        </w:rPr>
        <w:t>do</w:t>
      </w:r>
      <w:proofErr w:type="spellEnd"/>
      <w:r w:rsidRPr="00AF4392">
        <w:rPr>
          <w:lang w:val="en-IE"/>
        </w:rPr>
        <w:t xml:space="preserve"> </w:t>
      </w:r>
      <w:proofErr w:type="spellStart"/>
      <w:r w:rsidRPr="00AF4392">
        <w:rPr>
          <w:lang w:val="en-IE"/>
        </w:rPr>
        <w:t>chuid</w:t>
      </w:r>
      <w:proofErr w:type="spellEnd"/>
      <w:r w:rsidRPr="00AF4392">
        <w:rPr>
          <w:lang w:val="en-IE"/>
        </w:rPr>
        <w:t xml:space="preserve"> </w:t>
      </w:r>
      <w:proofErr w:type="spellStart"/>
      <w:r w:rsidRPr="00AF4392">
        <w:rPr>
          <w:lang w:val="en-IE"/>
        </w:rPr>
        <w:t>turas</w:t>
      </w:r>
      <w:proofErr w:type="spellEnd"/>
      <w:r w:rsidRPr="00AF4392">
        <w:rPr>
          <w:lang w:val="en-IE"/>
        </w:rPr>
        <w:t xml:space="preserve"> a </w:t>
      </w:r>
      <w:proofErr w:type="spellStart"/>
      <w:r w:rsidRPr="00AF4392">
        <w:rPr>
          <w:lang w:val="en-IE"/>
        </w:rPr>
        <w:t>ghearradh</w:t>
      </w:r>
      <w:proofErr w:type="spellEnd"/>
      <w:r w:rsidRPr="00AF4392">
        <w:rPr>
          <w:lang w:val="en-IE"/>
        </w:rPr>
        <w:t xml:space="preserve"> ort. </w:t>
      </w:r>
      <w:proofErr w:type="spellStart"/>
      <w:r w:rsidRPr="00AF4392">
        <w:rPr>
          <w:lang w:val="en-IE"/>
        </w:rPr>
        <w:t>Leanfar</w:t>
      </w:r>
      <w:proofErr w:type="spellEnd"/>
      <w:r w:rsidRPr="00AF4392">
        <w:rPr>
          <w:lang w:val="en-IE"/>
        </w:rPr>
        <w:t xml:space="preserve"> </w:t>
      </w:r>
      <w:proofErr w:type="spellStart"/>
      <w:r w:rsidRPr="00AF4392">
        <w:rPr>
          <w:lang w:val="en-IE"/>
        </w:rPr>
        <w:t>ar</w:t>
      </w:r>
      <w:proofErr w:type="spellEnd"/>
      <w:r w:rsidRPr="00AF4392">
        <w:rPr>
          <w:lang w:val="en-IE"/>
        </w:rPr>
        <w:t xml:space="preserve"> </w:t>
      </w:r>
      <w:proofErr w:type="spellStart"/>
      <w:r w:rsidRPr="00AF4392">
        <w:rPr>
          <w:lang w:val="en-IE"/>
        </w:rPr>
        <w:t>aghaidh</w:t>
      </w:r>
      <w:proofErr w:type="spellEnd"/>
      <w:r w:rsidRPr="00AF4392">
        <w:rPr>
          <w:lang w:val="en-IE"/>
        </w:rPr>
        <w:t xml:space="preserve"> ag cur </w:t>
      </w:r>
      <w:proofErr w:type="spellStart"/>
      <w:r w:rsidRPr="00AF4392">
        <w:rPr>
          <w:lang w:val="en-IE"/>
        </w:rPr>
        <w:t>lascainí</w:t>
      </w:r>
      <w:proofErr w:type="spellEnd"/>
      <w:r w:rsidRPr="00AF4392">
        <w:rPr>
          <w:lang w:val="en-IE"/>
        </w:rPr>
        <w:t xml:space="preserve"> </w:t>
      </w:r>
      <w:proofErr w:type="spellStart"/>
      <w:r w:rsidRPr="00AF4392">
        <w:rPr>
          <w:lang w:val="en-IE"/>
        </w:rPr>
        <w:t>ar</w:t>
      </w:r>
      <w:proofErr w:type="spellEnd"/>
      <w:r w:rsidRPr="00AF4392">
        <w:rPr>
          <w:lang w:val="en-IE"/>
        </w:rPr>
        <w:t xml:space="preserve"> </w:t>
      </w:r>
      <w:proofErr w:type="spellStart"/>
      <w:r w:rsidRPr="00AF4392">
        <w:rPr>
          <w:lang w:val="en-IE"/>
        </w:rPr>
        <w:t>fáil</w:t>
      </w:r>
      <w:proofErr w:type="spellEnd"/>
      <w:r w:rsidRPr="00AF4392">
        <w:rPr>
          <w:lang w:val="en-IE"/>
        </w:rPr>
        <w:t xml:space="preserve"> do </w:t>
      </w:r>
      <w:proofErr w:type="spellStart"/>
      <w:r w:rsidRPr="00AF4392">
        <w:rPr>
          <w:lang w:val="en-IE"/>
        </w:rPr>
        <w:t>dhaoine</w:t>
      </w:r>
      <w:proofErr w:type="spellEnd"/>
      <w:r w:rsidRPr="00AF4392">
        <w:rPr>
          <w:lang w:val="en-IE"/>
        </w:rPr>
        <w:t xml:space="preserve"> </w:t>
      </w:r>
      <w:proofErr w:type="spellStart"/>
      <w:r w:rsidRPr="00AF4392">
        <w:rPr>
          <w:lang w:val="en-IE"/>
        </w:rPr>
        <w:t>óga</w:t>
      </w:r>
      <w:proofErr w:type="spellEnd"/>
      <w:r w:rsidRPr="00AF4392">
        <w:rPr>
          <w:lang w:val="en-IE"/>
        </w:rPr>
        <w:t xml:space="preserve"> </w:t>
      </w:r>
      <w:proofErr w:type="spellStart"/>
      <w:r w:rsidRPr="00AF4392">
        <w:rPr>
          <w:lang w:val="en-IE"/>
        </w:rPr>
        <w:t>agus</w:t>
      </w:r>
      <w:proofErr w:type="spellEnd"/>
      <w:r w:rsidRPr="00AF4392">
        <w:rPr>
          <w:lang w:val="en-IE"/>
        </w:rPr>
        <w:t xml:space="preserve"> do </w:t>
      </w:r>
      <w:proofErr w:type="spellStart"/>
      <w:r w:rsidRPr="00AF4392">
        <w:rPr>
          <w:lang w:val="en-IE"/>
        </w:rPr>
        <w:t>mhic</w:t>
      </w:r>
      <w:proofErr w:type="spellEnd"/>
      <w:r w:rsidRPr="00AF4392">
        <w:rPr>
          <w:lang w:val="en-IE"/>
        </w:rPr>
        <w:t xml:space="preserve"> </w:t>
      </w:r>
      <w:proofErr w:type="spellStart"/>
      <w:r w:rsidRPr="00AF4392">
        <w:rPr>
          <w:lang w:val="en-IE"/>
        </w:rPr>
        <w:t>léinn</w:t>
      </w:r>
      <w:proofErr w:type="spellEnd"/>
      <w:r w:rsidRPr="00AF4392">
        <w:rPr>
          <w:lang w:val="en-IE"/>
        </w:rPr>
        <w:t xml:space="preserve">; </w:t>
      </w:r>
      <w:proofErr w:type="spellStart"/>
      <w:r w:rsidRPr="00AF4392">
        <w:rPr>
          <w:lang w:val="en-IE"/>
        </w:rPr>
        <w:t>agus</w:t>
      </w:r>
      <w:proofErr w:type="spellEnd"/>
      <w:r w:rsidRPr="00AF4392">
        <w:rPr>
          <w:lang w:val="en-IE"/>
        </w:rPr>
        <w:t xml:space="preserve"> </w:t>
      </w:r>
      <w:proofErr w:type="spellStart"/>
      <w:r w:rsidRPr="00AF4392">
        <w:rPr>
          <w:lang w:val="en-IE"/>
        </w:rPr>
        <w:t>beidh</w:t>
      </w:r>
      <w:proofErr w:type="spellEnd"/>
      <w:r w:rsidRPr="00AF4392">
        <w:rPr>
          <w:lang w:val="en-IE"/>
        </w:rPr>
        <w:t xml:space="preserve"> </w:t>
      </w:r>
      <w:proofErr w:type="spellStart"/>
      <w:r w:rsidRPr="00AF4392">
        <w:rPr>
          <w:lang w:val="en-IE"/>
        </w:rPr>
        <w:t>aip</w:t>
      </w:r>
      <w:proofErr w:type="spellEnd"/>
      <w:r w:rsidRPr="00AF4392">
        <w:rPr>
          <w:lang w:val="en-IE"/>
        </w:rPr>
        <w:t xml:space="preserve"> </w:t>
      </w:r>
      <w:proofErr w:type="spellStart"/>
      <w:r w:rsidRPr="00AF4392">
        <w:rPr>
          <w:lang w:val="en-IE"/>
        </w:rPr>
        <w:t>nua</w:t>
      </w:r>
      <w:proofErr w:type="spellEnd"/>
      <w:r w:rsidRPr="00AF4392">
        <w:rPr>
          <w:lang w:val="en-IE"/>
        </w:rPr>
        <w:t xml:space="preserve"> </w:t>
      </w:r>
      <w:proofErr w:type="spellStart"/>
      <w:r w:rsidRPr="00AF4392">
        <w:rPr>
          <w:lang w:val="en-IE"/>
        </w:rPr>
        <w:t>ar</w:t>
      </w:r>
      <w:proofErr w:type="spellEnd"/>
      <w:r w:rsidRPr="00AF4392">
        <w:rPr>
          <w:lang w:val="en-IE"/>
        </w:rPr>
        <w:t xml:space="preserve"> </w:t>
      </w:r>
      <w:proofErr w:type="spellStart"/>
      <w:r w:rsidRPr="00AF4392">
        <w:rPr>
          <w:lang w:val="en-IE"/>
        </w:rPr>
        <w:t>fáil</w:t>
      </w:r>
      <w:proofErr w:type="spellEnd"/>
      <w:r w:rsidRPr="00AF4392">
        <w:rPr>
          <w:lang w:val="en-IE"/>
        </w:rPr>
        <w:t xml:space="preserve"> </w:t>
      </w:r>
      <w:proofErr w:type="spellStart"/>
      <w:r w:rsidRPr="00AF4392">
        <w:rPr>
          <w:lang w:val="en-IE"/>
        </w:rPr>
        <w:t>ionas</w:t>
      </w:r>
      <w:proofErr w:type="spellEnd"/>
      <w:r w:rsidRPr="00AF4392">
        <w:rPr>
          <w:lang w:val="en-IE"/>
        </w:rPr>
        <w:t xml:space="preserve"> go </w:t>
      </w:r>
      <w:proofErr w:type="spellStart"/>
      <w:r w:rsidRPr="00AF4392">
        <w:rPr>
          <w:lang w:val="en-IE"/>
        </w:rPr>
        <w:t>mbeidh</w:t>
      </w:r>
      <w:proofErr w:type="spellEnd"/>
      <w:r w:rsidRPr="00AF4392">
        <w:rPr>
          <w:lang w:val="en-IE"/>
        </w:rPr>
        <w:t xml:space="preserve"> </w:t>
      </w:r>
      <w:proofErr w:type="spellStart"/>
      <w:r w:rsidRPr="00AF4392">
        <w:rPr>
          <w:lang w:val="en-IE"/>
        </w:rPr>
        <w:t>tú</w:t>
      </w:r>
      <w:proofErr w:type="spellEnd"/>
      <w:r w:rsidRPr="00AF4392">
        <w:rPr>
          <w:lang w:val="en-IE"/>
        </w:rPr>
        <w:t xml:space="preserve"> in </w:t>
      </w:r>
      <w:proofErr w:type="spellStart"/>
      <w:r w:rsidRPr="00AF4392">
        <w:rPr>
          <w:lang w:val="en-IE"/>
        </w:rPr>
        <w:t>ann</w:t>
      </w:r>
      <w:proofErr w:type="spellEnd"/>
      <w:r w:rsidRPr="00AF4392">
        <w:rPr>
          <w:lang w:val="en-IE"/>
        </w:rPr>
        <w:t xml:space="preserve"> </w:t>
      </w:r>
      <w:proofErr w:type="spellStart"/>
      <w:r w:rsidRPr="00AF4392">
        <w:rPr>
          <w:lang w:val="en-IE"/>
        </w:rPr>
        <w:t>ticéid</w:t>
      </w:r>
      <w:proofErr w:type="spellEnd"/>
      <w:r w:rsidRPr="00AF4392">
        <w:rPr>
          <w:lang w:val="en-IE"/>
        </w:rPr>
        <w:t xml:space="preserve"> a </w:t>
      </w:r>
      <w:proofErr w:type="spellStart"/>
      <w:r w:rsidRPr="00AF4392">
        <w:rPr>
          <w:lang w:val="en-IE"/>
        </w:rPr>
        <w:t>stóráil</w:t>
      </w:r>
      <w:proofErr w:type="spellEnd"/>
      <w:r w:rsidRPr="00AF4392">
        <w:rPr>
          <w:lang w:val="en-IE"/>
        </w:rPr>
        <w:t xml:space="preserve"> go </w:t>
      </w:r>
      <w:proofErr w:type="spellStart"/>
      <w:r w:rsidRPr="00AF4392">
        <w:rPr>
          <w:lang w:val="en-IE"/>
        </w:rPr>
        <w:t>digiteach</w:t>
      </w:r>
      <w:proofErr w:type="spellEnd"/>
      <w:r w:rsidRPr="00AF4392">
        <w:rPr>
          <w:lang w:val="en-IE"/>
        </w:rPr>
        <w:t>.</w:t>
      </w:r>
    </w:p>
    <w:p w14:paraId="1FBF6647" w14:textId="77777777" w:rsidR="002110A3" w:rsidRPr="002110A3" w:rsidRDefault="00AF4392" w:rsidP="002110A3">
      <w:pPr>
        <w:rPr>
          <w:lang w:val="en-IE"/>
        </w:rPr>
      </w:pPr>
      <w:proofErr w:type="spellStart"/>
      <w:r w:rsidRPr="00FD19F2">
        <w:rPr>
          <w:rStyle w:val="Heading2Char"/>
        </w:rPr>
        <w:t>Conas</w:t>
      </w:r>
      <w:proofErr w:type="spellEnd"/>
      <w:r w:rsidRPr="00FD19F2">
        <w:rPr>
          <w:rStyle w:val="Heading2Char"/>
        </w:rPr>
        <w:t xml:space="preserve"> </w:t>
      </w:r>
      <w:proofErr w:type="spellStart"/>
      <w:r w:rsidRPr="00FD19F2">
        <w:rPr>
          <w:rStyle w:val="Heading2Char"/>
        </w:rPr>
        <w:t>atáimid</w:t>
      </w:r>
      <w:proofErr w:type="spellEnd"/>
      <w:r w:rsidRPr="00FD19F2">
        <w:rPr>
          <w:rStyle w:val="Heading2Char"/>
        </w:rPr>
        <w:t xml:space="preserve"> ag cur </w:t>
      </w:r>
      <w:proofErr w:type="spellStart"/>
      <w:r w:rsidRPr="00FD19F2">
        <w:rPr>
          <w:rStyle w:val="Heading2Char"/>
        </w:rPr>
        <w:t>Ticéadú</w:t>
      </w:r>
      <w:proofErr w:type="spellEnd"/>
      <w:r w:rsidRPr="00FD19F2">
        <w:rPr>
          <w:rStyle w:val="Heading2Char"/>
        </w:rPr>
        <w:t xml:space="preserve"> don </w:t>
      </w:r>
      <w:proofErr w:type="spellStart"/>
      <w:r w:rsidRPr="00FD19F2">
        <w:rPr>
          <w:rStyle w:val="Heading2Char"/>
        </w:rPr>
        <w:t>Chéad</w:t>
      </w:r>
      <w:proofErr w:type="spellEnd"/>
      <w:r w:rsidRPr="00FD19F2">
        <w:rPr>
          <w:rStyle w:val="Heading2Char"/>
        </w:rPr>
        <w:t xml:space="preserve"> </w:t>
      </w:r>
      <w:proofErr w:type="spellStart"/>
      <w:r w:rsidRPr="00FD19F2">
        <w:rPr>
          <w:rStyle w:val="Heading2Char"/>
        </w:rPr>
        <w:t>Ghlúin</w:t>
      </w:r>
      <w:proofErr w:type="spellEnd"/>
      <w:r w:rsidRPr="00FD19F2">
        <w:rPr>
          <w:rStyle w:val="Heading2Char"/>
        </w:rPr>
        <w:t xml:space="preserve"> Eile </w:t>
      </w:r>
      <w:proofErr w:type="spellStart"/>
      <w:r w:rsidRPr="00FD19F2">
        <w:rPr>
          <w:rStyle w:val="Heading2Char"/>
        </w:rPr>
        <w:t>i</w:t>
      </w:r>
      <w:proofErr w:type="spellEnd"/>
      <w:r w:rsidRPr="00FD19F2">
        <w:rPr>
          <w:rStyle w:val="Heading2Char"/>
        </w:rPr>
        <w:t xml:space="preserve"> </w:t>
      </w:r>
      <w:proofErr w:type="spellStart"/>
      <w:r w:rsidRPr="00FD19F2">
        <w:rPr>
          <w:rStyle w:val="Heading2Char"/>
        </w:rPr>
        <w:t>bhfeidhm</w:t>
      </w:r>
      <w:proofErr w:type="spellEnd"/>
      <w:r w:rsidRPr="00FD19F2">
        <w:rPr>
          <w:rStyle w:val="Heading2Char"/>
        </w:rPr>
        <w:t>?</w:t>
      </w:r>
      <w:r w:rsidRPr="00FD19F2">
        <w:rPr>
          <w:rStyle w:val="Heading2Char"/>
        </w:rPr>
        <w:br/>
      </w:r>
      <w:proofErr w:type="spellStart"/>
      <w:r w:rsidR="002110A3" w:rsidRPr="002110A3">
        <w:rPr>
          <w:lang w:val="en-IE"/>
        </w:rPr>
        <w:t>Tá</w:t>
      </w:r>
      <w:proofErr w:type="spellEnd"/>
      <w:r w:rsidR="002110A3" w:rsidRPr="002110A3">
        <w:rPr>
          <w:lang w:val="en-IE"/>
        </w:rPr>
        <w:t xml:space="preserve"> an ÚNI tar </w:t>
      </w:r>
      <w:proofErr w:type="spellStart"/>
      <w:r w:rsidR="002110A3" w:rsidRPr="002110A3">
        <w:rPr>
          <w:lang w:val="en-IE"/>
        </w:rPr>
        <w:t>éis</w:t>
      </w:r>
      <w:proofErr w:type="spellEnd"/>
      <w:r w:rsidR="002110A3" w:rsidRPr="002110A3">
        <w:rPr>
          <w:lang w:val="en-IE"/>
        </w:rPr>
        <w:t xml:space="preserve"> Indra Sistemas S.A. </w:t>
      </w:r>
      <w:proofErr w:type="spellStart"/>
      <w:r w:rsidR="002110A3" w:rsidRPr="002110A3">
        <w:rPr>
          <w:lang w:val="en-IE"/>
        </w:rPr>
        <w:t>cuideachta</w:t>
      </w:r>
      <w:proofErr w:type="spellEnd"/>
      <w:r w:rsidR="002110A3" w:rsidRPr="002110A3">
        <w:rPr>
          <w:lang w:val="en-IE"/>
        </w:rPr>
        <w:t xml:space="preserve"> </w:t>
      </w:r>
      <w:proofErr w:type="spellStart"/>
      <w:r w:rsidR="002110A3" w:rsidRPr="002110A3">
        <w:rPr>
          <w:lang w:val="en-IE"/>
        </w:rPr>
        <w:t>idirnáisiúnta</w:t>
      </w:r>
      <w:proofErr w:type="spellEnd"/>
      <w:r w:rsidR="002110A3" w:rsidRPr="002110A3">
        <w:rPr>
          <w:lang w:val="en-IE"/>
        </w:rPr>
        <w:t xml:space="preserve"> a </w:t>
      </w:r>
      <w:proofErr w:type="spellStart"/>
      <w:r w:rsidR="002110A3" w:rsidRPr="002110A3">
        <w:rPr>
          <w:lang w:val="en-IE"/>
        </w:rPr>
        <w:t>bhfuil</w:t>
      </w:r>
      <w:proofErr w:type="spellEnd"/>
      <w:r w:rsidR="002110A3" w:rsidRPr="002110A3">
        <w:rPr>
          <w:lang w:val="en-IE"/>
        </w:rPr>
        <w:t xml:space="preserve"> </w:t>
      </w:r>
      <w:proofErr w:type="spellStart"/>
      <w:r w:rsidR="002110A3" w:rsidRPr="002110A3">
        <w:rPr>
          <w:lang w:val="en-IE"/>
        </w:rPr>
        <w:t>taithí</w:t>
      </w:r>
      <w:proofErr w:type="spellEnd"/>
      <w:r w:rsidR="002110A3" w:rsidRPr="002110A3">
        <w:rPr>
          <w:lang w:val="en-IE"/>
        </w:rPr>
        <w:t xml:space="preserve"> </w:t>
      </w:r>
      <w:proofErr w:type="spellStart"/>
      <w:r w:rsidR="002110A3" w:rsidRPr="002110A3">
        <w:rPr>
          <w:lang w:val="en-IE"/>
        </w:rPr>
        <w:t>fhairsing</w:t>
      </w:r>
      <w:proofErr w:type="spellEnd"/>
      <w:r w:rsidR="002110A3" w:rsidRPr="002110A3">
        <w:rPr>
          <w:lang w:val="en-IE"/>
        </w:rPr>
        <w:t xml:space="preserve"> </w:t>
      </w:r>
      <w:proofErr w:type="spellStart"/>
      <w:r w:rsidR="002110A3" w:rsidRPr="002110A3">
        <w:rPr>
          <w:lang w:val="en-IE"/>
        </w:rPr>
        <w:t>aici</w:t>
      </w:r>
      <w:proofErr w:type="spellEnd"/>
      <w:r w:rsidR="002110A3" w:rsidRPr="002110A3">
        <w:rPr>
          <w:lang w:val="en-IE"/>
        </w:rPr>
        <w:t xml:space="preserve"> a </w:t>
      </w:r>
      <w:proofErr w:type="spellStart"/>
      <w:r w:rsidR="002110A3" w:rsidRPr="002110A3">
        <w:rPr>
          <w:lang w:val="en-IE"/>
        </w:rPr>
        <w:t>fhostú</w:t>
      </w:r>
      <w:proofErr w:type="spellEnd"/>
      <w:r w:rsidR="002110A3" w:rsidRPr="002110A3">
        <w:rPr>
          <w:lang w:val="en-IE"/>
        </w:rPr>
        <w:t xml:space="preserve"> </w:t>
      </w:r>
      <w:proofErr w:type="spellStart"/>
      <w:r w:rsidR="002110A3" w:rsidRPr="002110A3">
        <w:rPr>
          <w:lang w:val="en-IE"/>
        </w:rPr>
        <w:t>chun</w:t>
      </w:r>
      <w:proofErr w:type="spellEnd"/>
      <w:r w:rsidR="002110A3" w:rsidRPr="002110A3">
        <w:rPr>
          <w:lang w:val="en-IE"/>
        </w:rPr>
        <w:t xml:space="preserve"> an </w:t>
      </w:r>
      <w:proofErr w:type="spellStart"/>
      <w:r w:rsidR="002110A3" w:rsidRPr="002110A3">
        <w:rPr>
          <w:lang w:val="en-IE"/>
        </w:rPr>
        <w:t>córas</w:t>
      </w:r>
      <w:proofErr w:type="spellEnd"/>
      <w:r w:rsidR="002110A3" w:rsidRPr="002110A3">
        <w:rPr>
          <w:lang w:val="en-IE"/>
        </w:rPr>
        <w:t xml:space="preserve"> </w:t>
      </w:r>
      <w:proofErr w:type="spellStart"/>
      <w:r w:rsidR="002110A3" w:rsidRPr="002110A3">
        <w:rPr>
          <w:lang w:val="en-IE"/>
        </w:rPr>
        <w:t>náisiúnta</w:t>
      </w:r>
      <w:proofErr w:type="spellEnd"/>
      <w:r w:rsidR="002110A3" w:rsidRPr="002110A3">
        <w:rPr>
          <w:lang w:val="en-IE"/>
        </w:rPr>
        <w:t xml:space="preserve"> </w:t>
      </w:r>
      <w:proofErr w:type="spellStart"/>
      <w:r w:rsidR="002110A3" w:rsidRPr="002110A3">
        <w:rPr>
          <w:lang w:val="en-IE"/>
        </w:rPr>
        <w:t>ticéadaithe</w:t>
      </w:r>
      <w:proofErr w:type="spellEnd"/>
      <w:r w:rsidR="002110A3" w:rsidRPr="002110A3">
        <w:rPr>
          <w:lang w:val="en-IE"/>
        </w:rPr>
        <w:t xml:space="preserve"> </w:t>
      </w:r>
      <w:proofErr w:type="spellStart"/>
      <w:r w:rsidR="002110A3" w:rsidRPr="002110A3">
        <w:rPr>
          <w:lang w:val="en-IE"/>
        </w:rPr>
        <w:t>iompair</w:t>
      </w:r>
      <w:proofErr w:type="spellEnd"/>
      <w:r w:rsidR="002110A3" w:rsidRPr="002110A3">
        <w:rPr>
          <w:lang w:val="en-IE"/>
        </w:rPr>
        <w:t xml:space="preserve"> a </w:t>
      </w:r>
      <w:proofErr w:type="spellStart"/>
      <w:r w:rsidR="002110A3" w:rsidRPr="002110A3">
        <w:rPr>
          <w:lang w:val="en-IE"/>
        </w:rPr>
        <w:t>fhorbairt</w:t>
      </w:r>
      <w:proofErr w:type="spellEnd"/>
      <w:r w:rsidR="002110A3" w:rsidRPr="002110A3">
        <w:rPr>
          <w:lang w:val="en-IE"/>
        </w:rPr>
        <w:t xml:space="preserve">. I </w:t>
      </w:r>
      <w:proofErr w:type="spellStart"/>
      <w:r w:rsidR="002110A3" w:rsidRPr="002110A3">
        <w:rPr>
          <w:lang w:val="en-IE"/>
        </w:rPr>
        <w:t>dteannta</w:t>
      </w:r>
      <w:proofErr w:type="spellEnd"/>
      <w:r w:rsidR="002110A3" w:rsidRPr="002110A3">
        <w:rPr>
          <w:lang w:val="en-IE"/>
        </w:rPr>
        <w:t xml:space="preserve"> an ÚNI, </w:t>
      </w:r>
      <w:proofErr w:type="spellStart"/>
      <w:r w:rsidR="002110A3" w:rsidRPr="002110A3">
        <w:rPr>
          <w:lang w:val="en-IE"/>
        </w:rPr>
        <w:t>tá</w:t>
      </w:r>
      <w:proofErr w:type="spellEnd"/>
      <w:r w:rsidR="002110A3" w:rsidRPr="002110A3">
        <w:rPr>
          <w:lang w:val="en-IE"/>
        </w:rPr>
        <w:t xml:space="preserve"> Indra ag </w:t>
      </w:r>
      <w:proofErr w:type="spellStart"/>
      <w:r w:rsidR="002110A3" w:rsidRPr="002110A3">
        <w:rPr>
          <w:lang w:val="en-IE"/>
        </w:rPr>
        <w:t>dearadh</w:t>
      </w:r>
      <w:proofErr w:type="spellEnd"/>
      <w:r w:rsidR="002110A3" w:rsidRPr="002110A3">
        <w:rPr>
          <w:lang w:val="en-IE"/>
        </w:rPr>
        <w:t xml:space="preserve"> </w:t>
      </w:r>
      <w:proofErr w:type="spellStart"/>
      <w:r w:rsidR="002110A3" w:rsidRPr="002110A3">
        <w:rPr>
          <w:lang w:val="en-IE"/>
        </w:rPr>
        <w:t>agus</w:t>
      </w:r>
      <w:proofErr w:type="spellEnd"/>
      <w:r w:rsidR="002110A3" w:rsidRPr="002110A3">
        <w:rPr>
          <w:lang w:val="en-IE"/>
        </w:rPr>
        <w:t xml:space="preserve"> ag </w:t>
      </w:r>
      <w:proofErr w:type="spellStart"/>
      <w:r w:rsidR="002110A3" w:rsidRPr="002110A3">
        <w:rPr>
          <w:lang w:val="en-IE"/>
        </w:rPr>
        <w:t>tógáil</w:t>
      </w:r>
      <w:proofErr w:type="spellEnd"/>
      <w:r w:rsidR="002110A3" w:rsidRPr="002110A3">
        <w:rPr>
          <w:lang w:val="en-IE"/>
        </w:rPr>
        <w:t xml:space="preserve"> </w:t>
      </w:r>
      <w:proofErr w:type="spellStart"/>
      <w:r w:rsidR="002110A3" w:rsidRPr="002110A3">
        <w:rPr>
          <w:lang w:val="en-IE"/>
        </w:rPr>
        <w:t>Ticéadú</w:t>
      </w:r>
      <w:proofErr w:type="spellEnd"/>
      <w:r w:rsidR="002110A3" w:rsidRPr="002110A3">
        <w:rPr>
          <w:lang w:val="en-IE"/>
        </w:rPr>
        <w:t xml:space="preserve"> don </w:t>
      </w:r>
      <w:proofErr w:type="spellStart"/>
      <w:r w:rsidR="002110A3" w:rsidRPr="002110A3">
        <w:rPr>
          <w:lang w:val="en-IE"/>
        </w:rPr>
        <w:t>Chéad</w:t>
      </w:r>
      <w:proofErr w:type="spellEnd"/>
      <w:r w:rsidR="002110A3" w:rsidRPr="002110A3">
        <w:rPr>
          <w:lang w:val="en-IE"/>
        </w:rPr>
        <w:t xml:space="preserve"> </w:t>
      </w:r>
      <w:proofErr w:type="spellStart"/>
      <w:r w:rsidR="002110A3" w:rsidRPr="002110A3">
        <w:rPr>
          <w:lang w:val="en-IE"/>
        </w:rPr>
        <w:t>Ghlúin</w:t>
      </w:r>
      <w:proofErr w:type="spellEnd"/>
      <w:r w:rsidR="002110A3" w:rsidRPr="002110A3">
        <w:rPr>
          <w:lang w:val="en-IE"/>
        </w:rPr>
        <w:t xml:space="preserve"> Eile </w:t>
      </w:r>
      <w:proofErr w:type="spellStart"/>
      <w:r w:rsidR="002110A3" w:rsidRPr="002110A3">
        <w:rPr>
          <w:lang w:val="en-IE"/>
        </w:rPr>
        <w:t>d’iompar</w:t>
      </w:r>
      <w:proofErr w:type="spellEnd"/>
      <w:r w:rsidR="002110A3" w:rsidRPr="002110A3">
        <w:rPr>
          <w:lang w:val="en-IE"/>
        </w:rPr>
        <w:t xml:space="preserve"> </w:t>
      </w:r>
      <w:proofErr w:type="spellStart"/>
      <w:r w:rsidR="002110A3" w:rsidRPr="002110A3">
        <w:rPr>
          <w:lang w:val="en-IE"/>
        </w:rPr>
        <w:t>poiblí</w:t>
      </w:r>
      <w:proofErr w:type="spellEnd"/>
      <w:r w:rsidR="002110A3" w:rsidRPr="002110A3">
        <w:rPr>
          <w:lang w:val="en-IE"/>
        </w:rPr>
        <w:t xml:space="preserve"> </w:t>
      </w:r>
      <w:proofErr w:type="spellStart"/>
      <w:r w:rsidR="002110A3" w:rsidRPr="002110A3">
        <w:rPr>
          <w:lang w:val="en-IE"/>
        </w:rPr>
        <w:t>na</w:t>
      </w:r>
      <w:proofErr w:type="spellEnd"/>
      <w:r w:rsidR="002110A3" w:rsidRPr="002110A3">
        <w:rPr>
          <w:lang w:val="en-IE"/>
        </w:rPr>
        <w:t xml:space="preserve"> </w:t>
      </w:r>
      <w:proofErr w:type="spellStart"/>
      <w:r w:rsidR="002110A3" w:rsidRPr="002110A3">
        <w:rPr>
          <w:lang w:val="en-IE"/>
        </w:rPr>
        <w:t>hÉireann</w:t>
      </w:r>
      <w:proofErr w:type="spellEnd"/>
      <w:r w:rsidR="002110A3" w:rsidRPr="002110A3">
        <w:rPr>
          <w:lang w:val="en-IE"/>
        </w:rPr>
        <w:t xml:space="preserve">. </w:t>
      </w:r>
      <w:proofErr w:type="spellStart"/>
      <w:r w:rsidR="002110A3" w:rsidRPr="002110A3">
        <w:rPr>
          <w:lang w:val="en-IE"/>
        </w:rPr>
        <w:t>Tá</w:t>
      </w:r>
      <w:proofErr w:type="spellEnd"/>
      <w:r w:rsidR="002110A3" w:rsidRPr="002110A3">
        <w:rPr>
          <w:lang w:val="en-IE"/>
        </w:rPr>
        <w:t xml:space="preserve"> </w:t>
      </w:r>
      <w:proofErr w:type="spellStart"/>
      <w:r w:rsidR="002110A3" w:rsidRPr="002110A3">
        <w:rPr>
          <w:lang w:val="en-IE"/>
        </w:rPr>
        <w:t>scóip</w:t>
      </w:r>
      <w:proofErr w:type="spellEnd"/>
      <w:r w:rsidR="002110A3" w:rsidRPr="002110A3">
        <w:rPr>
          <w:lang w:val="en-IE"/>
        </w:rPr>
        <w:t xml:space="preserve"> </w:t>
      </w:r>
      <w:proofErr w:type="spellStart"/>
      <w:r w:rsidR="002110A3" w:rsidRPr="002110A3">
        <w:rPr>
          <w:lang w:val="en-IE"/>
        </w:rPr>
        <w:t>leathan</w:t>
      </w:r>
      <w:proofErr w:type="spellEnd"/>
      <w:r w:rsidR="002110A3" w:rsidRPr="002110A3">
        <w:rPr>
          <w:lang w:val="en-IE"/>
        </w:rPr>
        <w:t xml:space="preserve"> </w:t>
      </w:r>
      <w:proofErr w:type="spellStart"/>
      <w:r w:rsidR="002110A3" w:rsidRPr="002110A3">
        <w:rPr>
          <w:lang w:val="en-IE"/>
        </w:rPr>
        <w:t>i</w:t>
      </w:r>
      <w:proofErr w:type="spellEnd"/>
      <w:r w:rsidR="002110A3" w:rsidRPr="002110A3">
        <w:rPr>
          <w:lang w:val="en-IE"/>
        </w:rPr>
        <w:t xml:space="preserve"> </w:t>
      </w:r>
      <w:proofErr w:type="spellStart"/>
      <w:r w:rsidR="002110A3" w:rsidRPr="002110A3">
        <w:rPr>
          <w:lang w:val="en-IE"/>
        </w:rPr>
        <w:t>gceist</w:t>
      </w:r>
      <w:proofErr w:type="spellEnd"/>
      <w:r w:rsidR="002110A3" w:rsidRPr="002110A3">
        <w:rPr>
          <w:lang w:val="en-IE"/>
        </w:rPr>
        <w:t xml:space="preserve"> leis, a </w:t>
      </w:r>
      <w:proofErr w:type="spellStart"/>
      <w:r w:rsidR="002110A3" w:rsidRPr="002110A3">
        <w:rPr>
          <w:lang w:val="en-IE"/>
        </w:rPr>
        <w:t>chlúdaíonn</w:t>
      </w:r>
      <w:proofErr w:type="spellEnd"/>
      <w:r w:rsidR="002110A3" w:rsidRPr="002110A3">
        <w:rPr>
          <w:lang w:val="en-IE"/>
        </w:rPr>
        <w:t xml:space="preserve"> cur </w:t>
      </w:r>
      <w:proofErr w:type="spellStart"/>
      <w:r w:rsidR="002110A3" w:rsidRPr="002110A3">
        <w:rPr>
          <w:lang w:val="en-IE"/>
        </w:rPr>
        <w:t>i</w:t>
      </w:r>
      <w:proofErr w:type="spellEnd"/>
      <w:r w:rsidR="002110A3" w:rsidRPr="002110A3">
        <w:rPr>
          <w:lang w:val="en-IE"/>
        </w:rPr>
        <w:t xml:space="preserve"> </w:t>
      </w:r>
      <w:proofErr w:type="spellStart"/>
      <w:r w:rsidR="002110A3" w:rsidRPr="002110A3">
        <w:rPr>
          <w:lang w:val="en-IE"/>
        </w:rPr>
        <w:t>bhfeidhm</w:t>
      </w:r>
      <w:proofErr w:type="spellEnd"/>
      <w:r w:rsidR="002110A3" w:rsidRPr="002110A3">
        <w:rPr>
          <w:lang w:val="en-IE"/>
        </w:rPr>
        <w:t xml:space="preserve"> </w:t>
      </w:r>
      <w:proofErr w:type="spellStart"/>
      <w:r w:rsidR="002110A3" w:rsidRPr="002110A3">
        <w:rPr>
          <w:lang w:val="en-IE"/>
        </w:rPr>
        <w:t>náisiúnta</w:t>
      </w:r>
      <w:proofErr w:type="spellEnd"/>
      <w:r w:rsidR="002110A3" w:rsidRPr="002110A3">
        <w:rPr>
          <w:lang w:val="en-IE"/>
        </w:rPr>
        <w:t xml:space="preserve"> do </w:t>
      </w:r>
      <w:proofErr w:type="spellStart"/>
      <w:r w:rsidR="002110A3" w:rsidRPr="002110A3">
        <w:rPr>
          <w:lang w:val="en-IE"/>
        </w:rPr>
        <w:t>gach</w:t>
      </w:r>
      <w:proofErr w:type="spellEnd"/>
      <w:r w:rsidR="002110A3" w:rsidRPr="002110A3">
        <w:rPr>
          <w:lang w:val="en-IE"/>
        </w:rPr>
        <w:t xml:space="preserve"> </w:t>
      </w:r>
      <w:proofErr w:type="spellStart"/>
      <w:r w:rsidR="002110A3" w:rsidRPr="002110A3">
        <w:rPr>
          <w:lang w:val="en-IE"/>
        </w:rPr>
        <w:t>seirbhís</w:t>
      </w:r>
      <w:proofErr w:type="spellEnd"/>
      <w:r w:rsidR="002110A3" w:rsidRPr="002110A3">
        <w:rPr>
          <w:lang w:val="en-IE"/>
        </w:rPr>
        <w:t xml:space="preserve"> bus, tram, </w:t>
      </w:r>
      <w:proofErr w:type="spellStart"/>
      <w:r w:rsidR="002110A3" w:rsidRPr="002110A3">
        <w:rPr>
          <w:lang w:val="en-IE"/>
        </w:rPr>
        <w:t>agus</w:t>
      </w:r>
      <w:proofErr w:type="spellEnd"/>
      <w:r w:rsidR="002110A3" w:rsidRPr="002110A3">
        <w:rPr>
          <w:lang w:val="en-IE"/>
        </w:rPr>
        <w:t xml:space="preserve"> </w:t>
      </w:r>
      <w:proofErr w:type="spellStart"/>
      <w:r w:rsidR="002110A3" w:rsidRPr="002110A3">
        <w:rPr>
          <w:lang w:val="en-IE"/>
        </w:rPr>
        <w:t>traein</w:t>
      </w:r>
      <w:proofErr w:type="spellEnd"/>
      <w:r w:rsidR="002110A3" w:rsidRPr="002110A3">
        <w:rPr>
          <w:lang w:val="en-IE"/>
        </w:rPr>
        <w:t xml:space="preserve"> </w:t>
      </w:r>
      <w:proofErr w:type="spellStart"/>
      <w:r w:rsidR="002110A3" w:rsidRPr="002110A3">
        <w:rPr>
          <w:lang w:val="en-IE"/>
        </w:rPr>
        <w:t>phoiblí</w:t>
      </w:r>
      <w:proofErr w:type="spellEnd"/>
      <w:r w:rsidR="002110A3" w:rsidRPr="002110A3">
        <w:rPr>
          <w:lang w:val="en-IE"/>
        </w:rPr>
        <w:t xml:space="preserve"> de </w:t>
      </w:r>
      <w:proofErr w:type="spellStart"/>
      <w:r w:rsidR="002110A3" w:rsidRPr="002110A3">
        <w:rPr>
          <w:lang w:val="en-IE"/>
        </w:rPr>
        <w:t>chuid</w:t>
      </w:r>
      <w:proofErr w:type="spellEnd"/>
      <w:r w:rsidR="002110A3" w:rsidRPr="002110A3">
        <w:rPr>
          <w:lang w:val="en-IE"/>
        </w:rPr>
        <w:t xml:space="preserve"> Transport for Ireland. </w:t>
      </w:r>
      <w:proofErr w:type="spellStart"/>
      <w:r w:rsidR="002110A3" w:rsidRPr="002110A3">
        <w:rPr>
          <w:lang w:val="en-IE"/>
        </w:rPr>
        <w:t>Cuirfear</w:t>
      </w:r>
      <w:proofErr w:type="spellEnd"/>
      <w:r w:rsidR="002110A3" w:rsidRPr="002110A3">
        <w:rPr>
          <w:lang w:val="en-IE"/>
        </w:rPr>
        <w:t xml:space="preserve"> an </w:t>
      </w:r>
      <w:proofErr w:type="spellStart"/>
      <w:r w:rsidR="002110A3" w:rsidRPr="002110A3">
        <w:rPr>
          <w:lang w:val="en-IE"/>
        </w:rPr>
        <w:t>chéad</w:t>
      </w:r>
      <w:proofErr w:type="spellEnd"/>
      <w:r w:rsidR="002110A3" w:rsidRPr="002110A3">
        <w:rPr>
          <w:lang w:val="en-IE"/>
        </w:rPr>
        <w:t xml:space="preserve"> </w:t>
      </w:r>
      <w:proofErr w:type="spellStart"/>
      <w:r w:rsidR="002110A3" w:rsidRPr="002110A3">
        <w:rPr>
          <w:lang w:val="en-IE"/>
        </w:rPr>
        <w:t>chéim</w:t>
      </w:r>
      <w:proofErr w:type="spellEnd"/>
      <w:r w:rsidR="002110A3" w:rsidRPr="002110A3">
        <w:rPr>
          <w:lang w:val="en-IE"/>
        </w:rPr>
        <w:t xml:space="preserve"> </w:t>
      </w:r>
      <w:proofErr w:type="spellStart"/>
      <w:r w:rsidR="002110A3" w:rsidRPr="002110A3">
        <w:rPr>
          <w:lang w:val="en-IE"/>
        </w:rPr>
        <w:t>i</w:t>
      </w:r>
      <w:proofErr w:type="spellEnd"/>
      <w:r w:rsidR="002110A3" w:rsidRPr="002110A3">
        <w:rPr>
          <w:lang w:val="en-IE"/>
        </w:rPr>
        <w:t xml:space="preserve"> </w:t>
      </w:r>
      <w:proofErr w:type="spellStart"/>
      <w:r w:rsidR="002110A3" w:rsidRPr="002110A3">
        <w:rPr>
          <w:lang w:val="en-IE"/>
        </w:rPr>
        <w:t>bhfeidhm</w:t>
      </w:r>
      <w:proofErr w:type="spellEnd"/>
      <w:r w:rsidR="002110A3" w:rsidRPr="002110A3">
        <w:rPr>
          <w:lang w:val="en-IE"/>
        </w:rPr>
        <w:t xml:space="preserve"> </w:t>
      </w:r>
      <w:proofErr w:type="spellStart"/>
      <w:r w:rsidR="002110A3" w:rsidRPr="002110A3">
        <w:rPr>
          <w:lang w:val="en-IE"/>
        </w:rPr>
        <w:t>i</w:t>
      </w:r>
      <w:proofErr w:type="spellEnd"/>
      <w:r w:rsidR="002110A3" w:rsidRPr="002110A3">
        <w:rPr>
          <w:lang w:val="en-IE"/>
        </w:rPr>
        <w:t xml:space="preserve"> </w:t>
      </w:r>
      <w:proofErr w:type="spellStart"/>
      <w:r w:rsidR="002110A3" w:rsidRPr="002110A3">
        <w:rPr>
          <w:lang w:val="en-IE"/>
        </w:rPr>
        <w:t>Mórcheantar</w:t>
      </w:r>
      <w:proofErr w:type="spellEnd"/>
      <w:r w:rsidR="002110A3" w:rsidRPr="002110A3">
        <w:rPr>
          <w:lang w:val="en-IE"/>
        </w:rPr>
        <w:t xml:space="preserve"> </w:t>
      </w:r>
      <w:proofErr w:type="spellStart"/>
      <w:r w:rsidR="002110A3" w:rsidRPr="002110A3">
        <w:rPr>
          <w:lang w:val="en-IE"/>
        </w:rPr>
        <w:t>Bhaile</w:t>
      </w:r>
      <w:proofErr w:type="spellEnd"/>
      <w:r w:rsidR="002110A3" w:rsidRPr="002110A3">
        <w:rPr>
          <w:lang w:val="en-IE"/>
        </w:rPr>
        <w:t xml:space="preserve"> </w:t>
      </w:r>
      <w:proofErr w:type="spellStart"/>
      <w:r w:rsidR="002110A3" w:rsidRPr="002110A3">
        <w:rPr>
          <w:lang w:val="en-IE"/>
        </w:rPr>
        <w:t>Átha</w:t>
      </w:r>
      <w:proofErr w:type="spellEnd"/>
      <w:r w:rsidR="002110A3" w:rsidRPr="002110A3">
        <w:rPr>
          <w:lang w:val="en-IE"/>
        </w:rPr>
        <w:t xml:space="preserve"> Cliath.</w:t>
      </w:r>
    </w:p>
    <w:p w14:paraId="0CC378C1" w14:textId="77777777" w:rsidR="002110A3" w:rsidRPr="002110A3" w:rsidRDefault="002110A3" w:rsidP="002110A3">
      <w:pPr>
        <w:rPr>
          <w:lang w:val="en-IE"/>
        </w:rPr>
      </w:pPr>
      <w:r w:rsidRPr="002110A3">
        <w:rPr>
          <w:lang w:val="en-IE"/>
        </w:rPr>
        <w:t xml:space="preserve">Mar </w:t>
      </w:r>
      <w:proofErr w:type="spellStart"/>
      <w:r w:rsidRPr="002110A3">
        <w:rPr>
          <w:lang w:val="en-IE"/>
        </w:rPr>
        <w:t>chuid</w:t>
      </w:r>
      <w:proofErr w:type="spellEnd"/>
      <w:r w:rsidRPr="002110A3">
        <w:rPr>
          <w:lang w:val="en-IE"/>
        </w:rPr>
        <w:t xml:space="preserve"> de </w:t>
      </w:r>
      <w:proofErr w:type="spellStart"/>
      <w:r w:rsidRPr="002110A3">
        <w:rPr>
          <w:lang w:val="en-IE"/>
        </w:rPr>
        <w:t>thionscadal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Mhórcheantar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Bhaile</w:t>
      </w:r>
      <w:proofErr w:type="spellEnd"/>
      <w:r w:rsidRPr="002110A3">
        <w:rPr>
          <w:lang w:val="en-IE"/>
        </w:rPr>
        <w:t xml:space="preserve"> Átha Cliath, </w:t>
      </w:r>
      <w:proofErr w:type="spellStart"/>
      <w:r w:rsidRPr="002110A3">
        <w:rPr>
          <w:lang w:val="en-IE"/>
        </w:rPr>
        <w:t>cuirfear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gléasanna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nua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Ticéadú</w:t>
      </w:r>
      <w:proofErr w:type="spellEnd"/>
      <w:r w:rsidRPr="002110A3">
        <w:rPr>
          <w:lang w:val="en-IE"/>
        </w:rPr>
        <w:t xml:space="preserve"> don </w:t>
      </w:r>
      <w:proofErr w:type="spellStart"/>
      <w:r w:rsidRPr="002110A3">
        <w:rPr>
          <w:lang w:val="en-IE"/>
        </w:rPr>
        <w:t>Chéad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Ghlúin</w:t>
      </w:r>
      <w:proofErr w:type="spellEnd"/>
      <w:r w:rsidRPr="002110A3">
        <w:rPr>
          <w:lang w:val="en-IE"/>
        </w:rPr>
        <w:t xml:space="preserve"> Eile in </w:t>
      </w:r>
      <w:proofErr w:type="spellStart"/>
      <w:r w:rsidRPr="002110A3">
        <w:rPr>
          <w:lang w:val="en-IE"/>
        </w:rPr>
        <w:t>áit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na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mílte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meaisín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ticéad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agus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bailíochtóir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atá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ann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cheana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ar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bhusanna</w:t>
      </w:r>
      <w:proofErr w:type="spellEnd"/>
      <w:r w:rsidRPr="002110A3">
        <w:rPr>
          <w:lang w:val="en-IE"/>
        </w:rPr>
        <w:t xml:space="preserve">, ag </w:t>
      </w:r>
      <w:proofErr w:type="spellStart"/>
      <w:r w:rsidRPr="002110A3">
        <w:rPr>
          <w:lang w:val="en-IE"/>
        </w:rPr>
        <w:t>stadanna</w:t>
      </w:r>
      <w:proofErr w:type="spellEnd"/>
      <w:r w:rsidRPr="002110A3">
        <w:rPr>
          <w:lang w:val="en-IE"/>
        </w:rPr>
        <w:t xml:space="preserve"> Luas </w:t>
      </w:r>
      <w:proofErr w:type="spellStart"/>
      <w:r w:rsidRPr="002110A3">
        <w:rPr>
          <w:lang w:val="en-IE"/>
        </w:rPr>
        <w:t>agus</w:t>
      </w:r>
      <w:proofErr w:type="spellEnd"/>
      <w:r w:rsidRPr="002110A3">
        <w:rPr>
          <w:lang w:val="en-IE"/>
        </w:rPr>
        <w:t xml:space="preserve"> ag </w:t>
      </w:r>
      <w:proofErr w:type="spellStart"/>
      <w:r w:rsidRPr="002110A3">
        <w:rPr>
          <w:lang w:val="en-IE"/>
        </w:rPr>
        <w:t>stáisiúin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Iarnróid</w:t>
      </w:r>
      <w:proofErr w:type="spellEnd"/>
      <w:r w:rsidRPr="002110A3">
        <w:rPr>
          <w:lang w:val="en-IE"/>
        </w:rPr>
        <w:t xml:space="preserve"> Éireann. </w:t>
      </w:r>
      <w:proofErr w:type="spellStart"/>
      <w:r w:rsidRPr="002110A3">
        <w:rPr>
          <w:lang w:val="en-IE"/>
        </w:rPr>
        <w:t>Chuige</w:t>
      </w:r>
      <w:proofErr w:type="spellEnd"/>
      <w:r w:rsidRPr="002110A3">
        <w:rPr>
          <w:lang w:val="en-IE"/>
        </w:rPr>
        <w:t xml:space="preserve"> sin, </w:t>
      </w:r>
      <w:proofErr w:type="spellStart"/>
      <w:r w:rsidRPr="002110A3">
        <w:rPr>
          <w:lang w:val="en-IE"/>
        </w:rPr>
        <w:t>ní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mór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geataí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ticéad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agus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bailíochtóirí</w:t>
      </w:r>
      <w:proofErr w:type="spellEnd"/>
      <w:r w:rsidRPr="002110A3">
        <w:rPr>
          <w:lang w:val="en-IE"/>
        </w:rPr>
        <w:t xml:space="preserve">, </w:t>
      </w:r>
      <w:proofErr w:type="spellStart"/>
      <w:r w:rsidRPr="002110A3">
        <w:rPr>
          <w:lang w:val="en-IE"/>
        </w:rPr>
        <w:t>naisc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leictreacha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agus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naisc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cumarsáide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nua</w:t>
      </w:r>
      <w:proofErr w:type="spellEnd"/>
      <w:r w:rsidRPr="002110A3">
        <w:rPr>
          <w:lang w:val="en-IE"/>
        </w:rPr>
        <w:t xml:space="preserve"> a </w:t>
      </w:r>
      <w:proofErr w:type="spellStart"/>
      <w:r w:rsidRPr="002110A3">
        <w:rPr>
          <w:lang w:val="en-IE"/>
        </w:rPr>
        <w:t>shuiteáil</w:t>
      </w:r>
      <w:proofErr w:type="spellEnd"/>
      <w:r w:rsidRPr="002110A3">
        <w:rPr>
          <w:lang w:val="en-IE"/>
        </w:rPr>
        <w:t xml:space="preserve">. </w:t>
      </w:r>
      <w:proofErr w:type="spellStart"/>
      <w:r w:rsidRPr="002110A3">
        <w:rPr>
          <w:lang w:val="en-IE"/>
        </w:rPr>
        <w:t>Cuirfear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i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bhfeidhm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freisin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córas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nua-aimseartha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ticéadaithe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ar</w:t>
      </w:r>
      <w:proofErr w:type="spellEnd"/>
      <w:r w:rsidRPr="002110A3">
        <w:rPr>
          <w:lang w:val="en-IE"/>
        </w:rPr>
        <w:t xml:space="preserve"> an </w:t>
      </w:r>
      <w:proofErr w:type="spellStart"/>
      <w:r w:rsidRPr="002110A3">
        <w:rPr>
          <w:lang w:val="en-IE"/>
        </w:rPr>
        <w:t>néal</w:t>
      </w:r>
      <w:proofErr w:type="spellEnd"/>
      <w:r w:rsidRPr="002110A3">
        <w:rPr>
          <w:lang w:val="en-IE"/>
        </w:rPr>
        <w:t xml:space="preserve">, </w:t>
      </w:r>
      <w:proofErr w:type="spellStart"/>
      <w:r w:rsidRPr="002110A3">
        <w:rPr>
          <w:lang w:val="en-IE"/>
        </w:rPr>
        <w:t>cuntasbhunaithe</w:t>
      </w:r>
      <w:proofErr w:type="spellEnd"/>
      <w:r w:rsidRPr="002110A3">
        <w:rPr>
          <w:lang w:val="en-IE"/>
        </w:rPr>
        <w:t xml:space="preserve">; le </w:t>
      </w:r>
      <w:proofErr w:type="spellStart"/>
      <w:r w:rsidRPr="002110A3">
        <w:rPr>
          <w:lang w:val="en-IE"/>
        </w:rPr>
        <w:t>gach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ceanglas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gaolmhar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slándála</w:t>
      </w:r>
      <w:proofErr w:type="spellEnd"/>
      <w:r w:rsidRPr="002110A3">
        <w:rPr>
          <w:lang w:val="en-IE"/>
        </w:rPr>
        <w:t xml:space="preserve">, </w:t>
      </w:r>
      <w:proofErr w:type="spellStart"/>
      <w:r w:rsidRPr="002110A3">
        <w:rPr>
          <w:lang w:val="en-IE"/>
        </w:rPr>
        <w:t>príobháideachais</w:t>
      </w:r>
      <w:proofErr w:type="spellEnd"/>
      <w:r w:rsidRPr="002110A3">
        <w:rPr>
          <w:lang w:val="en-IE"/>
        </w:rPr>
        <w:t xml:space="preserve">, </w:t>
      </w:r>
      <w:proofErr w:type="spellStart"/>
      <w:r w:rsidRPr="002110A3">
        <w:rPr>
          <w:lang w:val="en-IE"/>
        </w:rPr>
        <w:t>rialála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agus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reachtúil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atá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i</w:t>
      </w:r>
      <w:proofErr w:type="spellEnd"/>
      <w:r w:rsidRPr="002110A3">
        <w:rPr>
          <w:lang w:val="en-IE"/>
        </w:rPr>
        <w:t xml:space="preserve"> </w:t>
      </w:r>
      <w:proofErr w:type="spellStart"/>
      <w:r w:rsidRPr="002110A3">
        <w:rPr>
          <w:lang w:val="en-IE"/>
        </w:rPr>
        <w:t>gceist</w:t>
      </w:r>
      <w:proofErr w:type="spellEnd"/>
      <w:r w:rsidRPr="002110A3">
        <w:rPr>
          <w:lang w:val="en-IE"/>
        </w:rPr>
        <w:t>.</w:t>
      </w:r>
    </w:p>
    <w:p w14:paraId="325716F8" w14:textId="49EBF440" w:rsidR="00E51684" w:rsidRPr="00E51684" w:rsidRDefault="002110A3" w:rsidP="002110A3">
      <w:pPr>
        <w:rPr>
          <w:rFonts w:cs="Gotham-Bold"/>
          <w:b/>
          <w:bCs/>
          <w:color w:val="0038A6"/>
          <w:lang w:val="en-IE"/>
        </w:rPr>
      </w:pPr>
      <w:r w:rsidRPr="002110A3">
        <w:rPr>
          <w:rFonts w:cs="Gotham-Bold"/>
          <w:b/>
          <w:bCs/>
          <w:color w:val="0038A6"/>
          <w:lang w:val="en-IE"/>
        </w:rPr>
        <w:t xml:space="preserve">Is é sin le </w:t>
      </w:r>
      <w:proofErr w:type="spellStart"/>
      <w:r w:rsidRPr="002110A3">
        <w:rPr>
          <w:rFonts w:cs="Gotham-Bold"/>
          <w:b/>
          <w:bCs/>
          <w:color w:val="0038A6"/>
          <w:lang w:val="en-IE"/>
        </w:rPr>
        <w:t>rá</w:t>
      </w:r>
      <w:proofErr w:type="spellEnd"/>
      <w:r w:rsidRPr="002110A3">
        <w:rPr>
          <w:rFonts w:cs="Gotham-Bold"/>
          <w:b/>
          <w:bCs/>
          <w:color w:val="0038A6"/>
          <w:lang w:val="en-IE"/>
        </w:rPr>
        <w:t xml:space="preserve">, is </w:t>
      </w:r>
      <w:proofErr w:type="spellStart"/>
      <w:r w:rsidRPr="002110A3">
        <w:rPr>
          <w:rFonts w:cs="Gotham-Bold"/>
          <w:b/>
          <w:bCs/>
          <w:color w:val="0038A6"/>
          <w:lang w:val="en-IE"/>
        </w:rPr>
        <w:t>tionscadal</w:t>
      </w:r>
      <w:proofErr w:type="spellEnd"/>
      <w:r w:rsidRPr="002110A3">
        <w:rPr>
          <w:rFonts w:cs="Gotham-Bold"/>
          <w:b/>
          <w:bCs/>
          <w:color w:val="0038A6"/>
          <w:lang w:val="en-IE"/>
        </w:rPr>
        <w:t xml:space="preserve"> </w:t>
      </w:r>
      <w:proofErr w:type="spellStart"/>
      <w:r w:rsidRPr="002110A3">
        <w:rPr>
          <w:rFonts w:cs="Gotham-Bold"/>
          <w:b/>
          <w:bCs/>
          <w:color w:val="0038A6"/>
          <w:lang w:val="en-IE"/>
        </w:rPr>
        <w:t>ollmhór</w:t>
      </w:r>
      <w:proofErr w:type="spellEnd"/>
      <w:r w:rsidRPr="002110A3">
        <w:rPr>
          <w:rFonts w:cs="Gotham-Bold"/>
          <w:b/>
          <w:bCs/>
          <w:color w:val="0038A6"/>
          <w:lang w:val="en-IE"/>
        </w:rPr>
        <w:t xml:space="preserve"> é.</w:t>
      </w:r>
    </w:p>
    <w:p w14:paraId="39241C62" w14:textId="7FE89622" w:rsidR="005845E6" w:rsidRPr="00FD19F2" w:rsidRDefault="00D52D11" w:rsidP="00FD19F2">
      <w:pPr>
        <w:rPr>
          <w:rStyle w:val="Heading3Char"/>
        </w:rPr>
      </w:pPr>
      <w:r w:rsidRPr="00FD19F2">
        <w:rPr>
          <w:rStyle w:val="Heading2Char"/>
        </w:rPr>
        <w:t xml:space="preserve">Cad </w:t>
      </w:r>
      <w:proofErr w:type="spellStart"/>
      <w:r w:rsidRPr="00FD19F2">
        <w:rPr>
          <w:rStyle w:val="Heading2Char"/>
        </w:rPr>
        <w:t>iad</w:t>
      </w:r>
      <w:proofErr w:type="spellEnd"/>
      <w:r w:rsidRPr="00FD19F2">
        <w:rPr>
          <w:rStyle w:val="Heading2Char"/>
        </w:rPr>
        <w:t xml:space="preserve"> </w:t>
      </w:r>
      <w:proofErr w:type="spellStart"/>
      <w:r w:rsidRPr="00FD19F2">
        <w:rPr>
          <w:rStyle w:val="Heading2Char"/>
        </w:rPr>
        <w:t>na</w:t>
      </w:r>
      <w:proofErr w:type="spellEnd"/>
      <w:r w:rsidRPr="00FD19F2">
        <w:rPr>
          <w:rStyle w:val="Heading2Char"/>
        </w:rPr>
        <w:t xml:space="preserve"> </w:t>
      </w:r>
      <w:proofErr w:type="spellStart"/>
      <w:r w:rsidRPr="00FD19F2">
        <w:rPr>
          <w:rStyle w:val="Heading2Char"/>
        </w:rPr>
        <w:t>casachtaí</w:t>
      </w:r>
      <w:proofErr w:type="spellEnd"/>
      <w:r w:rsidRPr="00FD19F2">
        <w:rPr>
          <w:rStyle w:val="Heading2Char"/>
        </w:rPr>
        <w:t xml:space="preserve"> a </w:t>
      </w:r>
      <w:proofErr w:type="spellStart"/>
      <w:r w:rsidRPr="00FD19F2">
        <w:rPr>
          <w:rStyle w:val="Heading2Char"/>
        </w:rPr>
        <w:t>bhaineann</w:t>
      </w:r>
      <w:proofErr w:type="spellEnd"/>
      <w:r w:rsidRPr="00FD19F2">
        <w:rPr>
          <w:rStyle w:val="Heading2Char"/>
        </w:rPr>
        <w:t xml:space="preserve"> leis </w:t>
      </w:r>
      <w:proofErr w:type="spellStart"/>
      <w:r w:rsidRPr="00FD19F2">
        <w:rPr>
          <w:rStyle w:val="Heading2Char"/>
        </w:rPr>
        <w:t>seo</w:t>
      </w:r>
      <w:proofErr w:type="spellEnd"/>
      <w:r w:rsidRPr="00FD19F2">
        <w:rPr>
          <w:rStyle w:val="Heading2Char"/>
        </w:rPr>
        <w:t>?</w:t>
      </w:r>
      <w: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br/>
      </w:r>
      <w:proofErr w:type="spellStart"/>
      <w:r w:rsidR="00FD19F2" w:rsidRPr="00FD19F2">
        <w:rPr>
          <w:lang w:val="en-IE"/>
        </w:rPr>
        <w:t>Caithfear</w:t>
      </w:r>
      <w:proofErr w:type="spellEnd"/>
      <w:r w:rsidR="00FD19F2" w:rsidRPr="00FD19F2">
        <w:rPr>
          <w:lang w:val="en-IE"/>
        </w:rPr>
        <w:t xml:space="preserve"> </w:t>
      </w:r>
      <w:proofErr w:type="spellStart"/>
      <w:r w:rsidR="00FD19F2" w:rsidRPr="00FD19F2">
        <w:rPr>
          <w:lang w:val="en-IE"/>
        </w:rPr>
        <w:t>na</w:t>
      </w:r>
      <w:proofErr w:type="spellEnd"/>
      <w:r w:rsidR="00FD19F2" w:rsidRPr="00FD19F2">
        <w:rPr>
          <w:lang w:val="en-IE"/>
        </w:rPr>
        <w:t xml:space="preserve"> </w:t>
      </w:r>
      <w:proofErr w:type="spellStart"/>
      <w:r w:rsidR="00FD19F2" w:rsidRPr="00FD19F2">
        <w:rPr>
          <w:lang w:val="en-IE"/>
        </w:rPr>
        <w:t>gnéithe</w:t>
      </w:r>
      <w:proofErr w:type="spellEnd"/>
      <w:r w:rsidR="00FD19F2" w:rsidRPr="00FD19F2">
        <w:rPr>
          <w:lang w:val="en-IE"/>
        </w:rPr>
        <w:t xml:space="preserve"> </w:t>
      </w:r>
      <w:proofErr w:type="spellStart"/>
      <w:r w:rsidR="00FD19F2" w:rsidRPr="00FD19F2">
        <w:rPr>
          <w:lang w:val="en-IE"/>
        </w:rPr>
        <w:t>tionscadail</w:t>
      </w:r>
      <w:proofErr w:type="spellEnd"/>
      <w:r w:rsidR="00FD19F2" w:rsidRPr="00FD19F2">
        <w:rPr>
          <w:lang w:val="en-IE"/>
        </w:rPr>
        <w:t xml:space="preserve"> </w:t>
      </w:r>
      <w:proofErr w:type="spellStart"/>
      <w:r w:rsidR="00FD19F2" w:rsidRPr="00FD19F2">
        <w:rPr>
          <w:lang w:val="en-IE"/>
        </w:rPr>
        <w:t>idirnascadh</w:t>
      </w:r>
      <w:proofErr w:type="spellEnd"/>
      <w:r w:rsidR="00FD19F2" w:rsidRPr="00FD19F2">
        <w:rPr>
          <w:lang w:val="en-IE"/>
        </w:rPr>
        <w:t xml:space="preserve"> </w:t>
      </w:r>
      <w:proofErr w:type="gramStart"/>
      <w:r w:rsidR="00FD19F2" w:rsidRPr="00FD19F2">
        <w:rPr>
          <w:lang w:val="en-IE"/>
        </w:rPr>
        <w:t>a</w:t>
      </w:r>
      <w:proofErr w:type="gramEnd"/>
      <w:r w:rsidR="00FD19F2" w:rsidRPr="00FD19F2">
        <w:rPr>
          <w:lang w:val="en-IE"/>
        </w:rPr>
        <w:t xml:space="preserve"> </w:t>
      </w:r>
      <w:proofErr w:type="spellStart"/>
      <w:r w:rsidR="00FD19F2" w:rsidRPr="00FD19F2">
        <w:rPr>
          <w:lang w:val="en-IE"/>
        </w:rPr>
        <w:t>aithint</w:t>
      </w:r>
      <w:proofErr w:type="spellEnd"/>
      <w:r w:rsidR="00FD19F2" w:rsidRPr="00FD19F2">
        <w:rPr>
          <w:lang w:val="en-IE"/>
        </w:rPr>
        <w:t xml:space="preserve"> </w:t>
      </w:r>
      <w:proofErr w:type="spellStart"/>
      <w:r w:rsidR="00FD19F2" w:rsidRPr="00FD19F2">
        <w:rPr>
          <w:lang w:val="en-IE"/>
        </w:rPr>
        <w:t>chun</w:t>
      </w:r>
      <w:proofErr w:type="spellEnd"/>
      <w:r w:rsidR="00FD19F2" w:rsidRPr="00FD19F2">
        <w:rPr>
          <w:lang w:val="en-IE"/>
        </w:rPr>
        <w:t xml:space="preserve"> </w:t>
      </w:r>
      <w:proofErr w:type="spellStart"/>
      <w:r w:rsidR="00FD19F2" w:rsidRPr="00FD19F2">
        <w:rPr>
          <w:lang w:val="en-IE"/>
        </w:rPr>
        <w:t>tuiscint</w:t>
      </w:r>
      <w:proofErr w:type="spellEnd"/>
      <w:r w:rsidR="00FD19F2" w:rsidRPr="00FD19F2">
        <w:rPr>
          <w:lang w:val="en-IE"/>
        </w:rPr>
        <w:t xml:space="preserve"> a </w:t>
      </w:r>
      <w:proofErr w:type="spellStart"/>
      <w:r w:rsidR="00FD19F2" w:rsidRPr="00FD19F2">
        <w:rPr>
          <w:lang w:val="en-IE"/>
        </w:rPr>
        <w:t>fháil</w:t>
      </w:r>
      <w:proofErr w:type="spellEnd"/>
      <w:r w:rsidR="00FD19F2" w:rsidRPr="00FD19F2">
        <w:rPr>
          <w:lang w:val="en-IE"/>
        </w:rPr>
        <w:t xml:space="preserve"> </w:t>
      </w:r>
      <w:proofErr w:type="spellStart"/>
      <w:r w:rsidR="00FD19F2" w:rsidRPr="00FD19F2">
        <w:rPr>
          <w:lang w:val="en-IE"/>
        </w:rPr>
        <w:t>ar</w:t>
      </w:r>
      <w:proofErr w:type="spellEnd"/>
      <w:r w:rsidR="00FD19F2" w:rsidRPr="00FD19F2">
        <w:rPr>
          <w:lang w:val="en-IE"/>
        </w:rPr>
        <w:t xml:space="preserve"> an </w:t>
      </w:r>
      <w:proofErr w:type="spellStart"/>
      <w:r w:rsidR="00FD19F2" w:rsidRPr="00FD19F2">
        <w:rPr>
          <w:lang w:val="en-IE"/>
        </w:rPr>
        <w:t>tslí</w:t>
      </w:r>
      <w:proofErr w:type="spellEnd"/>
      <w:r w:rsidR="00FD19F2" w:rsidRPr="00FD19F2">
        <w:rPr>
          <w:lang w:val="en-IE"/>
        </w:rPr>
        <w:t xml:space="preserve"> a </w:t>
      </w:r>
      <w:proofErr w:type="spellStart"/>
      <w:r w:rsidR="00FD19F2" w:rsidRPr="00FD19F2">
        <w:rPr>
          <w:lang w:val="en-IE"/>
        </w:rPr>
        <w:t>chuirfear</w:t>
      </w:r>
      <w:proofErr w:type="spellEnd"/>
      <w:r w:rsidR="00FD19F2" w:rsidRPr="00FD19F2">
        <w:rPr>
          <w:lang w:val="en-IE"/>
        </w:rPr>
        <w:t xml:space="preserve"> </w:t>
      </w:r>
      <w:proofErr w:type="spellStart"/>
      <w:r w:rsidR="00FD19F2" w:rsidRPr="00FD19F2">
        <w:rPr>
          <w:lang w:val="en-IE"/>
        </w:rPr>
        <w:t>i</w:t>
      </w:r>
      <w:proofErr w:type="spellEnd"/>
      <w:r w:rsidR="00FD19F2" w:rsidRPr="00FD19F2">
        <w:rPr>
          <w:lang w:val="en-IE"/>
        </w:rPr>
        <w:t xml:space="preserve"> </w:t>
      </w:r>
      <w:proofErr w:type="spellStart"/>
      <w:r w:rsidR="00FD19F2" w:rsidRPr="00FD19F2">
        <w:rPr>
          <w:lang w:val="en-IE"/>
        </w:rPr>
        <w:t>bhfeidhm</w:t>
      </w:r>
      <w:proofErr w:type="spellEnd"/>
      <w:r w:rsidR="00FD19F2" w:rsidRPr="00FD19F2">
        <w:rPr>
          <w:lang w:val="en-IE"/>
        </w:rPr>
        <w:t xml:space="preserve"> an </w:t>
      </w:r>
      <w:proofErr w:type="spellStart"/>
      <w:r w:rsidR="00FD19F2" w:rsidRPr="00FD19F2">
        <w:rPr>
          <w:lang w:val="en-IE"/>
        </w:rPr>
        <w:t>Ticéadú</w:t>
      </w:r>
      <w:proofErr w:type="spellEnd"/>
      <w:r w:rsidR="00FD19F2" w:rsidRPr="00FD19F2">
        <w:rPr>
          <w:lang w:val="en-IE"/>
        </w:rPr>
        <w:t xml:space="preserve"> don </w:t>
      </w:r>
      <w:proofErr w:type="spellStart"/>
      <w:r w:rsidR="00FD19F2" w:rsidRPr="00FD19F2">
        <w:rPr>
          <w:lang w:val="en-IE"/>
        </w:rPr>
        <w:t>Chéad</w:t>
      </w:r>
      <w:proofErr w:type="spellEnd"/>
      <w:r w:rsidR="00FD19F2" w:rsidRPr="00FD19F2">
        <w:rPr>
          <w:lang w:val="en-IE"/>
        </w:rPr>
        <w:t xml:space="preserve"> </w:t>
      </w:r>
      <w:proofErr w:type="spellStart"/>
      <w:r w:rsidR="00FD19F2" w:rsidRPr="00FD19F2">
        <w:rPr>
          <w:lang w:val="en-IE"/>
        </w:rPr>
        <w:t>Ghlúin</w:t>
      </w:r>
      <w:proofErr w:type="spellEnd"/>
      <w:r w:rsidR="00FD19F2" w:rsidRPr="00FD19F2">
        <w:rPr>
          <w:lang w:val="en-IE"/>
        </w:rPr>
        <w:t xml:space="preserve"> Eile. </w:t>
      </w:r>
      <w:r w:rsidR="00FD19F2">
        <w:rPr>
          <w:lang w:val="en-IE"/>
        </w:rPr>
        <w:br/>
      </w:r>
      <w:r w:rsidR="00FD19F2" w:rsidRPr="00FD19F2">
        <w:rPr>
          <w:rStyle w:val="Heading3Char"/>
        </w:rPr>
        <w:br/>
      </w:r>
      <w:r w:rsidR="00FD19F2" w:rsidRPr="00FD19F2">
        <w:rPr>
          <w:rStyle w:val="Heading3Char"/>
        </w:rPr>
        <w:t xml:space="preserve">Lorg </w:t>
      </w:r>
      <w:proofErr w:type="spellStart"/>
      <w:r w:rsidR="00FD19F2" w:rsidRPr="00FD19F2">
        <w:rPr>
          <w:rStyle w:val="Heading3Char"/>
        </w:rPr>
        <w:t>Náisiúnta</w:t>
      </w:r>
      <w:proofErr w:type="spellEnd"/>
      <w:r w:rsidR="00FD19F2" w:rsidRPr="00FD19F2">
        <w:rPr>
          <w:rStyle w:val="Heading3Char"/>
        </w:rPr>
        <w:t xml:space="preserve"> </w:t>
      </w:r>
      <w:proofErr w:type="spellStart"/>
      <w:r w:rsidR="00FD19F2" w:rsidRPr="00FD19F2">
        <w:rPr>
          <w:rStyle w:val="Heading3Char"/>
        </w:rPr>
        <w:t>Ticéadú</w:t>
      </w:r>
      <w:proofErr w:type="spellEnd"/>
      <w:r w:rsidR="00FD19F2" w:rsidRPr="00FD19F2">
        <w:rPr>
          <w:rStyle w:val="Heading3Char"/>
        </w:rPr>
        <w:t xml:space="preserve"> don </w:t>
      </w:r>
      <w:proofErr w:type="spellStart"/>
      <w:r w:rsidR="00FD19F2" w:rsidRPr="00FD19F2">
        <w:rPr>
          <w:rStyle w:val="Heading3Char"/>
        </w:rPr>
        <w:t>Chéad</w:t>
      </w:r>
      <w:proofErr w:type="spellEnd"/>
      <w:r w:rsidR="00FD19F2" w:rsidRPr="00FD19F2">
        <w:rPr>
          <w:rStyle w:val="Heading3Char"/>
        </w:rPr>
        <w:t xml:space="preserve"> </w:t>
      </w:r>
      <w:proofErr w:type="spellStart"/>
      <w:r w:rsidR="00FD19F2" w:rsidRPr="00FD19F2">
        <w:rPr>
          <w:rStyle w:val="Heading3Char"/>
        </w:rPr>
        <w:t>Ghlúin</w:t>
      </w:r>
      <w:proofErr w:type="spellEnd"/>
      <w:r w:rsidR="00FD19F2" w:rsidRPr="00FD19F2">
        <w:rPr>
          <w:rStyle w:val="Heading3Char"/>
        </w:rPr>
        <w:t xml:space="preserve"> Eile</w:t>
      </w:r>
    </w:p>
    <w:p w14:paraId="4F81BF14" w14:textId="77777777" w:rsidR="00FD19F2" w:rsidRDefault="00FD19F2" w:rsidP="00FD19F2">
      <w:proofErr w:type="spellStart"/>
      <w:r w:rsidRPr="00FD19F2">
        <w:t>Bainfear</w:t>
      </w:r>
      <w:proofErr w:type="spellEnd"/>
      <w:r w:rsidRPr="00FD19F2">
        <w:t xml:space="preserve"> </w:t>
      </w:r>
      <w:proofErr w:type="spellStart"/>
      <w:r w:rsidRPr="00FD19F2">
        <w:t>feidhm</w:t>
      </w:r>
      <w:proofErr w:type="spellEnd"/>
      <w:r w:rsidRPr="00FD19F2">
        <w:t xml:space="preserve"> as </w:t>
      </w:r>
      <w:proofErr w:type="spellStart"/>
      <w:r w:rsidRPr="00FD19F2">
        <w:t>Ticéadú</w:t>
      </w:r>
      <w:proofErr w:type="spellEnd"/>
      <w:r w:rsidRPr="00FD19F2">
        <w:t xml:space="preserve"> don </w:t>
      </w:r>
      <w:proofErr w:type="spellStart"/>
      <w:r w:rsidRPr="00FD19F2">
        <w:t>Chéad</w:t>
      </w:r>
      <w:proofErr w:type="spellEnd"/>
      <w:r w:rsidRPr="00FD19F2">
        <w:t xml:space="preserve"> </w:t>
      </w:r>
      <w:proofErr w:type="spellStart"/>
      <w:r w:rsidRPr="00FD19F2">
        <w:t>Ghlúin</w:t>
      </w:r>
      <w:proofErr w:type="spellEnd"/>
      <w:r w:rsidRPr="00FD19F2">
        <w:t xml:space="preserve"> Eile </w:t>
      </w:r>
      <w:proofErr w:type="spellStart"/>
      <w:r w:rsidRPr="00FD19F2">
        <w:t>ar</w:t>
      </w:r>
      <w:proofErr w:type="spellEnd"/>
      <w:r w:rsidRPr="00FD19F2">
        <w:t xml:space="preserve"> </w:t>
      </w:r>
      <w:proofErr w:type="spellStart"/>
      <w:r w:rsidRPr="00FD19F2">
        <w:t>gach</w:t>
      </w:r>
      <w:proofErr w:type="spellEnd"/>
      <w:r w:rsidRPr="00FD19F2">
        <w:t xml:space="preserve"> </w:t>
      </w:r>
      <w:proofErr w:type="spellStart"/>
      <w:r w:rsidRPr="00FD19F2">
        <w:t>seirbhís</w:t>
      </w:r>
      <w:proofErr w:type="spellEnd"/>
      <w:r w:rsidRPr="00FD19F2">
        <w:t xml:space="preserve"> </w:t>
      </w:r>
      <w:proofErr w:type="spellStart"/>
      <w:r w:rsidRPr="00FD19F2">
        <w:t>iompair</w:t>
      </w:r>
      <w:proofErr w:type="spellEnd"/>
      <w:r w:rsidRPr="00FD19F2">
        <w:t xml:space="preserve"> </w:t>
      </w:r>
      <w:proofErr w:type="spellStart"/>
      <w:r w:rsidRPr="00FD19F2">
        <w:t>phoiblí</w:t>
      </w:r>
      <w:proofErr w:type="spellEnd"/>
      <w:r w:rsidRPr="00FD19F2">
        <w:t xml:space="preserve"> a </w:t>
      </w:r>
      <w:proofErr w:type="spellStart"/>
      <w:r w:rsidRPr="00FD19F2">
        <w:t>bhfuil</w:t>
      </w:r>
      <w:proofErr w:type="spellEnd"/>
      <w:r w:rsidRPr="00FD19F2">
        <w:t xml:space="preserve"> </w:t>
      </w:r>
      <w:proofErr w:type="spellStart"/>
      <w:r w:rsidRPr="00FD19F2">
        <w:t>fóirdheontais</w:t>
      </w:r>
      <w:proofErr w:type="spellEnd"/>
      <w:r w:rsidRPr="00FD19F2">
        <w:t xml:space="preserve"> a </w:t>
      </w:r>
      <w:proofErr w:type="spellStart"/>
      <w:r w:rsidRPr="00FD19F2">
        <w:t>bhfáil</w:t>
      </w:r>
      <w:proofErr w:type="spellEnd"/>
      <w:r w:rsidRPr="00FD19F2">
        <w:t xml:space="preserve"> </w:t>
      </w:r>
      <w:proofErr w:type="spellStart"/>
      <w:r w:rsidRPr="00FD19F2">
        <w:t>acu</w:t>
      </w:r>
      <w:proofErr w:type="spellEnd"/>
      <w:r w:rsidRPr="00FD19F2">
        <w:t xml:space="preserve"> </w:t>
      </w:r>
      <w:proofErr w:type="spellStart"/>
      <w:r w:rsidRPr="00FD19F2">
        <w:t>faoi</w:t>
      </w:r>
      <w:proofErr w:type="spellEnd"/>
      <w:r w:rsidRPr="00FD19F2">
        <w:t xml:space="preserve"> </w:t>
      </w:r>
      <w:proofErr w:type="spellStart"/>
      <w:r w:rsidRPr="00FD19F2">
        <w:t>bhranda</w:t>
      </w:r>
      <w:proofErr w:type="spellEnd"/>
      <w:r w:rsidRPr="00FD19F2">
        <w:t xml:space="preserve"> an TFI </w:t>
      </w:r>
      <w:proofErr w:type="spellStart"/>
      <w:r w:rsidRPr="00FD19F2">
        <w:t>agus</w:t>
      </w:r>
      <w:proofErr w:type="spellEnd"/>
      <w:r w:rsidRPr="00FD19F2">
        <w:t xml:space="preserve"> </w:t>
      </w:r>
      <w:proofErr w:type="spellStart"/>
      <w:r w:rsidRPr="00FD19F2">
        <w:t>ar</w:t>
      </w:r>
      <w:proofErr w:type="spellEnd"/>
      <w:r w:rsidRPr="00FD19F2">
        <w:t xml:space="preserve"> fud </w:t>
      </w:r>
      <w:proofErr w:type="spellStart"/>
      <w:r w:rsidRPr="00FD19F2">
        <w:t>gach</w:t>
      </w:r>
      <w:proofErr w:type="spellEnd"/>
      <w:r w:rsidRPr="00FD19F2">
        <w:t xml:space="preserve"> </w:t>
      </w:r>
      <w:proofErr w:type="spellStart"/>
      <w:r w:rsidRPr="00FD19F2">
        <w:t>modh</w:t>
      </w:r>
      <w:proofErr w:type="spellEnd"/>
      <w:r w:rsidRPr="00FD19F2">
        <w:t xml:space="preserve">- </w:t>
      </w:r>
      <w:proofErr w:type="spellStart"/>
      <w:r w:rsidRPr="00FD19F2">
        <w:t>busanna</w:t>
      </w:r>
      <w:proofErr w:type="spellEnd"/>
      <w:r w:rsidRPr="00FD19F2">
        <w:t xml:space="preserve">, </w:t>
      </w:r>
      <w:proofErr w:type="spellStart"/>
      <w:r w:rsidRPr="00FD19F2">
        <w:t>tramanna</w:t>
      </w:r>
      <w:proofErr w:type="spellEnd"/>
      <w:r w:rsidRPr="00FD19F2">
        <w:t xml:space="preserve">, </w:t>
      </w:r>
      <w:proofErr w:type="spellStart"/>
      <w:r w:rsidRPr="00FD19F2">
        <w:t>agus</w:t>
      </w:r>
      <w:proofErr w:type="spellEnd"/>
      <w:r w:rsidRPr="00FD19F2">
        <w:t xml:space="preserve"> </w:t>
      </w:r>
      <w:proofErr w:type="spellStart"/>
      <w:r w:rsidRPr="00FD19F2">
        <w:t>iarnród</w:t>
      </w:r>
      <w:proofErr w:type="spellEnd"/>
      <w:r w:rsidRPr="00FD19F2">
        <w:t xml:space="preserve"> </w:t>
      </w:r>
      <w:proofErr w:type="spellStart"/>
      <w:r w:rsidRPr="00FD19F2">
        <w:t>trom</w:t>
      </w:r>
      <w:proofErr w:type="spellEnd"/>
      <w:r w:rsidRPr="00FD19F2">
        <w:t xml:space="preserve">. I </w:t>
      </w:r>
      <w:proofErr w:type="spellStart"/>
      <w:r w:rsidRPr="00FD19F2">
        <w:t>dtéarmaí</w:t>
      </w:r>
      <w:proofErr w:type="spellEnd"/>
      <w:r w:rsidRPr="00FD19F2">
        <w:t xml:space="preserve"> </w:t>
      </w:r>
      <w:proofErr w:type="spellStart"/>
      <w:r w:rsidRPr="00FD19F2">
        <w:t>crua-earraí</w:t>
      </w:r>
      <w:proofErr w:type="spellEnd"/>
      <w:r w:rsidRPr="00FD19F2">
        <w:t xml:space="preserve"> </w:t>
      </w:r>
      <w:proofErr w:type="spellStart"/>
      <w:r w:rsidRPr="00FD19F2">
        <w:t>fisiceacha</w:t>
      </w:r>
      <w:proofErr w:type="spellEnd"/>
      <w:r w:rsidRPr="00FD19F2">
        <w:t xml:space="preserve"> </w:t>
      </w:r>
      <w:proofErr w:type="spellStart"/>
      <w:r w:rsidRPr="00FD19F2">
        <w:t>amháin</w:t>
      </w:r>
      <w:proofErr w:type="spellEnd"/>
      <w:r w:rsidRPr="00FD19F2">
        <w:t xml:space="preserve">, </w:t>
      </w:r>
      <w:proofErr w:type="spellStart"/>
      <w:r w:rsidRPr="00FD19F2">
        <w:t>ciallaíonn</w:t>
      </w:r>
      <w:proofErr w:type="spellEnd"/>
      <w:r w:rsidRPr="00FD19F2">
        <w:t xml:space="preserve"> </w:t>
      </w:r>
      <w:proofErr w:type="spellStart"/>
      <w:r w:rsidRPr="00FD19F2">
        <w:t>sé</w:t>
      </w:r>
      <w:proofErr w:type="spellEnd"/>
      <w:r w:rsidRPr="00FD19F2">
        <w:t xml:space="preserve"> </w:t>
      </w:r>
      <w:proofErr w:type="spellStart"/>
      <w:r w:rsidRPr="00FD19F2">
        <w:t>seo</w:t>
      </w:r>
      <w:proofErr w:type="spellEnd"/>
      <w:r w:rsidRPr="00FD19F2">
        <w:t xml:space="preserve"> go </w:t>
      </w:r>
      <w:proofErr w:type="spellStart"/>
      <w:r w:rsidRPr="00FD19F2">
        <w:t>ndearfar</w:t>
      </w:r>
      <w:proofErr w:type="spellEnd"/>
      <w:r w:rsidRPr="00FD19F2">
        <w:t xml:space="preserve">, go </w:t>
      </w:r>
      <w:proofErr w:type="spellStart"/>
      <w:r w:rsidRPr="00FD19F2">
        <w:t>ndéanfar</w:t>
      </w:r>
      <w:proofErr w:type="spellEnd"/>
      <w:r w:rsidRPr="00FD19F2">
        <w:t xml:space="preserve">, go </w:t>
      </w:r>
      <w:proofErr w:type="spellStart"/>
      <w:r w:rsidRPr="00FD19F2">
        <w:t>suiteálfar</w:t>
      </w:r>
      <w:proofErr w:type="spellEnd"/>
      <w:r w:rsidRPr="00FD19F2">
        <w:t xml:space="preserve"> </w:t>
      </w:r>
      <w:proofErr w:type="spellStart"/>
      <w:r w:rsidRPr="00FD19F2">
        <w:t>agus</w:t>
      </w:r>
      <w:proofErr w:type="spellEnd"/>
      <w:r w:rsidRPr="00FD19F2">
        <w:t xml:space="preserve"> go </w:t>
      </w:r>
      <w:proofErr w:type="spellStart"/>
      <w:r w:rsidRPr="00FD19F2">
        <w:t>gcoimisiúnófar</w:t>
      </w:r>
      <w:proofErr w:type="spellEnd"/>
      <w:r w:rsidRPr="00FD19F2">
        <w:t xml:space="preserve"> </w:t>
      </w:r>
      <w:proofErr w:type="spellStart"/>
      <w:r w:rsidRPr="00FD19F2">
        <w:t>trealamh</w:t>
      </w:r>
      <w:proofErr w:type="spellEnd"/>
      <w:r w:rsidRPr="00FD19F2">
        <w:t xml:space="preserve"> </w:t>
      </w:r>
      <w:proofErr w:type="spellStart"/>
      <w:r w:rsidRPr="00FD19F2">
        <w:t>amhail</w:t>
      </w:r>
      <w:proofErr w:type="spellEnd"/>
      <w:r w:rsidRPr="00FD19F2">
        <w:t xml:space="preserve"> </w:t>
      </w:r>
      <w:proofErr w:type="spellStart"/>
      <w:r w:rsidRPr="00FD19F2">
        <w:t>bailíochtóirí</w:t>
      </w:r>
      <w:proofErr w:type="spellEnd"/>
      <w:r w:rsidRPr="00FD19F2">
        <w:t xml:space="preserve"> do </w:t>
      </w:r>
      <w:proofErr w:type="spellStart"/>
      <w:r w:rsidRPr="00FD19F2">
        <w:t>na</w:t>
      </w:r>
      <w:proofErr w:type="spellEnd"/>
      <w:r w:rsidRPr="00FD19F2">
        <w:t xml:space="preserve"> </w:t>
      </w:r>
      <w:proofErr w:type="spellStart"/>
      <w:r w:rsidRPr="00FD19F2">
        <w:t>mílte</w:t>
      </w:r>
      <w:proofErr w:type="spellEnd"/>
      <w:r w:rsidRPr="00FD19F2">
        <w:t xml:space="preserve"> </w:t>
      </w:r>
      <w:proofErr w:type="spellStart"/>
      <w:r w:rsidRPr="00FD19F2">
        <w:t>feithicil</w:t>
      </w:r>
      <w:proofErr w:type="spellEnd"/>
      <w:r w:rsidRPr="00FD19F2">
        <w:t xml:space="preserve">, </w:t>
      </w:r>
      <w:proofErr w:type="spellStart"/>
      <w:r w:rsidRPr="00FD19F2">
        <w:t>stad</w:t>
      </w:r>
      <w:proofErr w:type="spellEnd"/>
      <w:r w:rsidRPr="00FD19F2">
        <w:t xml:space="preserve"> </w:t>
      </w:r>
      <w:proofErr w:type="spellStart"/>
      <w:r w:rsidRPr="00FD19F2">
        <w:t>agus</w:t>
      </w:r>
      <w:proofErr w:type="spellEnd"/>
      <w:r w:rsidRPr="00FD19F2">
        <w:t xml:space="preserve"> </w:t>
      </w:r>
      <w:proofErr w:type="spellStart"/>
      <w:r w:rsidRPr="00FD19F2">
        <w:t>stáisiún</w:t>
      </w:r>
      <w:proofErr w:type="spellEnd"/>
      <w:r w:rsidRPr="00FD19F2">
        <w:t xml:space="preserve"> ag </w:t>
      </w:r>
      <w:proofErr w:type="spellStart"/>
      <w:r w:rsidRPr="00FD19F2">
        <w:t>tosú</w:t>
      </w:r>
      <w:proofErr w:type="spellEnd"/>
      <w:r w:rsidRPr="00FD19F2">
        <w:t xml:space="preserve"> le </w:t>
      </w:r>
      <w:proofErr w:type="spellStart"/>
      <w:r w:rsidRPr="00FD19F2">
        <w:t>Mórcheantar</w:t>
      </w:r>
      <w:proofErr w:type="spellEnd"/>
      <w:r w:rsidRPr="00FD19F2">
        <w:t xml:space="preserve"> </w:t>
      </w:r>
      <w:proofErr w:type="spellStart"/>
      <w:r w:rsidRPr="00FD19F2">
        <w:t>Bhaile</w:t>
      </w:r>
      <w:proofErr w:type="spellEnd"/>
      <w:r w:rsidRPr="00FD19F2">
        <w:t xml:space="preserve"> </w:t>
      </w:r>
      <w:proofErr w:type="spellStart"/>
      <w:r w:rsidRPr="00FD19F2">
        <w:t>Átha</w:t>
      </w:r>
      <w:proofErr w:type="spellEnd"/>
      <w:r w:rsidRPr="00FD19F2">
        <w:t xml:space="preserve"> Cliath.</w:t>
      </w:r>
    </w:p>
    <w:p w14:paraId="58BF9B6E" w14:textId="77777777" w:rsidR="00FD19F2" w:rsidRDefault="00FD19F2" w:rsidP="00FD19F2">
      <w:pPr>
        <w:rPr>
          <w:lang w:val="en-IE"/>
        </w:rPr>
      </w:pPr>
      <w:proofErr w:type="spellStart"/>
      <w:r w:rsidRPr="00FD19F2">
        <w:rPr>
          <w:lang w:val="en-IE"/>
        </w:rPr>
        <w:t>Beidh</w:t>
      </w:r>
      <w:proofErr w:type="spellEnd"/>
      <w:r w:rsidRPr="00FD19F2">
        <w:rPr>
          <w:lang w:val="en-IE"/>
        </w:rPr>
        <w:t xml:space="preserve"> </w:t>
      </w:r>
      <w:proofErr w:type="spellStart"/>
      <w:r w:rsidRPr="00FD19F2">
        <w:rPr>
          <w:lang w:val="en-IE"/>
        </w:rPr>
        <w:t>leibhéil</w:t>
      </w:r>
      <w:proofErr w:type="spellEnd"/>
      <w:r w:rsidRPr="00FD19F2">
        <w:rPr>
          <w:lang w:val="en-IE"/>
        </w:rPr>
        <w:t xml:space="preserve"> </w:t>
      </w:r>
      <w:proofErr w:type="spellStart"/>
      <w:r w:rsidRPr="00FD19F2">
        <w:rPr>
          <w:lang w:val="en-IE"/>
        </w:rPr>
        <w:t>shuntasacha</w:t>
      </w:r>
      <w:proofErr w:type="spellEnd"/>
      <w:r w:rsidRPr="00FD19F2">
        <w:rPr>
          <w:lang w:val="en-IE"/>
        </w:rPr>
        <w:t xml:space="preserve"> </w:t>
      </w:r>
      <w:proofErr w:type="spellStart"/>
      <w:r w:rsidRPr="00FD19F2">
        <w:rPr>
          <w:lang w:val="en-IE"/>
        </w:rPr>
        <w:t>gníomhaíochta</w:t>
      </w:r>
      <w:proofErr w:type="spellEnd"/>
      <w:r w:rsidRPr="00FD19F2">
        <w:rPr>
          <w:lang w:val="en-IE"/>
        </w:rPr>
        <w:t xml:space="preserve"> </w:t>
      </w:r>
      <w:proofErr w:type="spellStart"/>
      <w:r w:rsidRPr="00FD19F2">
        <w:rPr>
          <w:lang w:val="en-IE"/>
        </w:rPr>
        <w:t>i</w:t>
      </w:r>
      <w:proofErr w:type="spellEnd"/>
      <w:r w:rsidRPr="00FD19F2">
        <w:rPr>
          <w:lang w:val="en-IE"/>
        </w:rPr>
        <w:t xml:space="preserve"> </w:t>
      </w:r>
      <w:proofErr w:type="spellStart"/>
      <w:r w:rsidRPr="00FD19F2">
        <w:rPr>
          <w:lang w:val="en-IE"/>
        </w:rPr>
        <w:t>gceist</w:t>
      </w:r>
      <w:proofErr w:type="spellEnd"/>
      <w:r w:rsidRPr="00FD19F2">
        <w:rPr>
          <w:lang w:val="en-IE"/>
        </w:rPr>
        <w:t xml:space="preserve"> ag </w:t>
      </w:r>
      <w:proofErr w:type="spellStart"/>
      <w:r w:rsidRPr="00FD19F2">
        <w:rPr>
          <w:lang w:val="en-IE"/>
        </w:rPr>
        <w:t>leibhéal</w:t>
      </w:r>
      <w:proofErr w:type="spellEnd"/>
      <w:r w:rsidRPr="00FD19F2">
        <w:rPr>
          <w:lang w:val="en-IE"/>
        </w:rPr>
        <w:t xml:space="preserve"> an </w:t>
      </w:r>
      <w:proofErr w:type="spellStart"/>
      <w:r w:rsidRPr="00FD19F2">
        <w:rPr>
          <w:lang w:val="en-IE"/>
        </w:rPr>
        <w:t>iosta</w:t>
      </w:r>
      <w:proofErr w:type="spellEnd"/>
      <w:r w:rsidRPr="00FD19F2">
        <w:rPr>
          <w:lang w:val="en-IE"/>
        </w:rPr>
        <w:t xml:space="preserve"> </w:t>
      </w:r>
      <w:proofErr w:type="spellStart"/>
      <w:r w:rsidRPr="00FD19F2">
        <w:rPr>
          <w:lang w:val="en-IE"/>
        </w:rPr>
        <w:t>agus</w:t>
      </w:r>
      <w:proofErr w:type="spellEnd"/>
      <w:r w:rsidRPr="00FD19F2">
        <w:rPr>
          <w:lang w:val="en-IE"/>
        </w:rPr>
        <w:t xml:space="preserve"> an </w:t>
      </w:r>
      <w:proofErr w:type="spellStart"/>
      <w:r w:rsidRPr="00FD19F2">
        <w:rPr>
          <w:lang w:val="en-IE"/>
        </w:rPr>
        <w:t>stáisiúin</w:t>
      </w:r>
      <w:proofErr w:type="spellEnd"/>
      <w:r w:rsidRPr="00FD19F2">
        <w:rPr>
          <w:lang w:val="en-IE"/>
        </w:rPr>
        <w:t xml:space="preserve"> de, </w:t>
      </w:r>
      <w:proofErr w:type="spellStart"/>
      <w:r w:rsidRPr="00FD19F2">
        <w:rPr>
          <w:lang w:val="en-IE"/>
        </w:rPr>
        <w:t>agus</w:t>
      </w:r>
      <w:proofErr w:type="spellEnd"/>
      <w:r w:rsidRPr="00FD19F2">
        <w:rPr>
          <w:lang w:val="en-IE"/>
        </w:rPr>
        <w:t xml:space="preserve"> </w:t>
      </w:r>
      <w:proofErr w:type="spellStart"/>
      <w:r w:rsidRPr="00FD19F2">
        <w:rPr>
          <w:lang w:val="en-IE"/>
        </w:rPr>
        <w:t>ní</w:t>
      </w:r>
      <w:proofErr w:type="spellEnd"/>
      <w:r w:rsidRPr="00FD19F2">
        <w:rPr>
          <w:lang w:val="en-IE"/>
        </w:rPr>
        <w:t xml:space="preserve"> </w:t>
      </w:r>
      <w:proofErr w:type="spellStart"/>
      <w:r w:rsidRPr="00FD19F2">
        <w:rPr>
          <w:lang w:val="en-IE"/>
        </w:rPr>
        <w:t>mór</w:t>
      </w:r>
      <w:proofErr w:type="spellEnd"/>
      <w:r w:rsidRPr="00FD19F2">
        <w:rPr>
          <w:lang w:val="en-IE"/>
        </w:rPr>
        <w:t xml:space="preserve"> </w:t>
      </w:r>
      <w:proofErr w:type="spellStart"/>
      <w:r w:rsidRPr="00FD19F2">
        <w:rPr>
          <w:lang w:val="en-IE"/>
        </w:rPr>
        <w:t>iad</w:t>
      </w:r>
      <w:proofErr w:type="spellEnd"/>
      <w:r w:rsidRPr="00FD19F2">
        <w:rPr>
          <w:lang w:val="en-IE"/>
        </w:rPr>
        <w:t xml:space="preserve"> sin a chur </w:t>
      </w:r>
      <w:proofErr w:type="spellStart"/>
      <w:r w:rsidRPr="00FD19F2">
        <w:rPr>
          <w:lang w:val="en-IE"/>
        </w:rPr>
        <w:t>i</w:t>
      </w:r>
      <w:proofErr w:type="spellEnd"/>
      <w:r w:rsidRPr="00FD19F2">
        <w:rPr>
          <w:lang w:val="en-IE"/>
        </w:rPr>
        <w:t xml:space="preserve"> </w:t>
      </w:r>
      <w:proofErr w:type="spellStart"/>
      <w:r w:rsidRPr="00FD19F2">
        <w:rPr>
          <w:lang w:val="en-IE"/>
        </w:rPr>
        <w:t>gcrích</w:t>
      </w:r>
      <w:proofErr w:type="spellEnd"/>
      <w:r w:rsidRPr="00FD19F2">
        <w:rPr>
          <w:lang w:val="en-IE"/>
        </w:rPr>
        <w:t xml:space="preserve"> </w:t>
      </w:r>
      <w:proofErr w:type="spellStart"/>
      <w:r w:rsidRPr="00FD19F2">
        <w:rPr>
          <w:lang w:val="en-IE"/>
        </w:rPr>
        <w:t>agus</w:t>
      </w:r>
      <w:proofErr w:type="spellEnd"/>
      <w:r w:rsidRPr="00FD19F2">
        <w:rPr>
          <w:lang w:val="en-IE"/>
        </w:rPr>
        <w:t xml:space="preserve"> </w:t>
      </w:r>
      <w:proofErr w:type="gramStart"/>
      <w:r w:rsidRPr="00FD19F2">
        <w:rPr>
          <w:lang w:val="en-IE"/>
        </w:rPr>
        <w:t>an</w:t>
      </w:r>
      <w:proofErr w:type="gramEnd"/>
      <w:r w:rsidRPr="00FD19F2">
        <w:rPr>
          <w:lang w:val="en-IE"/>
        </w:rPr>
        <w:t xml:space="preserve"> cur </w:t>
      </w:r>
      <w:proofErr w:type="spellStart"/>
      <w:r w:rsidRPr="00FD19F2">
        <w:rPr>
          <w:lang w:val="en-IE"/>
        </w:rPr>
        <w:t>isteach</w:t>
      </w:r>
      <w:proofErr w:type="spellEnd"/>
      <w:r w:rsidRPr="00FD19F2">
        <w:rPr>
          <w:lang w:val="en-IE"/>
        </w:rPr>
        <w:t xml:space="preserve"> </w:t>
      </w:r>
      <w:proofErr w:type="spellStart"/>
      <w:r w:rsidRPr="00FD19F2">
        <w:rPr>
          <w:lang w:val="en-IE"/>
        </w:rPr>
        <w:t>ar</w:t>
      </w:r>
      <w:proofErr w:type="spellEnd"/>
      <w:r w:rsidRPr="00FD19F2">
        <w:rPr>
          <w:lang w:val="en-IE"/>
        </w:rPr>
        <w:t xml:space="preserve"> </w:t>
      </w:r>
      <w:proofErr w:type="spellStart"/>
      <w:r w:rsidRPr="00FD19F2">
        <w:rPr>
          <w:lang w:val="en-IE"/>
        </w:rPr>
        <w:t>sheirbhísí</w:t>
      </w:r>
      <w:proofErr w:type="spellEnd"/>
      <w:r w:rsidRPr="00FD19F2">
        <w:rPr>
          <w:lang w:val="en-IE"/>
        </w:rPr>
        <w:t xml:space="preserve"> á </w:t>
      </w:r>
      <w:proofErr w:type="spellStart"/>
      <w:r w:rsidRPr="00FD19F2">
        <w:rPr>
          <w:lang w:val="en-IE"/>
        </w:rPr>
        <w:t>íoslaghdú</w:t>
      </w:r>
      <w:proofErr w:type="spellEnd"/>
      <w:r w:rsidRPr="00FD19F2">
        <w:rPr>
          <w:lang w:val="en-IE"/>
        </w:rPr>
        <w:t>.</w:t>
      </w:r>
    </w:p>
    <w:p w14:paraId="4D8B732B" w14:textId="77777777" w:rsidR="00FD19F2" w:rsidRPr="00CE2D07" w:rsidRDefault="00FD19F2" w:rsidP="00FD19F2">
      <w:pPr>
        <w:pStyle w:val="Heading3"/>
        <w:rPr>
          <w:snapToGrid w:val="0"/>
        </w:rPr>
      </w:pPr>
      <w:proofErr w:type="spellStart"/>
      <w:r w:rsidRPr="00CE2D07">
        <w:rPr>
          <w:snapToGrid w:val="0"/>
        </w:rPr>
        <w:t>Oibriúcháin</w:t>
      </w:r>
      <w:proofErr w:type="spellEnd"/>
      <w:r w:rsidRPr="00CE2D07">
        <w:rPr>
          <w:snapToGrid w:val="0"/>
        </w:rPr>
        <w:t xml:space="preserve"> </w:t>
      </w:r>
      <w:proofErr w:type="spellStart"/>
      <w:r w:rsidRPr="00CE2D07">
        <w:rPr>
          <w:snapToGrid w:val="0"/>
        </w:rPr>
        <w:t>Chomhreathacha</w:t>
      </w:r>
      <w:proofErr w:type="spellEnd"/>
    </w:p>
    <w:p w14:paraId="0AB4426C" w14:textId="77777777" w:rsidR="00FD19F2" w:rsidRPr="00FD19F2" w:rsidRDefault="00FD19F2" w:rsidP="00FD19F2">
      <w:pPr>
        <w:rPr>
          <w:lang w:val="en-IE"/>
        </w:rPr>
      </w:pPr>
      <w:r w:rsidRPr="00FD19F2">
        <w:rPr>
          <w:lang w:val="en-IE"/>
        </w:rPr>
        <w:t xml:space="preserve">Ceann de </w:t>
      </w:r>
      <w:proofErr w:type="spellStart"/>
      <w:r w:rsidRPr="00FD19F2">
        <w:rPr>
          <w:lang w:val="en-IE"/>
        </w:rPr>
        <w:t>na</w:t>
      </w:r>
      <w:proofErr w:type="spellEnd"/>
      <w:r w:rsidRPr="00FD19F2">
        <w:rPr>
          <w:lang w:val="en-IE"/>
        </w:rPr>
        <w:t xml:space="preserve"> </w:t>
      </w:r>
      <w:proofErr w:type="spellStart"/>
      <w:r w:rsidRPr="00FD19F2">
        <w:rPr>
          <w:lang w:val="en-IE"/>
        </w:rPr>
        <w:t>gnéithe</w:t>
      </w:r>
      <w:proofErr w:type="spellEnd"/>
      <w:r w:rsidRPr="00FD19F2">
        <w:rPr>
          <w:lang w:val="en-IE"/>
        </w:rPr>
        <w:t xml:space="preserve"> </w:t>
      </w:r>
      <w:proofErr w:type="spellStart"/>
      <w:r w:rsidRPr="00FD19F2">
        <w:rPr>
          <w:lang w:val="en-IE"/>
        </w:rPr>
        <w:t>dúshlánacha</w:t>
      </w:r>
      <w:proofErr w:type="spellEnd"/>
      <w:r w:rsidRPr="00FD19F2">
        <w:rPr>
          <w:lang w:val="en-IE"/>
        </w:rPr>
        <w:t xml:space="preserve"> den </w:t>
      </w:r>
      <w:proofErr w:type="spellStart"/>
      <w:r w:rsidRPr="00FD19F2">
        <w:rPr>
          <w:lang w:val="en-IE"/>
        </w:rPr>
        <w:t>fheidhmiú</w:t>
      </w:r>
      <w:proofErr w:type="spellEnd"/>
      <w:r w:rsidRPr="00FD19F2">
        <w:rPr>
          <w:lang w:val="en-IE"/>
        </w:rPr>
        <w:t xml:space="preserve"> </w:t>
      </w:r>
      <w:proofErr w:type="spellStart"/>
      <w:r w:rsidRPr="00FD19F2">
        <w:rPr>
          <w:lang w:val="en-IE"/>
        </w:rPr>
        <w:t>céimneach</w:t>
      </w:r>
      <w:proofErr w:type="spellEnd"/>
      <w:r w:rsidRPr="00FD19F2">
        <w:rPr>
          <w:lang w:val="en-IE"/>
        </w:rPr>
        <w:t xml:space="preserve"> </w:t>
      </w:r>
      <w:proofErr w:type="spellStart"/>
      <w:r w:rsidRPr="00FD19F2">
        <w:rPr>
          <w:lang w:val="en-IE"/>
        </w:rPr>
        <w:t>ná</w:t>
      </w:r>
      <w:proofErr w:type="spellEnd"/>
      <w:r w:rsidRPr="00FD19F2">
        <w:rPr>
          <w:lang w:val="en-IE"/>
        </w:rPr>
        <w:t xml:space="preserve"> fad is </w:t>
      </w:r>
      <w:proofErr w:type="spellStart"/>
      <w:r w:rsidRPr="00FD19F2">
        <w:rPr>
          <w:lang w:val="en-IE"/>
        </w:rPr>
        <w:t>atá</w:t>
      </w:r>
      <w:proofErr w:type="spellEnd"/>
      <w:r w:rsidRPr="00FD19F2">
        <w:rPr>
          <w:lang w:val="en-IE"/>
        </w:rPr>
        <w:t xml:space="preserve"> an </w:t>
      </w:r>
      <w:proofErr w:type="spellStart"/>
      <w:r w:rsidRPr="00FD19F2">
        <w:rPr>
          <w:lang w:val="en-IE"/>
        </w:rPr>
        <w:t>infreastruchtúir</w:t>
      </w:r>
      <w:proofErr w:type="spellEnd"/>
      <w:r w:rsidRPr="00FD19F2">
        <w:rPr>
          <w:lang w:val="en-IE"/>
        </w:rPr>
        <w:t xml:space="preserve"> a </w:t>
      </w:r>
      <w:proofErr w:type="spellStart"/>
      <w:r w:rsidRPr="00FD19F2">
        <w:rPr>
          <w:lang w:val="en-IE"/>
        </w:rPr>
        <w:t>bhaineann</w:t>
      </w:r>
      <w:proofErr w:type="spellEnd"/>
      <w:r w:rsidRPr="00FD19F2">
        <w:rPr>
          <w:lang w:val="en-IE"/>
        </w:rPr>
        <w:t xml:space="preserve"> le </w:t>
      </w:r>
      <w:proofErr w:type="spellStart"/>
      <w:r w:rsidRPr="00FD19F2">
        <w:rPr>
          <w:lang w:val="en-IE"/>
        </w:rPr>
        <w:t>Ticéadú</w:t>
      </w:r>
      <w:proofErr w:type="spellEnd"/>
      <w:r w:rsidRPr="00FD19F2">
        <w:rPr>
          <w:lang w:val="en-IE"/>
        </w:rPr>
        <w:t xml:space="preserve"> don </w:t>
      </w:r>
      <w:proofErr w:type="spellStart"/>
      <w:r w:rsidRPr="00FD19F2">
        <w:rPr>
          <w:lang w:val="en-IE"/>
        </w:rPr>
        <w:t>Chéad</w:t>
      </w:r>
      <w:proofErr w:type="spellEnd"/>
      <w:r w:rsidRPr="00FD19F2">
        <w:rPr>
          <w:lang w:val="en-IE"/>
        </w:rPr>
        <w:t xml:space="preserve"> </w:t>
      </w:r>
      <w:proofErr w:type="spellStart"/>
      <w:r w:rsidRPr="00FD19F2">
        <w:rPr>
          <w:lang w:val="en-IE"/>
        </w:rPr>
        <w:t>Ghlúin</w:t>
      </w:r>
      <w:proofErr w:type="spellEnd"/>
      <w:r w:rsidRPr="00FD19F2">
        <w:rPr>
          <w:lang w:val="en-IE"/>
        </w:rPr>
        <w:t xml:space="preserve"> Eile á </w:t>
      </w:r>
      <w:proofErr w:type="spellStart"/>
      <w:r w:rsidRPr="00FD19F2">
        <w:rPr>
          <w:lang w:val="en-IE"/>
        </w:rPr>
        <w:t>rolladh</w:t>
      </w:r>
      <w:proofErr w:type="spellEnd"/>
      <w:r w:rsidRPr="00FD19F2">
        <w:rPr>
          <w:lang w:val="en-IE"/>
        </w:rPr>
        <w:t xml:space="preserve"> </w:t>
      </w:r>
      <w:proofErr w:type="spellStart"/>
      <w:r w:rsidRPr="00FD19F2">
        <w:rPr>
          <w:lang w:val="en-IE"/>
        </w:rPr>
        <w:t>amach</w:t>
      </w:r>
      <w:proofErr w:type="spellEnd"/>
      <w:r w:rsidRPr="00FD19F2">
        <w:rPr>
          <w:lang w:val="en-IE"/>
        </w:rPr>
        <w:t xml:space="preserve">, </w:t>
      </w:r>
      <w:proofErr w:type="spellStart"/>
      <w:r w:rsidRPr="00FD19F2">
        <w:rPr>
          <w:lang w:val="en-IE"/>
        </w:rPr>
        <w:t>ní</w:t>
      </w:r>
      <w:proofErr w:type="spellEnd"/>
      <w:r w:rsidRPr="00FD19F2">
        <w:rPr>
          <w:lang w:val="en-IE"/>
        </w:rPr>
        <w:t xml:space="preserve"> </w:t>
      </w:r>
      <w:proofErr w:type="spellStart"/>
      <w:r w:rsidRPr="00FD19F2">
        <w:rPr>
          <w:lang w:val="en-IE"/>
        </w:rPr>
        <w:t>mór</w:t>
      </w:r>
      <w:proofErr w:type="spellEnd"/>
      <w:r w:rsidRPr="00FD19F2">
        <w:rPr>
          <w:lang w:val="en-IE"/>
        </w:rPr>
        <w:t xml:space="preserve"> do </w:t>
      </w:r>
      <w:proofErr w:type="spellStart"/>
      <w:r w:rsidRPr="00FD19F2">
        <w:rPr>
          <w:lang w:val="en-IE"/>
        </w:rPr>
        <w:t>chustaiméirí</w:t>
      </w:r>
      <w:proofErr w:type="spellEnd"/>
      <w:r w:rsidRPr="00FD19F2">
        <w:rPr>
          <w:lang w:val="en-IE"/>
        </w:rPr>
        <w:t xml:space="preserve"> a </w:t>
      </w:r>
      <w:proofErr w:type="spellStart"/>
      <w:r w:rsidRPr="00FD19F2">
        <w:rPr>
          <w:lang w:val="en-IE"/>
        </w:rPr>
        <w:t>bheith</w:t>
      </w:r>
      <w:proofErr w:type="spellEnd"/>
      <w:r w:rsidRPr="00FD19F2">
        <w:rPr>
          <w:lang w:val="en-IE"/>
        </w:rPr>
        <w:t xml:space="preserve"> in </w:t>
      </w:r>
      <w:proofErr w:type="spellStart"/>
      <w:r w:rsidRPr="00FD19F2">
        <w:rPr>
          <w:lang w:val="en-IE"/>
        </w:rPr>
        <w:t>ann</w:t>
      </w:r>
      <w:proofErr w:type="spellEnd"/>
      <w:r w:rsidRPr="00FD19F2">
        <w:rPr>
          <w:lang w:val="en-IE"/>
        </w:rPr>
        <w:t xml:space="preserve"> a </w:t>
      </w:r>
      <w:proofErr w:type="spellStart"/>
      <w:r w:rsidRPr="00FD19F2">
        <w:rPr>
          <w:lang w:val="en-IE"/>
        </w:rPr>
        <w:t>dtáille</w:t>
      </w:r>
      <w:proofErr w:type="spellEnd"/>
      <w:r w:rsidRPr="00FD19F2">
        <w:rPr>
          <w:lang w:val="en-IE"/>
        </w:rPr>
        <w:t xml:space="preserve"> a </w:t>
      </w:r>
      <w:proofErr w:type="spellStart"/>
      <w:r w:rsidRPr="00FD19F2">
        <w:rPr>
          <w:lang w:val="en-IE"/>
        </w:rPr>
        <w:t>íoc</w:t>
      </w:r>
      <w:proofErr w:type="spellEnd"/>
      <w:r w:rsidRPr="00FD19F2">
        <w:rPr>
          <w:lang w:val="en-IE"/>
        </w:rPr>
        <w:t>.</w:t>
      </w:r>
    </w:p>
    <w:p w14:paraId="2C8AF5D7" w14:textId="77777777" w:rsidR="00FD19F2" w:rsidRDefault="00FD19F2" w:rsidP="00FD19F2">
      <w:pPr>
        <w:rPr>
          <w:lang w:val="en-IE"/>
        </w:rPr>
      </w:pPr>
      <w:proofErr w:type="spellStart"/>
      <w:r w:rsidRPr="00FD19F2">
        <w:rPr>
          <w:lang w:val="en-IE"/>
        </w:rPr>
        <w:t>Éileoidh</w:t>
      </w:r>
      <w:proofErr w:type="spellEnd"/>
      <w:r w:rsidRPr="00FD19F2">
        <w:rPr>
          <w:lang w:val="en-IE"/>
        </w:rPr>
        <w:t xml:space="preserve"> </w:t>
      </w:r>
      <w:proofErr w:type="spellStart"/>
      <w:r w:rsidRPr="00FD19F2">
        <w:rPr>
          <w:lang w:val="en-IE"/>
        </w:rPr>
        <w:t>sé</w:t>
      </w:r>
      <w:proofErr w:type="spellEnd"/>
      <w:r w:rsidRPr="00FD19F2">
        <w:rPr>
          <w:lang w:val="en-IE"/>
        </w:rPr>
        <w:t xml:space="preserve"> </w:t>
      </w:r>
      <w:proofErr w:type="spellStart"/>
      <w:r w:rsidRPr="00FD19F2">
        <w:rPr>
          <w:lang w:val="en-IE"/>
        </w:rPr>
        <w:t>seo</w:t>
      </w:r>
      <w:proofErr w:type="spellEnd"/>
      <w:r w:rsidRPr="00FD19F2">
        <w:rPr>
          <w:lang w:val="en-IE"/>
        </w:rPr>
        <w:t xml:space="preserve"> an </w:t>
      </w:r>
      <w:proofErr w:type="spellStart"/>
      <w:r w:rsidRPr="00FD19F2">
        <w:rPr>
          <w:lang w:val="en-IE"/>
        </w:rPr>
        <w:t>seanchóras</w:t>
      </w:r>
      <w:proofErr w:type="spellEnd"/>
      <w:r w:rsidRPr="00FD19F2">
        <w:rPr>
          <w:lang w:val="en-IE"/>
        </w:rPr>
        <w:t xml:space="preserve"> </w:t>
      </w:r>
      <w:proofErr w:type="spellStart"/>
      <w:r w:rsidRPr="00FD19F2">
        <w:rPr>
          <w:lang w:val="en-IE"/>
        </w:rPr>
        <w:t>agus</w:t>
      </w:r>
      <w:proofErr w:type="spellEnd"/>
      <w:r w:rsidRPr="00FD19F2">
        <w:rPr>
          <w:lang w:val="en-IE"/>
        </w:rPr>
        <w:t xml:space="preserve"> an </w:t>
      </w:r>
      <w:proofErr w:type="spellStart"/>
      <w:r w:rsidRPr="00FD19F2">
        <w:rPr>
          <w:lang w:val="en-IE"/>
        </w:rPr>
        <w:t>córas</w:t>
      </w:r>
      <w:proofErr w:type="spellEnd"/>
      <w:r w:rsidRPr="00FD19F2">
        <w:rPr>
          <w:lang w:val="en-IE"/>
        </w:rPr>
        <w:t xml:space="preserve"> </w:t>
      </w:r>
      <w:proofErr w:type="spellStart"/>
      <w:r w:rsidRPr="00FD19F2">
        <w:rPr>
          <w:lang w:val="en-IE"/>
        </w:rPr>
        <w:t>nua</w:t>
      </w:r>
      <w:proofErr w:type="spellEnd"/>
      <w:r w:rsidRPr="00FD19F2">
        <w:rPr>
          <w:lang w:val="en-IE"/>
        </w:rPr>
        <w:t xml:space="preserve"> </w:t>
      </w:r>
      <w:proofErr w:type="spellStart"/>
      <w:r w:rsidRPr="00FD19F2">
        <w:rPr>
          <w:lang w:val="en-IE"/>
        </w:rPr>
        <w:t>ticéadaithe</w:t>
      </w:r>
      <w:proofErr w:type="spellEnd"/>
      <w:r w:rsidRPr="00FD19F2">
        <w:rPr>
          <w:lang w:val="en-IE"/>
        </w:rPr>
        <w:t xml:space="preserve"> </w:t>
      </w:r>
      <w:proofErr w:type="spellStart"/>
      <w:r w:rsidRPr="00FD19F2">
        <w:rPr>
          <w:lang w:val="en-IE"/>
        </w:rPr>
        <w:t>araon</w:t>
      </w:r>
      <w:proofErr w:type="spellEnd"/>
      <w:r w:rsidRPr="00FD19F2">
        <w:rPr>
          <w:lang w:val="en-IE"/>
        </w:rPr>
        <w:t xml:space="preserve"> ag </w:t>
      </w:r>
      <w:proofErr w:type="spellStart"/>
      <w:r w:rsidRPr="00FD19F2">
        <w:rPr>
          <w:lang w:val="en-IE"/>
        </w:rPr>
        <w:t>obair</w:t>
      </w:r>
      <w:proofErr w:type="spellEnd"/>
      <w:r w:rsidRPr="00FD19F2">
        <w:rPr>
          <w:lang w:val="en-IE"/>
        </w:rPr>
        <w:t xml:space="preserve"> </w:t>
      </w:r>
      <w:proofErr w:type="spellStart"/>
      <w:r w:rsidRPr="00FD19F2">
        <w:rPr>
          <w:lang w:val="en-IE"/>
        </w:rPr>
        <w:t>i</w:t>
      </w:r>
      <w:proofErr w:type="spellEnd"/>
      <w:r w:rsidRPr="00FD19F2">
        <w:rPr>
          <w:lang w:val="en-IE"/>
        </w:rPr>
        <w:t xml:space="preserve"> </w:t>
      </w:r>
      <w:proofErr w:type="spellStart"/>
      <w:r w:rsidRPr="00FD19F2">
        <w:rPr>
          <w:lang w:val="en-IE"/>
        </w:rPr>
        <w:t>dteannta</w:t>
      </w:r>
      <w:proofErr w:type="spellEnd"/>
      <w:r w:rsidRPr="00FD19F2">
        <w:rPr>
          <w:lang w:val="en-IE"/>
        </w:rPr>
        <w:t xml:space="preserve"> a </w:t>
      </w:r>
      <w:proofErr w:type="spellStart"/>
      <w:r w:rsidRPr="00FD19F2">
        <w:rPr>
          <w:lang w:val="en-IE"/>
        </w:rPr>
        <w:t>chéile</w:t>
      </w:r>
      <w:proofErr w:type="spellEnd"/>
      <w:r w:rsidRPr="00FD19F2">
        <w:rPr>
          <w:lang w:val="en-IE"/>
        </w:rPr>
        <w:t xml:space="preserve"> le linn </w:t>
      </w:r>
      <w:proofErr w:type="spellStart"/>
      <w:r w:rsidRPr="00FD19F2">
        <w:rPr>
          <w:lang w:val="en-IE"/>
        </w:rPr>
        <w:t>idirthréimhsí</w:t>
      </w:r>
      <w:proofErr w:type="spellEnd"/>
      <w:r w:rsidRPr="00FD19F2">
        <w:rPr>
          <w:lang w:val="en-IE"/>
        </w:rPr>
        <w:t>.</w:t>
      </w:r>
    </w:p>
    <w:p w14:paraId="48ED466E" w14:textId="77777777" w:rsidR="005E25E8" w:rsidRDefault="005E25E8" w:rsidP="005E25E8">
      <w:pPr>
        <w:pStyle w:val="Heading3"/>
      </w:pPr>
      <w:proofErr w:type="spellStart"/>
      <w:r w:rsidRPr="005E25E8">
        <w:t>Ceapadh</w:t>
      </w:r>
      <w:proofErr w:type="spellEnd"/>
      <w:r w:rsidRPr="005E25E8">
        <w:t xml:space="preserve"> an </w:t>
      </w:r>
      <w:proofErr w:type="spellStart"/>
      <w:r w:rsidRPr="005E25E8">
        <w:t>Chórais</w:t>
      </w:r>
      <w:proofErr w:type="spellEnd"/>
    </w:p>
    <w:p w14:paraId="63AE1771" w14:textId="71A7AEE4" w:rsidR="005E25E8" w:rsidRPr="005E25E8" w:rsidRDefault="005E25E8" w:rsidP="005E25E8">
      <w:pPr>
        <w:rPr>
          <w:lang w:val="en-IE"/>
        </w:rPr>
      </w:pPr>
      <w:proofErr w:type="spellStart"/>
      <w:r w:rsidRPr="005E25E8">
        <w:rPr>
          <w:lang w:val="en-IE"/>
        </w:rPr>
        <w:t>Aistreofar</w:t>
      </w:r>
      <w:proofErr w:type="spellEnd"/>
      <w:r w:rsidRPr="005E25E8">
        <w:rPr>
          <w:lang w:val="en-IE"/>
        </w:rPr>
        <w:t xml:space="preserve"> an </w:t>
      </w:r>
      <w:proofErr w:type="spellStart"/>
      <w:r w:rsidRPr="005E25E8">
        <w:rPr>
          <w:lang w:val="en-IE"/>
        </w:rPr>
        <w:t>bogearra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agus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sonraí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ticéadaithe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chuig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timpeallacht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ar</w:t>
      </w:r>
      <w:proofErr w:type="spellEnd"/>
      <w:r w:rsidRPr="005E25E8">
        <w:rPr>
          <w:lang w:val="en-IE"/>
        </w:rPr>
        <w:t xml:space="preserve"> an </w:t>
      </w:r>
      <w:proofErr w:type="spellStart"/>
      <w:r w:rsidRPr="005E25E8">
        <w:rPr>
          <w:lang w:val="en-IE"/>
        </w:rPr>
        <w:t>néal</w:t>
      </w:r>
      <w:proofErr w:type="spellEnd"/>
      <w:r w:rsidRPr="005E25E8">
        <w:rPr>
          <w:lang w:val="en-IE"/>
        </w:rPr>
        <w:t xml:space="preserve">, </w:t>
      </w:r>
      <w:proofErr w:type="spellStart"/>
      <w:r w:rsidRPr="005E25E8">
        <w:rPr>
          <w:lang w:val="en-IE"/>
        </w:rPr>
        <w:t>rud</w:t>
      </w:r>
      <w:proofErr w:type="spellEnd"/>
      <w:r w:rsidRPr="005E25E8">
        <w:rPr>
          <w:lang w:val="en-IE"/>
        </w:rPr>
        <w:t xml:space="preserve"> a </w:t>
      </w:r>
      <w:proofErr w:type="spellStart"/>
      <w:r w:rsidRPr="005E25E8">
        <w:rPr>
          <w:lang w:val="en-IE"/>
        </w:rPr>
        <w:t>chumasóidh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bainistíocht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cuntais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atá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intomhaiste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agus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solúbtha</w:t>
      </w:r>
      <w:proofErr w:type="spellEnd"/>
      <w:r w:rsidRPr="005E25E8">
        <w:rPr>
          <w:lang w:val="en-IE"/>
        </w:rPr>
        <w:t xml:space="preserve">. Ní </w:t>
      </w:r>
      <w:proofErr w:type="spellStart"/>
      <w:r w:rsidRPr="005E25E8">
        <w:rPr>
          <w:lang w:val="en-IE"/>
        </w:rPr>
        <w:t>mór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córais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nua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airgeadais</w:t>
      </w:r>
      <w:proofErr w:type="spellEnd"/>
      <w:r w:rsidRPr="005E25E8">
        <w:rPr>
          <w:lang w:val="en-IE"/>
        </w:rPr>
        <w:t xml:space="preserve">, </w:t>
      </w:r>
      <w:proofErr w:type="spellStart"/>
      <w:r w:rsidRPr="005E25E8">
        <w:rPr>
          <w:lang w:val="en-IE"/>
        </w:rPr>
        <w:t>faisnéise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gnó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agus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tacaíochta</w:t>
      </w:r>
      <w:proofErr w:type="spellEnd"/>
      <w:r w:rsidRPr="005E25E8">
        <w:rPr>
          <w:lang w:val="en-IE"/>
        </w:rPr>
        <w:t xml:space="preserve"> do </w:t>
      </w:r>
      <w:proofErr w:type="spellStart"/>
      <w:r w:rsidRPr="005E25E8">
        <w:rPr>
          <w:lang w:val="en-IE"/>
        </w:rPr>
        <w:t>chustaiméirí</w:t>
      </w:r>
      <w:proofErr w:type="spellEnd"/>
      <w:r w:rsidRPr="005E25E8">
        <w:rPr>
          <w:lang w:val="en-IE"/>
        </w:rPr>
        <w:t xml:space="preserve"> (e.g. ag </w:t>
      </w:r>
      <w:proofErr w:type="spellStart"/>
      <w:r w:rsidRPr="005E25E8">
        <w:rPr>
          <w:lang w:val="en-IE"/>
        </w:rPr>
        <w:t>nascadh</w:t>
      </w:r>
      <w:proofErr w:type="spellEnd"/>
      <w:r w:rsidRPr="005E25E8">
        <w:rPr>
          <w:lang w:val="en-IE"/>
        </w:rPr>
        <w:t xml:space="preserve"> leis an Ionad </w:t>
      </w:r>
      <w:proofErr w:type="spellStart"/>
      <w:r w:rsidRPr="005E25E8">
        <w:rPr>
          <w:lang w:val="en-IE"/>
        </w:rPr>
        <w:t>Teagmhála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Comhdhlúite</w:t>
      </w:r>
      <w:proofErr w:type="spellEnd"/>
      <w:r w:rsidRPr="005E25E8">
        <w:rPr>
          <w:lang w:val="en-IE"/>
        </w:rPr>
        <w:t xml:space="preserve">) a </w:t>
      </w:r>
      <w:proofErr w:type="spellStart"/>
      <w:r w:rsidRPr="005E25E8">
        <w:rPr>
          <w:lang w:val="en-IE"/>
        </w:rPr>
        <w:lastRenderedPageBreak/>
        <w:t>dhearadh</w:t>
      </w:r>
      <w:proofErr w:type="spellEnd"/>
      <w:r w:rsidRPr="005E25E8">
        <w:rPr>
          <w:lang w:val="en-IE"/>
        </w:rPr>
        <w:t xml:space="preserve">, a </w:t>
      </w:r>
      <w:proofErr w:type="spellStart"/>
      <w:r w:rsidRPr="005E25E8">
        <w:rPr>
          <w:lang w:val="en-IE"/>
        </w:rPr>
        <w:t>shuiteáil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agus</w:t>
      </w:r>
      <w:proofErr w:type="spellEnd"/>
      <w:r w:rsidRPr="005E25E8">
        <w:rPr>
          <w:lang w:val="en-IE"/>
        </w:rPr>
        <w:t xml:space="preserve"> a </w:t>
      </w:r>
      <w:proofErr w:type="spellStart"/>
      <w:r w:rsidRPr="005E25E8">
        <w:rPr>
          <w:lang w:val="en-IE"/>
        </w:rPr>
        <w:t>thástáil</w:t>
      </w:r>
      <w:proofErr w:type="spellEnd"/>
      <w:r w:rsidRPr="005E25E8">
        <w:rPr>
          <w:lang w:val="en-IE"/>
        </w:rPr>
        <w:t xml:space="preserve"> go </w:t>
      </w:r>
      <w:proofErr w:type="spellStart"/>
      <w:r w:rsidRPr="005E25E8">
        <w:rPr>
          <w:lang w:val="en-IE"/>
        </w:rPr>
        <w:t>forleathan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chun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táirge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ar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ardchaighdeán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agus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taithí</w:t>
      </w:r>
      <w:proofErr w:type="spellEnd"/>
      <w:r w:rsidRPr="005E25E8">
        <w:rPr>
          <w:lang w:val="en-IE"/>
        </w:rPr>
        <w:t xml:space="preserve"> den </w:t>
      </w:r>
      <w:proofErr w:type="spellStart"/>
      <w:r w:rsidRPr="005E25E8">
        <w:rPr>
          <w:lang w:val="en-IE"/>
        </w:rPr>
        <w:t>scoth</w:t>
      </w:r>
      <w:proofErr w:type="spellEnd"/>
      <w:r w:rsidRPr="005E25E8">
        <w:rPr>
          <w:lang w:val="en-IE"/>
        </w:rPr>
        <w:t xml:space="preserve"> do </w:t>
      </w:r>
      <w:proofErr w:type="spellStart"/>
      <w:r w:rsidRPr="005E25E8">
        <w:rPr>
          <w:lang w:val="en-IE"/>
        </w:rPr>
        <w:t>chustaiméirí</w:t>
      </w:r>
      <w:proofErr w:type="spellEnd"/>
      <w:r w:rsidRPr="005E25E8">
        <w:rPr>
          <w:lang w:val="en-IE"/>
        </w:rPr>
        <w:t xml:space="preserve"> a </w:t>
      </w:r>
      <w:proofErr w:type="spellStart"/>
      <w:r w:rsidRPr="005E25E8">
        <w:rPr>
          <w:lang w:val="en-IE"/>
        </w:rPr>
        <w:t>sholáthar</w:t>
      </w:r>
      <w:proofErr w:type="spellEnd"/>
      <w:r w:rsidRPr="005E25E8">
        <w:rPr>
          <w:lang w:val="en-IE"/>
        </w:rPr>
        <w:t>.</w:t>
      </w:r>
    </w:p>
    <w:p w14:paraId="098A87E6" w14:textId="28C64562" w:rsidR="00BB5FF4" w:rsidRDefault="005E25E8" w:rsidP="005E25E8">
      <w:pPr>
        <w:rPr>
          <w:lang w:val="en-IE"/>
        </w:rPr>
      </w:pPr>
      <w:r w:rsidRPr="005E25E8">
        <w:rPr>
          <w:lang w:val="en-IE"/>
        </w:rPr>
        <w:t xml:space="preserve">Ní </w:t>
      </w:r>
      <w:proofErr w:type="spellStart"/>
      <w:r w:rsidRPr="005E25E8">
        <w:rPr>
          <w:lang w:val="en-IE"/>
        </w:rPr>
        <w:t>mór</w:t>
      </w:r>
      <w:proofErr w:type="spellEnd"/>
      <w:r w:rsidRPr="005E25E8">
        <w:rPr>
          <w:lang w:val="en-IE"/>
        </w:rPr>
        <w:t xml:space="preserve"> don </w:t>
      </w:r>
      <w:proofErr w:type="spellStart"/>
      <w:r w:rsidRPr="005E25E8">
        <w:rPr>
          <w:lang w:val="en-IE"/>
        </w:rPr>
        <w:t>Ticéadú</w:t>
      </w:r>
      <w:proofErr w:type="spellEnd"/>
      <w:r w:rsidRPr="005E25E8">
        <w:rPr>
          <w:lang w:val="en-IE"/>
        </w:rPr>
        <w:t xml:space="preserve"> don </w:t>
      </w:r>
      <w:proofErr w:type="spellStart"/>
      <w:r w:rsidRPr="005E25E8">
        <w:rPr>
          <w:lang w:val="en-IE"/>
        </w:rPr>
        <w:t>Chéad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Ghlúin</w:t>
      </w:r>
      <w:proofErr w:type="spellEnd"/>
      <w:r w:rsidRPr="005E25E8">
        <w:rPr>
          <w:lang w:val="en-IE"/>
        </w:rPr>
        <w:t xml:space="preserve"> Eile a </w:t>
      </w:r>
      <w:proofErr w:type="spellStart"/>
      <w:r w:rsidRPr="005E25E8">
        <w:rPr>
          <w:lang w:val="en-IE"/>
        </w:rPr>
        <w:t>bheith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slán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agus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comhlíontach</w:t>
      </w:r>
      <w:proofErr w:type="spellEnd"/>
      <w:r w:rsidRPr="005E25E8">
        <w:rPr>
          <w:lang w:val="en-IE"/>
        </w:rPr>
        <w:t xml:space="preserve"> leis </w:t>
      </w:r>
      <w:proofErr w:type="spellStart"/>
      <w:r w:rsidRPr="005E25E8">
        <w:rPr>
          <w:lang w:val="en-IE"/>
        </w:rPr>
        <w:t>na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caighdeáin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slándála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agus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comhlíonta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airgeadais</w:t>
      </w:r>
      <w:proofErr w:type="spellEnd"/>
      <w:r w:rsidRPr="005E25E8">
        <w:rPr>
          <w:lang w:val="en-IE"/>
        </w:rPr>
        <w:t xml:space="preserve"> is </w:t>
      </w:r>
      <w:proofErr w:type="spellStart"/>
      <w:r w:rsidRPr="005E25E8">
        <w:rPr>
          <w:lang w:val="en-IE"/>
        </w:rPr>
        <w:t>déanaí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atá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i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bhfeidhm</w:t>
      </w:r>
      <w:proofErr w:type="spellEnd"/>
      <w:r w:rsidRPr="005E25E8">
        <w:rPr>
          <w:lang w:val="en-IE"/>
        </w:rPr>
        <w:t xml:space="preserve">. </w:t>
      </w:r>
      <w:proofErr w:type="spellStart"/>
      <w:r w:rsidRPr="005E25E8">
        <w:rPr>
          <w:lang w:val="en-IE"/>
        </w:rPr>
        <w:t>Ciallaíonn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sé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seo</w:t>
      </w:r>
      <w:proofErr w:type="spellEnd"/>
      <w:r w:rsidRPr="005E25E8">
        <w:rPr>
          <w:lang w:val="en-IE"/>
        </w:rPr>
        <w:t xml:space="preserve"> go </w:t>
      </w:r>
      <w:proofErr w:type="spellStart"/>
      <w:r w:rsidRPr="005E25E8">
        <w:rPr>
          <w:lang w:val="en-IE"/>
        </w:rPr>
        <w:t>gcaithfear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gach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ceann</w:t>
      </w:r>
      <w:proofErr w:type="spellEnd"/>
      <w:r w:rsidRPr="005E25E8">
        <w:rPr>
          <w:lang w:val="en-IE"/>
        </w:rPr>
        <w:t xml:space="preserve"> de </w:t>
      </w:r>
      <w:proofErr w:type="spellStart"/>
      <w:r w:rsidRPr="005E25E8">
        <w:rPr>
          <w:lang w:val="en-IE"/>
        </w:rPr>
        <w:t>na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ceanglais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maidir</w:t>
      </w:r>
      <w:proofErr w:type="spellEnd"/>
      <w:r w:rsidRPr="005E25E8">
        <w:rPr>
          <w:lang w:val="en-IE"/>
        </w:rPr>
        <w:t xml:space="preserve"> le </w:t>
      </w:r>
      <w:proofErr w:type="spellStart"/>
      <w:r w:rsidRPr="005E25E8">
        <w:rPr>
          <w:lang w:val="en-IE"/>
        </w:rPr>
        <w:t>Caighdeán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Sonraí</w:t>
      </w:r>
      <w:proofErr w:type="spellEnd"/>
      <w:r w:rsidRPr="005E25E8">
        <w:rPr>
          <w:lang w:val="en-IE"/>
        </w:rPr>
        <w:t xml:space="preserve"> an </w:t>
      </w:r>
      <w:proofErr w:type="spellStart"/>
      <w:r w:rsidRPr="005E25E8">
        <w:rPr>
          <w:lang w:val="en-IE"/>
        </w:rPr>
        <w:t>Tionscail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Chártaí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Íocaíochta</w:t>
      </w:r>
      <w:proofErr w:type="spellEnd"/>
      <w:r w:rsidRPr="005E25E8">
        <w:rPr>
          <w:lang w:val="en-IE"/>
        </w:rPr>
        <w:t xml:space="preserve"> a </w:t>
      </w:r>
      <w:proofErr w:type="spellStart"/>
      <w:r w:rsidRPr="005E25E8">
        <w:rPr>
          <w:lang w:val="en-IE"/>
        </w:rPr>
        <w:t>chomhlíonadh</w:t>
      </w:r>
      <w:proofErr w:type="spellEnd"/>
      <w:r w:rsidRPr="005E25E8">
        <w:rPr>
          <w:lang w:val="en-IE"/>
        </w:rPr>
        <w:t xml:space="preserve">, go </w:t>
      </w:r>
      <w:proofErr w:type="spellStart"/>
      <w:r w:rsidRPr="005E25E8">
        <w:rPr>
          <w:lang w:val="en-IE"/>
        </w:rPr>
        <w:t>háirithe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maidir</w:t>
      </w:r>
      <w:proofErr w:type="spellEnd"/>
      <w:r w:rsidRPr="005E25E8">
        <w:rPr>
          <w:lang w:val="en-IE"/>
        </w:rPr>
        <w:t xml:space="preserve"> le </w:t>
      </w:r>
      <w:proofErr w:type="spellStart"/>
      <w:r w:rsidRPr="005E25E8">
        <w:rPr>
          <w:lang w:val="en-IE"/>
        </w:rPr>
        <w:t>slándáil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sonraí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sealbhóir</w:t>
      </w:r>
      <w:proofErr w:type="spellEnd"/>
      <w:r w:rsidRPr="005E25E8">
        <w:rPr>
          <w:lang w:val="en-IE"/>
        </w:rPr>
        <w:t xml:space="preserve"> an </w:t>
      </w:r>
      <w:proofErr w:type="spellStart"/>
      <w:r w:rsidRPr="005E25E8">
        <w:rPr>
          <w:lang w:val="en-IE"/>
        </w:rPr>
        <w:t>chárta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sa</w:t>
      </w:r>
      <w:proofErr w:type="spellEnd"/>
      <w:r w:rsidRPr="005E25E8">
        <w:rPr>
          <w:lang w:val="en-IE"/>
        </w:rPr>
        <w:t xml:space="preserve"> </w:t>
      </w:r>
      <w:proofErr w:type="spellStart"/>
      <w:r w:rsidRPr="005E25E8">
        <w:rPr>
          <w:lang w:val="en-IE"/>
        </w:rPr>
        <w:t>chóras</w:t>
      </w:r>
      <w:proofErr w:type="spellEnd"/>
      <w:r w:rsidRPr="005E25E8">
        <w:rPr>
          <w:lang w:val="en-IE"/>
        </w:rPr>
        <w:t>.</w:t>
      </w:r>
    </w:p>
    <w:p w14:paraId="05640EF0" w14:textId="5B1DA664" w:rsidR="005E25E8" w:rsidRPr="00CE2D07" w:rsidRDefault="005E25E8" w:rsidP="006A4FFC">
      <w:pPr>
        <w:rPr>
          <w:snapToGrid w:val="0"/>
          <w:kern w:val="0"/>
        </w:rPr>
      </w:pPr>
      <w:proofErr w:type="spellStart"/>
      <w:r w:rsidRPr="00CE2D07">
        <w:rPr>
          <w:snapToGrid w:val="0"/>
          <w:kern w:val="0"/>
        </w:rPr>
        <w:t>Éilíonn</w:t>
      </w:r>
      <w:proofErr w:type="spellEnd"/>
      <w:r w:rsidRPr="00CE2D07">
        <w:rPr>
          <w:snapToGrid w:val="0"/>
          <w:kern w:val="0"/>
        </w:rPr>
        <w:t xml:space="preserve"> </w:t>
      </w:r>
      <w:proofErr w:type="spellStart"/>
      <w:r w:rsidRPr="00CE2D07">
        <w:rPr>
          <w:snapToGrid w:val="0"/>
          <w:kern w:val="0"/>
        </w:rPr>
        <w:t>idirbhearta</w:t>
      </w:r>
      <w:proofErr w:type="spellEnd"/>
      <w:r w:rsidRPr="00CE2D07">
        <w:rPr>
          <w:snapToGrid w:val="0"/>
          <w:kern w:val="0"/>
        </w:rPr>
        <w:t xml:space="preserve"> </w:t>
      </w:r>
      <w:proofErr w:type="spellStart"/>
      <w:r w:rsidRPr="00CE2D07">
        <w:rPr>
          <w:snapToGrid w:val="0"/>
          <w:kern w:val="0"/>
        </w:rPr>
        <w:t>cárta</w:t>
      </w:r>
      <w:proofErr w:type="spellEnd"/>
      <w:r w:rsidRPr="00CE2D07">
        <w:rPr>
          <w:snapToGrid w:val="0"/>
          <w:kern w:val="0"/>
        </w:rPr>
        <w:t xml:space="preserve"> </w:t>
      </w:r>
      <w:proofErr w:type="spellStart"/>
      <w:r w:rsidRPr="00CE2D07">
        <w:rPr>
          <w:snapToGrid w:val="0"/>
          <w:kern w:val="0"/>
        </w:rPr>
        <w:t>bainc</w:t>
      </w:r>
      <w:proofErr w:type="spellEnd"/>
      <w:r w:rsidRPr="00CE2D07">
        <w:rPr>
          <w:snapToGrid w:val="0"/>
          <w:kern w:val="0"/>
        </w:rPr>
        <w:t xml:space="preserve"> </w:t>
      </w:r>
      <w:proofErr w:type="spellStart"/>
      <w:r w:rsidRPr="00CE2D07">
        <w:rPr>
          <w:snapToGrid w:val="0"/>
          <w:kern w:val="0"/>
        </w:rPr>
        <w:t>cibearshlándáil</w:t>
      </w:r>
      <w:proofErr w:type="spellEnd"/>
      <w:r w:rsidRPr="00CE2D07">
        <w:rPr>
          <w:snapToGrid w:val="0"/>
          <w:kern w:val="0"/>
        </w:rPr>
        <w:t xml:space="preserve"> </w:t>
      </w:r>
      <w:proofErr w:type="spellStart"/>
      <w:r w:rsidRPr="00CE2D07">
        <w:rPr>
          <w:snapToGrid w:val="0"/>
          <w:kern w:val="0"/>
        </w:rPr>
        <w:t>agus</w:t>
      </w:r>
      <w:proofErr w:type="spellEnd"/>
      <w:r w:rsidRPr="00CE2D07">
        <w:rPr>
          <w:snapToGrid w:val="0"/>
          <w:kern w:val="0"/>
        </w:rPr>
        <w:t xml:space="preserve"> </w:t>
      </w:r>
      <w:proofErr w:type="spellStart"/>
      <w:r w:rsidRPr="00CE2D07">
        <w:rPr>
          <w:snapToGrid w:val="0"/>
          <w:kern w:val="0"/>
        </w:rPr>
        <w:t>comhlíonadh</w:t>
      </w:r>
      <w:proofErr w:type="spellEnd"/>
      <w:r w:rsidRPr="00CE2D07">
        <w:rPr>
          <w:snapToGrid w:val="0"/>
          <w:kern w:val="0"/>
        </w:rPr>
        <w:t xml:space="preserve"> </w:t>
      </w:r>
      <w:proofErr w:type="spellStart"/>
      <w:r w:rsidRPr="00CE2D07">
        <w:rPr>
          <w:snapToGrid w:val="0"/>
          <w:kern w:val="0"/>
        </w:rPr>
        <w:t>dian</w:t>
      </w:r>
      <w:proofErr w:type="spellEnd"/>
      <w:r w:rsidRPr="00CE2D07">
        <w:rPr>
          <w:snapToGrid w:val="0"/>
          <w:kern w:val="0"/>
        </w:rPr>
        <w:t xml:space="preserve"> </w:t>
      </w:r>
      <w:proofErr w:type="spellStart"/>
      <w:r w:rsidRPr="00CE2D07">
        <w:rPr>
          <w:snapToGrid w:val="0"/>
          <w:kern w:val="0"/>
        </w:rPr>
        <w:t>maidir</w:t>
      </w:r>
      <w:proofErr w:type="spellEnd"/>
      <w:r w:rsidRPr="00CE2D07">
        <w:rPr>
          <w:snapToGrid w:val="0"/>
          <w:kern w:val="0"/>
        </w:rPr>
        <w:t xml:space="preserve"> le </w:t>
      </w:r>
      <w:proofErr w:type="spellStart"/>
      <w:r w:rsidRPr="00CE2D07">
        <w:rPr>
          <w:snapToGrid w:val="0"/>
          <w:kern w:val="0"/>
        </w:rPr>
        <w:t>rialachán</w:t>
      </w:r>
      <w:proofErr w:type="spellEnd"/>
      <w:r w:rsidRPr="00CE2D07">
        <w:rPr>
          <w:snapToGrid w:val="0"/>
          <w:kern w:val="0"/>
        </w:rPr>
        <w:t xml:space="preserve"> </w:t>
      </w:r>
      <w:proofErr w:type="spellStart"/>
      <w:r w:rsidRPr="00CE2D07">
        <w:rPr>
          <w:snapToGrid w:val="0"/>
          <w:kern w:val="0"/>
        </w:rPr>
        <w:t>airgeadais</w:t>
      </w:r>
      <w:proofErr w:type="spellEnd"/>
      <w:r w:rsidRPr="00CE2D07">
        <w:rPr>
          <w:snapToGrid w:val="0"/>
          <w:kern w:val="0"/>
        </w:rPr>
        <w:t>.</w:t>
      </w:r>
      <w:r w:rsidR="006A4FFC">
        <w:rPr>
          <w:snapToGrid w:val="0"/>
          <w:kern w:val="0"/>
        </w:rPr>
        <w:t xml:space="preserve"> </w:t>
      </w:r>
      <w:proofErr w:type="spellStart"/>
      <w:r w:rsidRPr="00CE2D07">
        <w:rPr>
          <w:snapToGrid w:val="0"/>
          <w:kern w:val="0"/>
        </w:rPr>
        <w:t>Ciallaíonn</w:t>
      </w:r>
      <w:proofErr w:type="spellEnd"/>
      <w:r w:rsidRPr="00CE2D07">
        <w:rPr>
          <w:snapToGrid w:val="0"/>
          <w:kern w:val="0"/>
        </w:rPr>
        <w:t xml:space="preserve"> sé </w:t>
      </w:r>
      <w:proofErr w:type="spellStart"/>
      <w:r w:rsidRPr="00CE2D07">
        <w:rPr>
          <w:snapToGrid w:val="0"/>
          <w:kern w:val="0"/>
        </w:rPr>
        <w:t>seo</w:t>
      </w:r>
      <w:proofErr w:type="spellEnd"/>
      <w:r w:rsidRPr="00CE2D07">
        <w:rPr>
          <w:snapToGrid w:val="0"/>
          <w:kern w:val="0"/>
        </w:rPr>
        <w:t xml:space="preserve"> </w:t>
      </w:r>
      <w:proofErr w:type="spellStart"/>
      <w:r w:rsidRPr="00CE2D07">
        <w:rPr>
          <w:snapToGrid w:val="0"/>
          <w:kern w:val="0"/>
        </w:rPr>
        <w:t>cloí</w:t>
      </w:r>
      <w:proofErr w:type="spellEnd"/>
      <w:r w:rsidRPr="00CE2D07">
        <w:rPr>
          <w:snapToGrid w:val="0"/>
          <w:kern w:val="0"/>
        </w:rPr>
        <w:t xml:space="preserve"> le </w:t>
      </w:r>
      <w:proofErr w:type="spellStart"/>
      <w:r w:rsidRPr="00CE2D07">
        <w:rPr>
          <w:snapToGrid w:val="0"/>
          <w:kern w:val="0"/>
        </w:rPr>
        <w:t>gach</w:t>
      </w:r>
      <w:proofErr w:type="spellEnd"/>
      <w:r w:rsidRPr="00CE2D07">
        <w:rPr>
          <w:snapToGrid w:val="0"/>
          <w:kern w:val="0"/>
        </w:rPr>
        <w:t xml:space="preserve"> </w:t>
      </w:r>
      <w:proofErr w:type="spellStart"/>
      <w:r w:rsidRPr="00CE2D07">
        <w:rPr>
          <w:snapToGrid w:val="0"/>
          <w:kern w:val="0"/>
        </w:rPr>
        <w:t>riachtanas</w:t>
      </w:r>
      <w:proofErr w:type="spellEnd"/>
      <w:r w:rsidRPr="00CE2D07">
        <w:rPr>
          <w:snapToGrid w:val="0"/>
          <w:kern w:val="0"/>
        </w:rPr>
        <w:t xml:space="preserve"> den </w:t>
      </w:r>
      <w:proofErr w:type="spellStart"/>
      <w:r w:rsidRPr="00CE2D07">
        <w:rPr>
          <w:snapToGrid w:val="0"/>
          <w:kern w:val="0"/>
        </w:rPr>
        <w:t>Chaighdeán</w:t>
      </w:r>
      <w:proofErr w:type="spellEnd"/>
      <w:r w:rsidRPr="00CE2D07">
        <w:rPr>
          <w:snapToGrid w:val="0"/>
          <w:kern w:val="0"/>
        </w:rPr>
        <w:t xml:space="preserve"> </w:t>
      </w:r>
      <w:proofErr w:type="spellStart"/>
      <w:r w:rsidRPr="00CE2D07">
        <w:rPr>
          <w:snapToGrid w:val="0"/>
          <w:kern w:val="0"/>
        </w:rPr>
        <w:t>Slándála</w:t>
      </w:r>
      <w:proofErr w:type="spellEnd"/>
      <w:r w:rsidRPr="00CE2D07">
        <w:rPr>
          <w:snapToGrid w:val="0"/>
          <w:kern w:val="0"/>
        </w:rPr>
        <w:t xml:space="preserve"> </w:t>
      </w:r>
      <w:proofErr w:type="spellStart"/>
      <w:r w:rsidRPr="00CE2D07">
        <w:rPr>
          <w:snapToGrid w:val="0"/>
          <w:kern w:val="0"/>
        </w:rPr>
        <w:t>Sonraí</w:t>
      </w:r>
      <w:proofErr w:type="spellEnd"/>
      <w:r w:rsidRPr="00CE2D07">
        <w:rPr>
          <w:snapToGrid w:val="0"/>
          <w:kern w:val="0"/>
        </w:rPr>
        <w:t xml:space="preserve"> </w:t>
      </w:r>
      <w:proofErr w:type="spellStart"/>
      <w:r w:rsidRPr="00CE2D07">
        <w:rPr>
          <w:snapToGrid w:val="0"/>
          <w:kern w:val="0"/>
        </w:rPr>
        <w:t>Tionscail</w:t>
      </w:r>
      <w:proofErr w:type="spellEnd"/>
      <w:r w:rsidRPr="00CE2D07">
        <w:rPr>
          <w:snapToGrid w:val="0"/>
          <w:kern w:val="0"/>
        </w:rPr>
        <w:t xml:space="preserve"> </w:t>
      </w:r>
      <w:proofErr w:type="spellStart"/>
      <w:r w:rsidRPr="00CE2D07">
        <w:rPr>
          <w:snapToGrid w:val="0"/>
          <w:kern w:val="0"/>
        </w:rPr>
        <w:t>Cártaí</w:t>
      </w:r>
      <w:proofErr w:type="spellEnd"/>
      <w:r w:rsidRPr="00CE2D07">
        <w:rPr>
          <w:snapToGrid w:val="0"/>
          <w:kern w:val="0"/>
        </w:rPr>
        <w:t xml:space="preserve"> </w:t>
      </w:r>
      <w:proofErr w:type="spellStart"/>
      <w:r w:rsidRPr="00CE2D07">
        <w:rPr>
          <w:snapToGrid w:val="0"/>
          <w:kern w:val="0"/>
        </w:rPr>
        <w:t>Íocaíochta</w:t>
      </w:r>
      <w:proofErr w:type="spellEnd"/>
      <w:r w:rsidRPr="00CE2D07">
        <w:rPr>
          <w:snapToGrid w:val="0"/>
          <w:kern w:val="0"/>
        </w:rPr>
        <w:t xml:space="preserve"> a </w:t>
      </w:r>
      <w:proofErr w:type="spellStart"/>
      <w:r w:rsidRPr="00CE2D07">
        <w:rPr>
          <w:snapToGrid w:val="0"/>
          <w:kern w:val="0"/>
        </w:rPr>
        <w:t>chlúdaíonn</w:t>
      </w:r>
      <w:proofErr w:type="spellEnd"/>
      <w:r w:rsidRPr="00CE2D07">
        <w:rPr>
          <w:snapToGrid w:val="0"/>
          <w:kern w:val="0"/>
        </w:rPr>
        <w:t xml:space="preserve">: </w:t>
      </w:r>
    </w:p>
    <w:p w14:paraId="6A9DB13A" w14:textId="716B9507" w:rsidR="005E25E8" w:rsidRPr="005E25E8" w:rsidRDefault="005E25E8" w:rsidP="005E25E8">
      <w:pPr>
        <w:pStyle w:val="ListParagraph"/>
        <w:numPr>
          <w:ilvl w:val="0"/>
          <w:numId w:val="11"/>
        </w:numPr>
        <w:rPr>
          <w:snapToGrid w:val="0"/>
          <w:kern w:val="0"/>
        </w:rPr>
      </w:pPr>
      <w:proofErr w:type="spellStart"/>
      <w:r w:rsidRPr="005E25E8">
        <w:rPr>
          <w:snapToGrid w:val="0"/>
          <w:kern w:val="0"/>
        </w:rPr>
        <w:t>Cosaint</w:t>
      </w:r>
      <w:proofErr w:type="spellEnd"/>
      <w:r w:rsidRPr="005E25E8">
        <w:rPr>
          <w:snapToGrid w:val="0"/>
          <w:kern w:val="0"/>
        </w:rPr>
        <w:t xml:space="preserve"> </w:t>
      </w:r>
      <w:proofErr w:type="spellStart"/>
      <w:r w:rsidRPr="005E25E8">
        <w:rPr>
          <w:snapToGrid w:val="0"/>
          <w:kern w:val="0"/>
        </w:rPr>
        <w:t>ar</w:t>
      </w:r>
      <w:proofErr w:type="spellEnd"/>
      <w:r w:rsidRPr="005E25E8">
        <w:rPr>
          <w:snapToGrid w:val="0"/>
          <w:kern w:val="0"/>
        </w:rPr>
        <w:t xml:space="preserve"> </w:t>
      </w:r>
      <w:proofErr w:type="spellStart"/>
      <w:r w:rsidRPr="005E25E8">
        <w:rPr>
          <w:snapToGrid w:val="0"/>
          <w:kern w:val="0"/>
        </w:rPr>
        <w:t>shonraí</w:t>
      </w:r>
      <w:proofErr w:type="spellEnd"/>
      <w:r w:rsidRPr="005E25E8">
        <w:rPr>
          <w:snapToGrid w:val="0"/>
          <w:kern w:val="0"/>
        </w:rPr>
        <w:t xml:space="preserve"> </w:t>
      </w:r>
      <w:proofErr w:type="spellStart"/>
      <w:r w:rsidRPr="005E25E8">
        <w:rPr>
          <w:snapToGrid w:val="0"/>
          <w:kern w:val="0"/>
        </w:rPr>
        <w:t>custaiméara</w:t>
      </w:r>
      <w:proofErr w:type="spellEnd"/>
      <w:r w:rsidRPr="005E25E8">
        <w:rPr>
          <w:snapToGrid w:val="0"/>
          <w:kern w:val="0"/>
        </w:rPr>
        <w:t xml:space="preserve"> (e.g. </w:t>
      </w:r>
      <w:proofErr w:type="spellStart"/>
      <w:r w:rsidRPr="005E25E8">
        <w:rPr>
          <w:snapToGrid w:val="0"/>
          <w:kern w:val="0"/>
        </w:rPr>
        <w:t>criptiú</w:t>
      </w:r>
      <w:proofErr w:type="spellEnd"/>
      <w:r w:rsidRPr="005E25E8">
        <w:rPr>
          <w:snapToGrid w:val="0"/>
          <w:kern w:val="0"/>
        </w:rPr>
        <w:t xml:space="preserve"> </w:t>
      </w:r>
      <w:proofErr w:type="spellStart"/>
      <w:r w:rsidRPr="005E25E8">
        <w:rPr>
          <w:snapToGrid w:val="0"/>
          <w:kern w:val="0"/>
        </w:rPr>
        <w:t>ar</w:t>
      </w:r>
      <w:proofErr w:type="spellEnd"/>
      <w:r w:rsidRPr="005E25E8">
        <w:rPr>
          <w:snapToGrid w:val="0"/>
          <w:kern w:val="0"/>
        </w:rPr>
        <w:t xml:space="preserve"> </w:t>
      </w:r>
      <w:proofErr w:type="spellStart"/>
      <w:r w:rsidRPr="005E25E8">
        <w:rPr>
          <w:snapToGrid w:val="0"/>
          <w:kern w:val="0"/>
        </w:rPr>
        <w:t>shonraí</w:t>
      </w:r>
      <w:proofErr w:type="spellEnd"/>
      <w:r w:rsidRPr="005E25E8">
        <w:rPr>
          <w:snapToGrid w:val="0"/>
          <w:kern w:val="0"/>
        </w:rPr>
        <w:t xml:space="preserve">, </w:t>
      </w:r>
      <w:proofErr w:type="spellStart"/>
      <w:r w:rsidRPr="005E25E8">
        <w:rPr>
          <w:snapToGrid w:val="0"/>
          <w:kern w:val="0"/>
        </w:rPr>
        <w:t>líonraí</w:t>
      </w:r>
      <w:proofErr w:type="spellEnd"/>
      <w:r w:rsidRPr="005E25E8">
        <w:rPr>
          <w:snapToGrid w:val="0"/>
          <w:kern w:val="0"/>
        </w:rPr>
        <w:t xml:space="preserve"> </w:t>
      </w:r>
      <w:proofErr w:type="spellStart"/>
      <w:r w:rsidRPr="005E25E8">
        <w:rPr>
          <w:snapToGrid w:val="0"/>
          <w:kern w:val="0"/>
        </w:rPr>
        <w:t>atá</w:t>
      </w:r>
      <w:proofErr w:type="spellEnd"/>
      <w:r w:rsidRPr="005E25E8">
        <w:rPr>
          <w:snapToGrid w:val="0"/>
          <w:kern w:val="0"/>
        </w:rPr>
        <w:t xml:space="preserve"> </w:t>
      </w:r>
      <w:proofErr w:type="spellStart"/>
      <w:r w:rsidRPr="005E25E8">
        <w:rPr>
          <w:snapToGrid w:val="0"/>
          <w:kern w:val="0"/>
        </w:rPr>
        <w:t>slán</w:t>
      </w:r>
      <w:proofErr w:type="spellEnd"/>
      <w:r w:rsidRPr="005E25E8">
        <w:rPr>
          <w:snapToGrid w:val="0"/>
          <w:kern w:val="0"/>
        </w:rPr>
        <w:t xml:space="preserve"> etc)</w:t>
      </w:r>
    </w:p>
    <w:p w14:paraId="3EA4E612" w14:textId="2AB717E9" w:rsidR="005E25E8" w:rsidRPr="005E25E8" w:rsidRDefault="005E25E8" w:rsidP="005E25E8">
      <w:pPr>
        <w:pStyle w:val="ListParagraph"/>
        <w:numPr>
          <w:ilvl w:val="0"/>
          <w:numId w:val="11"/>
        </w:numPr>
        <w:rPr>
          <w:snapToGrid w:val="0"/>
          <w:kern w:val="0"/>
        </w:rPr>
      </w:pPr>
      <w:proofErr w:type="spellStart"/>
      <w:r w:rsidRPr="005E25E8">
        <w:rPr>
          <w:snapToGrid w:val="0"/>
          <w:kern w:val="0"/>
        </w:rPr>
        <w:t>Monatóireacht</w:t>
      </w:r>
      <w:proofErr w:type="spellEnd"/>
      <w:r w:rsidRPr="005E25E8">
        <w:rPr>
          <w:snapToGrid w:val="0"/>
          <w:kern w:val="0"/>
        </w:rPr>
        <w:t xml:space="preserve"> </w:t>
      </w:r>
      <w:proofErr w:type="spellStart"/>
      <w:r w:rsidRPr="005E25E8">
        <w:rPr>
          <w:snapToGrid w:val="0"/>
          <w:kern w:val="0"/>
        </w:rPr>
        <w:t>leanúnach</w:t>
      </w:r>
      <w:proofErr w:type="spellEnd"/>
      <w:r w:rsidRPr="005E25E8">
        <w:rPr>
          <w:snapToGrid w:val="0"/>
          <w:kern w:val="0"/>
        </w:rPr>
        <w:t xml:space="preserve">, </w:t>
      </w:r>
      <w:proofErr w:type="spellStart"/>
      <w:r w:rsidRPr="005E25E8">
        <w:rPr>
          <w:snapToGrid w:val="0"/>
          <w:kern w:val="0"/>
        </w:rPr>
        <w:t>tástáil</w:t>
      </w:r>
      <w:proofErr w:type="spellEnd"/>
      <w:r w:rsidRPr="005E25E8">
        <w:rPr>
          <w:snapToGrid w:val="0"/>
          <w:kern w:val="0"/>
        </w:rPr>
        <w:t xml:space="preserve"> </w:t>
      </w:r>
      <w:proofErr w:type="spellStart"/>
      <w:r w:rsidRPr="005E25E8">
        <w:rPr>
          <w:snapToGrid w:val="0"/>
          <w:kern w:val="0"/>
        </w:rPr>
        <w:t>agus</w:t>
      </w:r>
      <w:proofErr w:type="spellEnd"/>
      <w:r w:rsidRPr="005E25E8">
        <w:rPr>
          <w:snapToGrid w:val="0"/>
          <w:kern w:val="0"/>
        </w:rPr>
        <w:t xml:space="preserve"> </w:t>
      </w:r>
      <w:proofErr w:type="spellStart"/>
      <w:r w:rsidRPr="005E25E8">
        <w:rPr>
          <w:snapToGrid w:val="0"/>
          <w:kern w:val="0"/>
        </w:rPr>
        <w:t>nósanna</w:t>
      </w:r>
      <w:proofErr w:type="spellEnd"/>
      <w:r w:rsidRPr="005E25E8">
        <w:rPr>
          <w:snapToGrid w:val="0"/>
          <w:kern w:val="0"/>
        </w:rPr>
        <w:t xml:space="preserve"> </w:t>
      </w:r>
      <w:proofErr w:type="spellStart"/>
      <w:r w:rsidRPr="005E25E8">
        <w:rPr>
          <w:snapToGrid w:val="0"/>
          <w:kern w:val="0"/>
        </w:rPr>
        <w:t>imeachta</w:t>
      </w:r>
      <w:proofErr w:type="spellEnd"/>
      <w:r w:rsidRPr="005E25E8">
        <w:rPr>
          <w:snapToGrid w:val="0"/>
          <w:kern w:val="0"/>
        </w:rPr>
        <w:t xml:space="preserve"> </w:t>
      </w:r>
      <w:proofErr w:type="spellStart"/>
      <w:r w:rsidRPr="005E25E8">
        <w:rPr>
          <w:snapToGrid w:val="0"/>
          <w:kern w:val="0"/>
        </w:rPr>
        <w:t>agus</w:t>
      </w:r>
      <w:proofErr w:type="spellEnd"/>
      <w:r w:rsidRPr="005E25E8">
        <w:rPr>
          <w:snapToGrid w:val="0"/>
          <w:kern w:val="0"/>
        </w:rPr>
        <w:t xml:space="preserve"> </w:t>
      </w:r>
      <w:proofErr w:type="spellStart"/>
      <w:r w:rsidRPr="005E25E8">
        <w:rPr>
          <w:snapToGrid w:val="0"/>
          <w:kern w:val="0"/>
        </w:rPr>
        <w:t>polasaithe</w:t>
      </w:r>
      <w:proofErr w:type="spellEnd"/>
      <w:r w:rsidRPr="005E25E8">
        <w:rPr>
          <w:snapToGrid w:val="0"/>
          <w:kern w:val="0"/>
        </w:rPr>
        <w:t xml:space="preserve"> </w:t>
      </w:r>
      <w:proofErr w:type="spellStart"/>
      <w:r w:rsidRPr="005E25E8">
        <w:rPr>
          <w:snapToGrid w:val="0"/>
          <w:kern w:val="0"/>
        </w:rPr>
        <w:t>slándála</w:t>
      </w:r>
      <w:proofErr w:type="spellEnd"/>
      <w:r w:rsidRPr="005E25E8">
        <w:rPr>
          <w:snapToGrid w:val="0"/>
          <w:kern w:val="0"/>
        </w:rPr>
        <w:t xml:space="preserve"> a </w:t>
      </w:r>
      <w:proofErr w:type="spellStart"/>
      <w:r w:rsidRPr="005E25E8">
        <w:rPr>
          <w:snapToGrid w:val="0"/>
          <w:kern w:val="0"/>
        </w:rPr>
        <w:t>bhaineann</w:t>
      </w:r>
      <w:proofErr w:type="spellEnd"/>
      <w:r w:rsidRPr="005E25E8">
        <w:rPr>
          <w:snapToGrid w:val="0"/>
          <w:kern w:val="0"/>
        </w:rPr>
        <w:t xml:space="preserve"> le </w:t>
      </w:r>
    </w:p>
    <w:p w14:paraId="64E8E3CB" w14:textId="77777777" w:rsidR="0011359E" w:rsidRDefault="0011359E" w:rsidP="0011359E">
      <w:pPr>
        <w:pStyle w:val="Heading2"/>
      </w:pPr>
      <w:r w:rsidRPr="0011359E">
        <w:t xml:space="preserve">Cathain a </w:t>
      </w:r>
      <w:proofErr w:type="spellStart"/>
      <w:r w:rsidRPr="0011359E">
        <w:t>bheidh</w:t>
      </w:r>
      <w:proofErr w:type="spellEnd"/>
      <w:r w:rsidRPr="0011359E">
        <w:t xml:space="preserve"> </w:t>
      </w:r>
      <w:proofErr w:type="spellStart"/>
      <w:r w:rsidRPr="0011359E">
        <w:t>mé</w:t>
      </w:r>
      <w:proofErr w:type="spellEnd"/>
      <w:r w:rsidRPr="0011359E">
        <w:t xml:space="preserve"> in </w:t>
      </w:r>
      <w:proofErr w:type="spellStart"/>
      <w:r w:rsidRPr="0011359E">
        <w:t>ann</w:t>
      </w:r>
      <w:proofErr w:type="spellEnd"/>
      <w:r w:rsidRPr="0011359E">
        <w:t xml:space="preserve"> </w:t>
      </w:r>
      <w:proofErr w:type="spellStart"/>
      <w:r w:rsidRPr="0011359E">
        <w:t>mo</w:t>
      </w:r>
      <w:proofErr w:type="spellEnd"/>
      <w:r w:rsidRPr="0011359E">
        <w:t xml:space="preserve"> </w:t>
      </w:r>
      <w:proofErr w:type="spellStart"/>
      <w:r w:rsidRPr="0011359E">
        <w:t>tháille</w:t>
      </w:r>
      <w:proofErr w:type="spellEnd"/>
      <w:r w:rsidRPr="0011359E">
        <w:t xml:space="preserve"> a </w:t>
      </w:r>
      <w:proofErr w:type="spellStart"/>
      <w:r w:rsidRPr="0011359E">
        <w:t>íoc</w:t>
      </w:r>
      <w:proofErr w:type="spellEnd"/>
      <w:r w:rsidRPr="0011359E">
        <w:t xml:space="preserve"> le </w:t>
      </w:r>
      <w:proofErr w:type="spellStart"/>
      <w:r w:rsidRPr="0011359E">
        <w:t>m’fhón</w:t>
      </w:r>
      <w:proofErr w:type="spellEnd"/>
      <w:r w:rsidRPr="0011359E">
        <w:t>?</w:t>
      </w:r>
    </w:p>
    <w:p w14:paraId="072D43B0" w14:textId="77777777" w:rsidR="00DB47ED" w:rsidRPr="00DB47ED" w:rsidRDefault="00DB47ED" w:rsidP="00DB47ED">
      <w:pPr>
        <w:rPr>
          <w:lang w:val="en-IE"/>
        </w:rPr>
      </w:pPr>
      <w:proofErr w:type="spellStart"/>
      <w:r w:rsidRPr="00DB47ED">
        <w:rPr>
          <w:lang w:val="en-IE"/>
        </w:rPr>
        <w:t>Cuspóir</w:t>
      </w:r>
      <w:proofErr w:type="spellEnd"/>
      <w:r w:rsidRPr="00DB47ED">
        <w:rPr>
          <w:lang w:val="en-IE"/>
        </w:rPr>
        <w:t xml:space="preserve"> an ÚNI </w:t>
      </w:r>
      <w:proofErr w:type="spellStart"/>
      <w:r w:rsidRPr="00DB47ED">
        <w:rPr>
          <w:lang w:val="en-IE"/>
        </w:rPr>
        <w:t>ná</w:t>
      </w:r>
      <w:proofErr w:type="spellEnd"/>
      <w:r w:rsidRPr="00DB47ED">
        <w:rPr>
          <w:lang w:val="en-IE"/>
        </w:rPr>
        <w:t xml:space="preserve"> an </w:t>
      </w:r>
      <w:proofErr w:type="spellStart"/>
      <w:r w:rsidRPr="00DB47ED">
        <w:rPr>
          <w:lang w:val="en-IE"/>
        </w:rPr>
        <w:t>tionscadal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seo</w:t>
      </w:r>
      <w:proofErr w:type="spellEnd"/>
      <w:r w:rsidRPr="00DB47ED">
        <w:rPr>
          <w:lang w:val="en-IE"/>
        </w:rPr>
        <w:t xml:space="preserve"> a </w:t>
      </w:r>
      <w:proofErr w:type="spellStart"/>
      <w:r w:rsidRPr="00DB47ED">
        <w:rPr>
          <w:lang w:val="en-IE"/>
        </w:rPr>
        <w:t>sholáthar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ar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bhealach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atá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chomh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héifeachtúil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agus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chomh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héifeachtach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agus</w:t>
      </w:r>
      <w:proofErr w:type="spellEnd"/>
      <w:r w:rsidRPr="00DB47ED">
        <w:rPr>
          <w:lang w:val="en-IE"/>
        </w:rPr>
        <w:t xml:space="preserve"> is </w:t>
      </w:r>
      <w:proofErr w:type="spellStart"/>
      <w:r w:rsidRPr="00DB47ED">
        <w:rPr>
          <w:lang w:val="en-IE"/>
        </w:rPr>
        <w:t>féidir</w:t>
      </w:r>
      <w:proofErr w:type="spellEnd"/>
      <w:r w:rsidRPr="00DB47ED">
        <w:rPr>
          <w:lang w:val="en-IE"/>
        </w:rPr>
        <w:t xml:space="preserve">. </w:t>
      </w:r>
      <w:proofErr w:type="spellStart"/>
      <w:r w:rsidRPr="00DB47ED">
        <w:rPr>
          <w:lang w:val="en-IE"/>
        </w:rPr>
        <w:t>Cé</w:t>
      </w:r>
      <w:proofErr w:type="spellEnd"/>
      <w:r w:rsidRPr="00DB47ED">
        <w:rPr>
          <w:lang w:val="en-IE"/>
        </w:rPr>
        <w:t xml:space="preserve"> go </w:t>
      </w:r>
      <w:proofErr w:type="spellStart"/>
      <w:r w:rsidRPr="00DB47ED">
        <w:rPr>
          <w:lang w:val="en-IE"/>
        </w:rPr>
        <w:t>dtógfaidh</w:t>
      </w:r>
      <w:proofErr w:type="spellEnd"/>
      <w:r w:rsidRPr="00DB47ED">
        <w:rPr>
          <w:lang w:val="en-IE"/>
        </w:rPr>
        <w:t xml:space="preserve"> an </w:t>
      </w:r>
      <w:proofErr w:type="spellStart"/>
      <w:r w:rsidRPr="00DB47ED">
        <w:rPr>
          <w:lang w:val="en-IE"/>
        </w:rPr>
        <w:t>tionscadal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iomlán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roinnt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mhaith</w:t>
      </w:r>
      <w:proofErr w:type="spellEnd"/>
      <w:r w:rsidRPr="00DB47ED">
        <w:rPr>
          <w:lang w:val="en-IE"/>
        </w:rPr>
        <w:t xml:space="preserve"> ama le cur </w:t>
      </w:r>
      <w:proofErr w:type="spellStart"/>
      <w:r w:rsidRPr="00DB47ED">
        <w:rPr>
          <w:lang w:val="en-IE"/>
        </w:rPr>
        <w:t>i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gcrích</w:t>
      </w:r>
      <w:proofErr w:type="spellEnd"/>
      <w:r w:rsidRPr="00DB47ED">
        <w:rPr>
          <w:lang w:val="en-IE"/>
        </w:rPr>
        <w:t xml:space="preserve">, </w:t>
      </w:r>
      <w:proofErr w:type="spellStart"/>
      <w:r w:rsidRPr="00DB47ED">
        <w:rPr>
          <w:lang w:val="en-IE"/>
        </w:rPr>
        <w:t>tá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dul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chun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cinn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suntasach</w:t>
      </w:r>
      <w:proofErr w:type="spellEnd"/>
      <w:r w:rsidRPr="00DB47ED">
        <w:rPr>
          <w:lang w:val="en-IE"/>
        </w:rPr>
        <w:t xml:space="preserve"> á </w:t>
      </w:r>
      <w:proofErr w:type="spellStart"/>
      <w:r w:rsidRPr="00DB47ED">
        <w:rPr>
          <w:lang w:val="en-IE"/>
        </w:rPr>
        <w:t>dhéanamh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cheana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féin</w:t>
      </w:r>
      <w:proofErr w:type="spellEnd"/>
      <w:r w:rsidRPr="00DB47ED">
        <w:rPr>
          <w:lang w:val="en-IE"/>
        </w:rPr>
        <w:t xml:space="preserve">. </w:t>
      </w:r>
      <w:proofErr w:type="spellStart"/>
      <w:r w:rsidRPr="00DB47ED">
        <w:rPr>
          <w:lang w:val="en-IE"/>
        </w:rPr>
        <w:t>Soláthrófar</w:t>
      </w:r>
      <w:proofErr w:type="spellEnd"/>
      <w:r w:rsidRPr="00DB47ED">
        <w:rPr>
          <w:lang w:val="en-IE"/>
        </w:rPr>
        <w:t xml:space="preserve"> an </w:t>
      </w:r>
      <w:proofErr w:type="spellStart"/>
      <w:r w:rsidRPr="00DB47ED">
        <w:rPr>
          <w:lang w:val="en-IE"/>
        </w:rPr>
        <w:t>tionscadal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i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gcúpla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céim</w:t>
      </w:r>
      <w:proofErr w:type="spellEnd"/>
      <w:r w:rsidRPr="00DB47ED">
        <w:rPr>
          <w:lang w:val="en-IE"/>
        </w:rPr>
        <w:t xml:space="preserve">, le </w:t>
      </w:r>
      <w:proofErr w:type="spellStart"/>
      <w:r w:rsidRPr="00DB47ED">
        <w:rPr>
          <w:lang w:val="en-IE"/>
        </w:rPr>
        <w:t>roinnt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mhaith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clocha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míle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ar</w:t>
      </w:r>
      <w:proofErr w:type="spellEnd"/>
      <w:r w:rsidRPr="00DB47ED">
        <w:rPr>
          <w:lang w:val="en-IE"/>
        </w:rPr>
        <w:t xml:space="preserve"> an </w:t>
      </w:r>
      <w:proofErr w:type="spellStart"/>
      <w:r w:rsidRPr="00DB47ED">
        <w:rPr>
          <w:lang w:val="en-IE"/>
        </w:rPr>
        <w:t>mbealach</w:t>
      </w:r>
      <w:proofErr w:type="spellEnd"/>
      <w:r w:rsidRPr="00DB47ED">
        <w:rPr>
          <w:lang w:val="en-IE"/>
        </w:rPr>
        <w:t>.</w:t>
      </w:r>
    </w:p>
    <w:p w14:paraId="6E8A7101" w14:textId="77777777" w:rsidR="00DB47ED" w:rsidRPr="00DB47ED" w:rsidRDefault="00DB47ED" w:rsidP="00DB47ED">
      <w:pPr>
        <w:rPr>
          <w:lang w:val="en-IE"/>
        </w:rPr>
      </w:pPr>
      <w:proofErr w:type="spellStart"/>
      <w:r w:rsidRPr="00DB47ED">
        <w:rPr>
          <w:lang w:val="en-IE"/>
        </w:rPr>
        <w:t>Tá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obair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ar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dhearadh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agus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ar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dhéantúsaíocht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bailíochtóirí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agus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trealamh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ticéid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eile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d’fheithiclí</w:t>
      </w:r>
      <w:proofErr w:type="spellEnd"/>
      <w:r w:rsidRPr="00DB47ED">
        <w:rPr>
          <w:lang w:val="en-IE"/>
        </w:rPr>
        <w:t xml:space="preserve">, </w:t>
      </w:r>
      <w:proofErr w:type="spellStart"/>
      <w:r w:rsidRPr="00DB47ED">
        <w:rPr>
          <w:lang w:val="en-IE"/>
        </w:rPr>
        <w:t>stadanna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agus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stáisiúin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idir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lámha</w:t>
      </w:r>
      <w:proofErr w:type="spellEnd"/>
      <w:r w:rsidRPr="00DB47ED">
        <w:rPr>
          <w:lang w:val="en-IE"/>
        </w:rPr>
        <w:t xml:space="preserve">. In 2027 </w:t>
      </w:r>
      <w:proofErr w:type="spellStart"/>
      <w:r w:rsidRPr="00DB47ED">
        <w:rPr>
          <w:lang w:val="en-IE"/>
        </w:rPr>
        <w:t>feicfidh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custaiméirí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cuid</w:t>
      </w:r>
      <w:proofErr w:type="spellEnd"/>
      <w:r w:rsidRPr="00DB47ED">
        <w:rPr>
          <w:lang w:val="en-IE"/>
        </w:rPr>
        <w:t xml:space="preserve"> de </w:t>
      </w:r>
      <w:proofErr w:type="spellStart"/>
      <w:r w:rsidRPr="00DB47ED">
        <w:rPr>
          <w:lang w:val="en-IE"/>
        </w:rPr>
        <w:t>na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bailíochtóirí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seo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agus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muid</w:t>
      </w:r>
      <w:proofErr w:type="spellEnd"/>
      <w:r w:rsidRPr="00DB47ED">
        <w:rPr>
          <w:lang w:val="en-IE"/>
        </w:rPr>
        <w:t xml:space="preserve"> á </w:t>
      </w:r>
      <w:proofErr w:type="spellStart"/>
      <w:r w:rsidRPr="00DB47ED">
        <w:rPr>
          <w:lang w:val="en-IE"/>
        </w:rPr>
        <w:t>suiteáil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chun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críche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tástála</w:t>
      </w:r>
      <w:proofErr w:type="spellEnd"/>
      <w:r w:rsidRPr="00DB47ED">
        <w:rPr>
          <w:lang w:val="en-IE"/>
        </w:rPr>
        <w:t xml:space="preserve">. </w:t>
      </w:r>
      <w:proofErr w:type="spellStart"/>
      <w:r w:rsidRPr="00DB47ED">
        <w:rPr>
          <w:lang w:val="en-IE"/>
        </w:rPr>
        <w:t>Tá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cuid</w:t>
      </w:r>
      <w:proofErr w:type="spellEnd"/>
      <w:r w:rsidRPr="00DB47ED">
        <w:rPr>
          <w:lang w:val="en-IE"/>
        </w:rPr>
        <w:t xml:space="preserve"> de </w:t>
      </w:r>
      <w:proofErr w:type="spellStart"/>
      <w:r w:rsidRPr="00DB47ED">
        <w:rPr>
          <w:lang w:val="en-IE"/>
        </w:rPr>
        <w:t>seo</w:t>
      </w:r>
      <w:proofErr w:type="spellEnd"/>
      <w:r w:rsidRPr="00DB47ED">
        <w:rPr>
          <w:lang w:val="en-IE"/>
        </w:rPr>
        <w:t xml:space="preserve"> mar </w:t>
      </w:r>
      <w:proofErr w:type="spellStart"/>
      <w:r w:rsidRPr="00DB47ED">
        <w:rPr>
          <w:lang w:val="en-IE"/>
        </w:rPr>
        <w:t>gheall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ar</w:t>
      </w:r>
      <w:proofErr w:type="spellEnd"/>
      <w:r w:rsidRPr="00DB47ED">
        <w:rPr>
          <w:lang w:val="en-IE"/>
        </w:rPr>
        <w:t xml:space="preserve"> an </w:t>
      </w:r>
      <w:proofErr w:type="spellStart"/>
      <w:r w:rsidRPr="00DB47ED">
        <w:rPr>
          <w:lang w:val="en-IE"/>
        </w:rPr>
        <w:t>gcomhoiriúnacht</w:t>
      </w:r>
      <w:proofErr w:type="spellEnd"/>
      <w:r w:rsidRPr="00DB47ED">
        <w:rPr>
          <w:lang w:val="en-IE"/>
        </w:rPr>
        <w:t xml:space="preserve"> le </w:t>
      </w:r>
      <w:proofErr w:type="spellStart"/>
      <w:r w:rsidRPr="00DB47ED">
        <w:rPr>
          <w:lang w:val="en-IE"/>
        </w:rPr>
        <w:t>Cártaí</w:t>
      </w:r>
      <w:proofErr w:type="spellEnd"/>
      <w:r w:rsidRPr="00DB47ED">
        <w:rPr>
          <w:lang w:val="en-IE"/>
        </w:rPr>
        <w:t xml:space="preserve"> Leap </w:t>
      </w:r>
      <w:proofErr w:type="spellStart"/>
      <w:r w:rsidRPr="00DB47ED">
        <w:rPr>
          <w:lang w:val="en-IE"/>
        </w:rPr>
        <w:t>agus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Pasanna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Saorthaistil</w:t>
      </w:r>
      <w:proofErr w:type="spellEnd"/>
      <w:r w:rsidRPr="00DB47ED">
        <w:rPr>
          <w:lang w:val="en-IE"/>
        </w:rPr>
        <w:t xml:space="preserve"> le </w:t>
      </w:r>
      <w:proofErr w:type="spellStart"/>
      <w:r w:rsidRPr="00DB47ED">
        <w:rPr>
          <w:lang w:val="en-IE"/>
        </w:rPr>
        <w:t>cinntiú</w:t>
      </w:r>
      <w:proofErr w:type="spellEnd"/>
      <w:r w:rsidRPr="00DB47ED">
        <w:rPr>
          <w:lang w:val="en-IE"/>
        </w:rPr>
        <w:t xml:space="preserve"> gur </w:t>
      </w:r>
      <w:proofErr w:type="spellStart"/>
      <w:r w:rsidRPr="00DB47ED">
        <w:rPr>
          <w:lang w:val="en-IE"/>
        </w:rPr>
        <w:t>féidir</w:t>
      </w:r>
      <w:proofErr w:type="spellEnd"/>
      <w:r w:rsidRPr="00DB47ED">
        <w:rPr>
          <w:lang w:val="en-IE"/>
        </w:rPr>
        <w:t xml:space="preserve"> le </w:t>
      </w:r>
      <w:proofErr w:type="spellStart"/>
      <w:r w:rsidRPr="00DB47ED">
        <w:rPr>
          <w:lang w:val="en-IE"/>
        </w:rPr>
        <w:t>custaiméirí</w:t>
      </w:r>
      <w:proofErr w:type="spellEnd"/>
      <w:r w:rsidRPr="00DB47ED">
        <w:rPr>
          <w:lang w:val="en-IE"/>
        </w:rPr>
        <w:t xml:space="preserve"> a </w:t>
      </w:r>
      <w:proofErr w:type="spellStart"/>
      <w:r w:rsidRPr="00DB47ED">
        <w:rPr>
          <w:lang w:val="en-IE"/>
        </w:rPr>
        <w:t>gcártaí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reatha</w:t>
      </w:r>
      <w:proofErr w:type="spellEnd"/>
      <w:r w:rsidRPr="00DB47ED">
        <w:rPr>
          <w:lang w:val="en-IE"/>
        </w:rPr>
        <w:t xml:space="preserve"> a </w:t>
      </w:r>
      <w:proofErr w:type="spellStart"/>
      <w:r w:rsidRPr="00DB47ED">
        <w:rPr>
          <w:lang w:val="en-IE"/>
        </w:rPr>
        <w:t>úsáid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ar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na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bailíochtóirí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nua</w:t>
      </w:r>
      <w:proofErr w:type="spellEnd"/>
      <w:r w:rsidRPr="00DB47ED">
        <w:rPr>
          <w:lang w:val="en-IE"/>
        </w:rPr>
        <w:t xml:space="preserve">. </w:t>
      </w:r>
      <w:proofErr w:type="spellStart"/>
      <w:r w:rsidRPr="00DB47ED">
        <w:rPr>
          <w:lang w:val="en-IE"/>
        </w:rPr>
        <w:t>Rinneadh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na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bailíochtóirí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seo</w:t>
      </w:r>
      <w:proofErr w:type="spellEnd"/>
      <w:r w:rsidRPr="00DB47ED">
        <w:rPr>
          <w:lang w:val="en-IE"/>
        </w:rPr>
        <w:t xml:space="preserve"> a </w:t>
      </w:r>
      <w:proofErr w:type="spellStart"/>
      <w:r w:rsidRPr="00DB47ED">
        <w:rPr>
          <w:lang w:val="en-IE"/>
        </w:rPr>
        <w:t>dhearadh</w:t>
      </w:r>
      <w:proofErr w:type="spellEnd"/>
      <w:r w:rsidRPr="00DB47ED">
        <w:rPr>
          <w:lang w:val="en-IE"/>
        </w:rPr>
        <w:t xml:space="preserve"> le </w:t>
      </w:r>
      <w:proofErr w:type="spellStart"/>
      <w:r w:rsidRPr="00DB47ED">
        <w:rPr>
          <w:lang w:val="en-IE"/>
        </w:rPr>
        <w:t>bheith</w:t>
      </w:r>
      <w:proofErr w:type="spellEnd"/>
      <w:r w:rsidRPr="00DB47ED">
        <w:rPr>
          <w:lang w:val="en-IE"/>
        </w:rPr>
        <w:t xml:space="preserve"> in </w:t>
      </w:r>
      <w:proofErr w:type="spellStart"/>
      <w:r w:rsidRPr="00DB47ED">
        <w:rPr>
          <w:lang w:val="en-IE"/>
        </w:rPr>
        <w:t>oiriúint</w:t>
      </w:r>
      <w:proofErr w:type="spellEnd"/>
      <w:r w:rsidRPr="00DB47ED">
        <w:rPr>
          <w:lang w:val="en-IE"/>
        </w:rPr>
        <w:t xml:space="preserve"> leis </w:t>
      </w:r>
      <w:proofErr w:type="gramStart"/>
      <w:r w:rsidRPr="00DB47ED">
        <w:rPr>
          <w:lang w:val="en-IE"/>
        </w:rPr>
        <w:t>an</w:t>
      </w:r>
      <w:proofErr w:type="gram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reachtaíocht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rochtana</w:t>
      </w:r>
      <w:proofErr w:type="spellEnd"/>
      <w:r w:rsidRPr="00DB47ED">
        <w:rPr>
          <w:lang w:val="en-IE"/>
        </w:rPr>
        <w:t xml:space="preserve"> is </w:t>
      </w:r>
      <w:proofErr w:type="spellStart"/>
      <w:r w:rsidRPr="00DB47ED">
        <w:rPr>
          <w:lang w:val="en-IE"/>
        </w:rPr>
        <w:t>déanaí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agus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soláthróidh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sé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eispéireas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úsáideora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comhsheasmhach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ar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gach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seirbhís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iompair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phoiblí</w:t>
      </w:r>
      <w:proofErr w:type="spellEnd"/>
      <w:r w:rsidRPr="00DB47ED">
        <w:rPr>
          <w:lang w:val="en-IE"/>
        </w:rPr>
        <w:t xml:space="preserve"> TFI. </w:t>
      </w:r>
    </w:p>
    <w:p w14:paraId="501E2ACC" w14:textId="77777777" w:rsidR="00DB47ED" w:rsidRPr="00DB47ED" w:rsidRDefault="00DB47ED" w:rsidP="00DB47ED">
      <w:pPr>
        <w:rPr>
          <w:lang w:val="en-IE"/>
        </w:rPr>
      </w:pPr>
      <w:proofErr w:type="spellStart"/>
      <w:r w:rsidRPr="00DB47ED">
        <w:rPr>
          <w:rFonts w:cs="Gotham-Bold"/>
          <w:b/>
          <w:bCs/>
          <w:color w:val="0038A6"/>
          <w:lang w:val="en-IE"/>
        </w:rPr>
        <w:t>Leanfaidh</w:t>
      </w:r>
      <w:proofErr w:type="spellEnd"/>
      <w:r w:rsidRPr="00DB47ED">
        <w:rPr>
          <w:rFonts w:cs="Gotham-Bold"/>
          <w:b/>
          <w:bCs/>
          <w:color w:val="0038A6"/>
          <w:lang w:val="en-IE"/>
        </w:rPr>
        <w:t xml:space="preserve"> </w:t>
      </w:r>
      <w:proofErr w:type="spellStart"/>
      <w:r w:rsidRPr="00DB47ED">
        <w:rPr>
          <w:rFonts w:cs="Gotham-Bold"/>
          <w:b/>
          <w:bCs/>
          <w:color w:val="0038A6"/>
          <w:lang w:val="en-IE"/>
        </w:rPr>
        <w:t>na</w:t>
      </w:r>
      <w:proofErr w:type="spellEnd"/>
      <w:r w:rsidRPr="00DB47ED">
        <w:rPr>
          <w:rFonts w:cs="Gotham-Bold"/>
          <w:b/>
          <w:bCs/>
          <w:color w:val="0038A6"/>
          <w:lang w:val="en-IE"/>
        </w:rPr>
        <w:t xml:space="preserve"> </w:t>
      </w:r>
      <w:proofErr w:type="spellStart"/>
      <w:r w:rsidRPr="00DB47ED">
        <w:rPr>
          <w:rFonts w:cs="Gotham-Bold"/>
          <w:b/>
          <w:bCs/>
          <w:color w:val="0038A6"/>
          <w:lang w:val="en-IE"/>
        </w:rPr>
        <w:t>bailíochtóirí</w:t>
      </w:r>
      <w:proofErr w:type="spellEnd"/>
      <w:r w:rsidRPr="00DB47ED">
        <w:rPr>
          <w:rFonts w:cs="Gotham-Bold"/>
          <w:b/>
          <w:bCs/>
          <w:color w:val="0038A6"/>
          <w:lang w:val="en-IE"/>
        </w:rPr>
        <w:t xml:space="preserve"> </w:t>
      </w:r>
      <w:proofErr w:type="spellStart"/>
      <w:r w:rsidRPr="00DB47ED">
        <w:rPr>
          <w:rFonts w:cs="Gotham-Bold"/>
          <w:b/>
          <w:bCs/>
          <w:color w:val="0038A6"/>
          <w:lang w:val="en-IE"/>
        </w:rPr>
        <w:t>nua</w:t>
      </w:r>
      <w:proofErr w:type="spellEnd"/>
      <w:r w:rsidRPr="00DB47ED">
        <w:rPr>
          <w:rFonts w:cs="Gotham-Bold"/>
          <w:b/>
          <w:bCs/>
          <w:color w:val="0038A6"/>
          <w:lang w:val="en-IE"/>
        </w:rPr>
        <w:t xml:space="preserve"> ag </w:t>
      </w:r>
      <w:proofErr w:type="spellStart"/>
      <w:r w:rsidRPr="00DB47ED">
        <w:rPr>
          <w:rFonts w:cs="Gotham-Bold"/>
          <w:b/>
          <w:bCs/>
          <w:color w:val="0038A6"/>
          <w:lang w:val="en-IE"/>
        </w:rPr>
        <w:t>glacadh</w:t>
      </w:r>
      <w:proofErr w:type="spellEnd"/>
      <w:r w:rsidRPr="00DB47ED">
        <w:rPr>
          <w:rFonts w:cs="Gotham-Bold"/>
          <w:b/>
          <w:bCs/>
          <w:color w:val="0038A6"/>
          <w:lang w:val="en-IE"/>
        </w:rPr>
        <w:t xml:space="preserve"> le </w:t>
      </w:r>
      <w:proofErr w:type="spellStart"/>
      <w:r w:rsidRPr="00DB47ED">
        <w:rPr>
          <w:rFonts w:cs="Gotham-Bold"/>
          <w:b/>
          <w:bCs/>
          <w:color w:val="0038A6"/>
          <w:lang w:val="en-IE"/>
        </w:rPr>
        <w:t>Cártaí</w:t>
      </w:r>
      <w:proofErr w:type="spellEnd"/>
      <w:r w:rsidRPr="00DB47ED">
        <w:rPr>
          <w:rFonts w:cs="Gotham-Bold"/>
          <w:b/>
          <w:bCs/>
          <w:color w:val="0038A6"/>
          <w:lang w:val="en-IE"/>
        </w:rPr>
        <w:t xml:space="preserve"> Leap </w:t>
      </w:r>
      <w:proofErr w:type="spellStart"/>
      <w:r w:rsidRPr="00DB47ED">
        <w:rPr>
          <w:rFonts w:cs="Gotham-Bold"/>
          <w:b/>
          <w:bCs/>
          <w:color w:val="0038A6"/>
          <w:lang w:val="en-IE"/>
        </w:rPr>
        <w:t>agus</w:t>
      </w:r>
      <w:proofErr w:type="spellEnd"/>
      <w:r w:rsidRPr="00DB47ED">
        <w:rPr>
          <w:rFonts w:cs="Gotham-Bold"/>
          <w:b/>
          <w:bCs/>
          <w:color w:val="0038A6"/>
          <w:lang w:val="en-IE"/>
        </w:rPr>
        <w:t xml:space="preserve"> </w:t>
      </w:r>
      <w:proofErr w:type="spellStart"/>
      <w:r w:rsidRPr="00DB47ED">
        <w:rPr>
          <w:rFonts w:cs="Gotham-Bold"/>
          <w:b/>
          <w:bCs/>
          <w:color w:val="0038A6"/>
          <w:lang w:val="en-IE"/>
        </w:rPr>
        <w:t>Cártaí</w:t>
      </w:r>
      <w:proofErr w:type="spellEnd"/>
      <w:r w:rsidRPr="00DB47ED">
        <w:rPr>
          <w:rFonts w:cs="Gotham-Bold"/>
          <w:b/>
          <w:bCs/>
          <w:color w:val="0038A6"/>
          <w:lang w:val="en-IE"/>
        </w:rPr>
        <w:t xml:space="preserve"> </w:t>
      </w:r>
      <w:proofErr w:type="spellStart"/>
      <w:r w:rsidRPr="00DB47ED">
        <w:rPr>
          <w:rFonts w:cs="Gotham-Bold"/>
          <w:b/>
          <w:bCs/>
          <w:color w:val="0038A6"/>
          <w:lang w:val="en-IE"/>
        </w:rPr>
        <w:t>Seirbhísí</w:t>
      </w:r>
      <w:proofErr w:type="spellEnd"/>
      <w:r w:rsidRPr="00DB47ED">
        <w:rPr>
          <w:rFonts w:cs="Gotham-Bold"/>
          <w:b/>
          <w:bCs/>
          <w:color w:val="0038A6"/>
          <w:lang w:val="en-IE"/>
        </w:rPr>
        <w:t xml:space="preserve"> Poiblí</w:t>
      </w:r>
      <w:r w:rsidRPr="00DB47ED">
        <w:rPr>
          <w:lang w:val="en-IE"/>
        </w:rPr>
        <w:t xml:space="preserve"> do </w:t>
      </w:r>
      <w:proofErr w:type="spellStart"/>
      <w:r w:rsidRPr="00DB47ED">
        <w:rPr>
          <w:lang w:val="en-IE"/>
        </w:rPr>
        <w:t>Saorthaisteal</w:t>
      </w:r>
      <w:proofErr w:type="spellEnd"/>
      <w:r w:rsidRPr="00DB47ED">
        <w:rPr>
          <w:lang w:val="en-IE"/>
        </w:rPr>
        <w:t xml:space="preserve">, ag </w:t>
      </w:r>
      <w:proofErr w:type="spellStart"/>
      <w:r w:rsidRPr="00DB47ED">
        <w:rPr>
          <w:lang w:val="en-IE"/>
        </w:rPr>
        <w:t>cinntiú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nach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mbeidh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aon</w:t>
      </w:r>
      <w:proofErr w:type="spellEnd"/>
      <w:r w:rsidRPr="00DB47ED">
        <w:rPr>
          <w:lang w:val="en-IE"/>
        </w:rPr>
        <w:t xml:space="preserve"> chur </w:t>
      </w:r>
      <w:proofErr w:type="spellStart"/>
      <w:r w:rsidRPr="00DB47ED">
        <w:rPr>
          <w:lang w:val="en-IE"/>
        </w:rPr>
        <w:t>isteach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ar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chustaiméirí</w:t>
      </w:r>
      <w:proofErr w:type="spellEnd"/>
      <w:r w:rsidRPr="00DB47ED">
        <w:rPr>
          <w:b/>
          <w:bCs/>
          <w:lang w:val="en-IE"/>
        </w:rPr>
        <w:t xml:space="preserve">. </w:t>
      </w:r>
      <w:r w:rsidRPr="00DB47ED">
        <w:rPr>
          <w:rFonts w:cs="Gotham-Bold"/>
          <w:b/>
          <w:bCs/>
          <w:color w:val="0038A6"/>
          <w:lang w:val="en-IE"/>
        </w:rPr>
        <w:t xml:space="preserve">Is </w:t>
      </w:r>
      <w:proofErr w:type="spellStart"/>
      <w:r w:rsidRPr="00DB47ED">
        <w:rPr>
          <w:rFonts w:cs="Gotham-Bold"/>
          <w:b/>
          <w:bCs/>
          <w:color w:val="0038A6"/>
          <w:lang w:val="en-IE"/>
        </w:rPr>
        <w:t>féidir</w:t>
      </w:r>
      <w:proofErr w:type="spellEnd"/>
      <w:r w:rsidRPr="00DB47ED">
        <w:rPr>
          <w:rFonts w:cs="Gotham-Bold"/>
          <w:b/>
          <w:bCs/>
          <w:color w:val="0038A6"/>
          <w:lang w:val="en-IE"/>
        </w:rPr>
        <w:t xml:space="preserve"> le </w:t>
      </w:r>
      <w:proofErr w:type="spellStart"/>
      <w:r w:rsidRPr="00DB47ED">
        <w:rPr>
          <w:rFonts w:cs="Gotham-Bold"/>
          <w:b/>
          <w:bCs/>
          <w:color w:val="0038A6"/>
          <w:lang w:val="en-IE"/>
        </w:rPr>
        <w:t>custaiméirí</w:t>
      </w:r>
      <w:proofErr w:type="spellEnd"/>
      <w:r w:rsidRPr="00DB47ED">
        <w:rPr>
          <w:rFonts w:cs="Gotham-Bold"/>
          <w:b/>
          <w:bCs/>
          <w:color w:val="0038A6"/>
          <w:lang w:val="en-IE"/>
        </w:rPr>
        <w:t xml:space="preserve"> Leap </w:t>
      </w:r>
      <w:proofErr w:type="spellStart"/>
      <w:r w:rsidRPr="00DB47ED">
        <w:rPr>
          <w:rFonts w:cs="Gotham-Bold"/>
          <w:b/>
          <w:bCs/>
          <w:color w:val="0038A6"/>
          <w:lang w:val="en-IE"/>
        </w:rPr>
        <w:t>agus</w:t>
      </w:r>
      <w:proofErr w:type="spellEnd"/>
      <w:r w:rsidRPr="00DB47ED">
        <w:rPr>
          <w:rFonts w:cs="Gotham-Bold"/>
          <w:b/>
          <w:bCs/>
          <w:color w:val="0038A6"/>
          <w:lang w:val="en-IE"/>
        </w:rPr>
        <w:t xml:space="preserve"> </w:t>
      </w:r>
      <w:proofErr w:type="spellStart"/>
      <w:r w:rsidRPr="00DB47ED">
        <w:rPr>
          <w:rFonts w:cs="Gotham-Bold"/>
          <w:b/>
          <w:bCs/>
          <w:color w:val="0038A6"/>
          <w:lang w:val="en-IE"/>
        </w:rPr>
        <w:t>Cártaí</w:t>
      </w:r>
      <w:proofErr w:type="spellEnd"/>
      <w:r w:rsidRPr="00DB47ED">
        <w:rPr>
          <w:rFonts w:cs="Gotham-Bold"/>
          <w:b/>
          <w:bCs/>
          <w:color w:val="0038A6"/>
          <w:lang w:val="en-IE"/>
        </w:rPr>
        <w:t xml:space="preserve"> </w:t>
      </w:r>
      <w:proofErr w:type="spellStart"/>
      <w:r w:rsidRPr="00DB47ED">
        <w:rPr>
          <w:rFonts w:cs="Gotham-Bold"/>
          <w:b/>
          <w:bCs/>
          <w:color w:val="0038A6"/>
          <w:lang w:val="en-IE"/>
        </w:rPr>
        <w:t>Seirbhísí</w:t>
      </w:r>
      <w:proofErr w:type="spellEnd"/>
      <w:r w:rsidRPr="00DB47ED">
        <w:rPr>
          <w:rFonts w:cs="Gotham-Bold"/>
          <w:b/>
          <w:bCs/>
          <w:color w:val="0038A6"/>
          <w:lang w:val="en-IE"/>
        </w:rPr>
        <w:t xml:space="preserve"> Poiblí </w:t>
      </w:r>
      <w:proofErr w:type="spellStart"/>
      <w:r w:rsidRPr="00DB47ED">
        <w:rPr>
          <w:rFonts w:cs="Gotham-Bold"/>
          <w:b/>
          <w:bCs/>
          <w:color w:val="0038A6"/>
          <w:lang w:val="en-IE"/>
        </w:rPr>
        <w:t>atá</w:t>
      </w:r>
      <w:proofErr w:type="spellEnd"/>
      <w:r w:rsidRPr="00DB47ED">
        <w:rPr>
          <w:rFonts w:cs="Gotham-Bold"/>
          <w:b/>
          <w:bCs/>
          <w:color w:val="0038A6"/>
          <w:lang w:val="en-IE"/>
        </w:rPr>
        <w:t xml:space="preserve"> </w:t>
      </w:r>
      <w:proofErr w:type="spellStart"/>
      <w:r w:rsidRPr="00DB47ED">
        <w:rPr>
          <w:rFonts w:cs="Gotham-Bold"/>
          <w:b/>
          <w:bCs/>
          <w:color w:val="0038A6"/>
          <w:lang w:val="en-IE"/>
        </w:rPr>
        <w:t>ann</w:t>
      </w:r>
      <w:proofErr w:type="spellEnd"/>
      <w:r w:rsidRPr="00DB47ED">
        <w:rPr>
          <w:rFonts w:cs="Gotham-Bold"/>
          <w:b/>
          <w:bCs/>
          <w:color w:val="0038A6"/>
          <w:lang w:val="en-IE"/>
        </w:rPr>
        <w:t xml:space="preserve"> </w:t>
      </w:r>
      <w:proofErr w:type="spellStart"/>
      <w:r w:rsidRPr="00DB47ED">
        <w:rPr>
          <w:rFonts w:cs="Gotham-Bold"/>
          <w:b/>
          <w:bCs/>
          <w:color w:val="0038A6"/>
          <w:lang w:val="en-IE"/>
        </w:rPr>
        <w:t>cheana</w:t>
      </w:r>
      <w:proofErr w:type="spellEnd"/>
      <w:r w:rsidRPr="00DB47ED">
        <w:rPr>
          <w:rFonts w:cs="Gotham-Bold"/>
          <w:b/>
          <w:bCs/>
          <w:color w:val="0038A6"/>
          <w:lang w:val="en-IE"/>
        </w:rPr>
        <w:t xml:space="preserve"> </w:t>
      </w:r>
      <w:proofErr w:type="spellStart"/>
      <w:r w:rsidRPr="00DB47ED">
        <w:rPr>
          <w:rFonts w:cs="Gotham-Bold"/>
          <w:b/>
          <w:bCs/>
          <w:color w:val="0038A6"/>
          <w:lang w:val="en-IE"/>
        </w:rPr>
        <w:t>na</w:t>
      </w:r>
      <w:proofErr w:type="spellEnd"/>
      <w:r w:rsidRPr="00DB47ED">
        <w:rPr>
          <w:rFonts w:cs="Gotham-Bold"/>
          <w:b/>
          <w:bCs/>
          <w:color w:val="0038A6"/>
          <w:lang w:val="en-IE"/>
        </w:rPr>
        <w:t xml:space="preserve"> </w:t>
      </w:r>
      <w:proofErr w:type="spellStart"/>
      <w:r w:rsidRPr="00DB47ED">
        <w:rPr>
          <w:rFonts w:cs="Gotham-Bold"/>
          <w:b/>
          <w:bCs/>
          <w:color w:val="0038A6"/>
          <w:lang w:val="en-IE"/>
        </w:rPr>
        <w:t>cártaí</w:t>
      </w:r>
      <w:proofErr w:type="spellEnd"/>
      <w:r w:rsidRPr="00DB47ED">
        <w:rPr>
          <w:rFonts w:cs="Gotham-Bold"/>
          <w:b/>
          <w:bCs/>
          <w:color w:val="0038A6"/>
          <w:lang w:val="en-IE"/>
        </w:rPr>
        <w:t xml:space="preserve"> </w:t>
      </w:r>
      <w:proofErr w:type="spellStart"/>
      <w:r w:rsidRPr="00DB47ED">
        <w:rPr>
          <w:rFonts w:cs="Gotham-Bold"/>
          <w:b/>
          <w:bCs/>
          <w:color w:val="0038A6"/>
          <w:lang w:val="en-IE"/>
        </w:rPr>
        <w:t>seo</w:t>
      </w:r>
      <w:proofErr w:type="spellEnd"/>
      <w:r w:rsidRPr="00DB47ED">
        <w:rPr>
          <w:rFonts w:cs="Gotham-Bold"/>
          <w:b/>
          <w:bCs/>
          <w:color w:val="0038A6"/>
          <w:lang w:val="en-IE"/>
        </w:rPr>
        <w:t xml:space="preserve"> a </w:t>
      </w:r>
      <w:proofErr w:type="spellStart"/>
      <w:r w:rsidRPr="00DB47ED">
        <w:rPr>
          <w:rFonts w:cs="Gotham-Bold"/>
          <w:b/>
          <w:bCs/>
          <w:color w:val="0038A6"/>
          <w:lang w:val="en-IE"/>
        </w:rPr>
        <w:t>úsáid</w:t>
      </w:r>
      <w:proofErr w:type="spellEnd"/>
      <w:r w:rsidRPr="00DB47ED">
        <w:rPr>
          <w:rFonts w:cs="Gotham-Bold"/>
          <w:b/>
          <w:bCs/>
          <w:color w:val="0038A6"/>
          <w:lang w:val="en-IE"/>
        </w:rPr>
        <w:t xml:space="preserve"> go </w:t>
      </w:r>
      <w:proofErr w:type="spellStart"/>
      <w:r w:rsidRPr="00DB47ED">
        <w:rPr>
          <w:rFonts w:cs="Gotham-Bold"/>
          <w:b/>
          <w:bCs/>
          <w:color w:val="0038A6"/>
          <w:lang w:val="en-IE"/>
        </w:rPr>
        <w:t>ceann</w:t>
      </w:r>
      <w:proofErr w:type="spellEnd"/>
      <w:r w:rsidRPr="00DB47ED">
        <w:rPr>
          <w:rFonts w:cs="Gotham-Bold"/>
          <w:b/>
          <w:bCs/>
          <w:color w:val="0038A6"/>
          <w:lang w:val="en-IE"/>
        </w:rPr>
        <w:t xml:space="preserve"> </w:t>
      </w:r>
      <w:proofErr w:type="spellStart"/>
      <w:r w:rsidRPr="00DB47ED">
        <w:rPr>
          <w:rFonts w:cs="Gotham-Bold"/>
          <w:b/>
          <w:bCs/>
          <w:color w:val="0038A6"/>
          <w:lang w:val="en-IE"/>
        </w:rPr>
        <w:t>scaithimh</w:t>
      </w:r>
      <w:proofErr w:type="spellEnd"/>
      <w:r w:rsidRPr="00DB47ED">
        <w:rPr>
          <w:b/>
          <w:bCs/>
          <w:lang w:val="en-IE"/>
        </w:rPr>
        <w:t xml:space="preserve"> </w:t>
      </w:r>
      <w:r w:rsidRPr="00DB47ED">
        <w:rPr>
          <w:lang w:val="en-IE"/>
        </w:rPr>
        <w:t xml:space="preserve">go </w:t>
      </w:r>
      <w:proofErr w:type="spellStart"/>
      <w:r w:rsidRPr="00DB47ED">
        <w:rPr>
          <w:lang w:val="en-IE"/>
        </w:rPr>
        <w:t>dtí</w:t>
      </w:r>
      <w:proofErr w:type="spellEnd"/>
      <w:r w:rsidRPr="00DB47ED">
        <w:rPr>
          <w:lang w:val="en-IE"/>
        </w:rPr>
        <w:t xml:space="preserve"> go </w:t>
      </w:r>
      <w:proofErr w:type="spellStart"/>
      <w:r w:rsidRPr="00DB47ED">
        <w:rPr>
          <w:lang w:val="en-IE"/>
        </w:rPr>
        <w:t>dtiocfaidh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na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córais</w:t>
      </w:r>
      <w:proofErr w:type="spellEnd"/>
      <w:r w:rsidRPr="00DB47ED">
        <w:rPr>
          <w:lang w:val="en-IE"/>
        </w:rPr>
        <w:t xml:space="preserve"> sin </w:t>
      </w:r>
      <w:proofErr w:type="spellStart"/>
      <w:r w:rsidRPr="00DB47ED">
        <w:rPr>
          <w:lang w:val="en-IE"/>
        </w:rPr>
        <w:t>ina</w:t>
      </w:r>
      <w:proofErr w:type="spellEnd"/>
      <w:r w:rsidRPr="00DB47ED">
        <w:rPr>
          <w:lang w:val="en-IE"/>
        </w:rPr>
        <w:t xml:space="preserve"> n-</w:t>
      </w:r>
      <w:proofErr w:type="spellStart"/>
      <w:r w:rsidRPr="00DB47ED">
        <w:rPr>
          <w:lang w:val="en-IE"/>
        </w:rPr>
        <w:t>ionad</w:t>
      </w:r>
      <w:proofErr w:type="spellEnd"/>
      <w:r w:rsidRPr="00DB47ED">
        <w:rPr>
          <w:lang w:val="en-IE"/>
        </w:rPr>
        <w:t xml:space="preserve">. </w:t>
      </w:r>
      <w:proofErr w:type="spellStart"/>
      <w:r w:rsidRPr="00DB47ED">
        <w:rPr>
          <w:lang w:val="en-IE"/>
        </w:rPr>
        <w:t>Cinnteoidh</w:t>
      </w:r>
      <w:proofErr w:type="spellEnd"/>
      <w:r w:rsidRPr="00DB47ED">
        <w:rPr>
          <w:lang w:val="en-IE"/>
        </w:rPr>
        <w:t xml:space="preserve"> go </w:t>
      </w:r>
      <w:proofErr w:type="spellStart"/>
      <w:r w:rsidRPr="00DB47ED">
        <w:rPr>
          <w:lang w:val="en-IE"/>
        </w:rPr>
        <w:t>mbeidh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fáil</w:t>
      </w:r>
      <w:proofErr w:type="spellEnd"/>
      <w:r w:rsidRPr="00DB47ED">
        <w:rPr>
          <w:lang w:val="en-IE"/>
        </w:rPr>
        <w:t xml:space="preserve"> ag </w:t>
      </w:r>
      <w:proofErr w:type="spellStart"/>
      <w:r w:rsidRPr="00DB47ED">
        <w:rPr>
          <w:lang w:val="en-IE"/>
        </w:rPr>
        <w:t>na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custaiméirí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seo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ar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na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buntáistí</w:t>
      </w:r>
      <w:proofErr w:type="spellEnd"/>
      <w:r w:rsidRPr="00DB47ED">
        <w:rPr>
          <w:lang w:val="en-IE"/>
        </w:rPr>
        <w:t xml:space="preserve"> go </w:t>
      </w:r>
      <w:proofErr w:type="spellStart"/>
      <w:r w:rsidRPr="00DB47ED">
        <w:rPr>
          <w:lang w:val="en-IE"/>
        </w:rPr>
        <w:t>léir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gan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aon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athrú</w:t>
      </w:r>
      <w:proofErr w:type="spellEnd"/>
      <w:r w:rsidRPr="00DB47ED">
        <w:rPr>
          <w:lang w:val="en-IE"/>
        </w:rPr>
        <w:t xml:space="preserve"> a </w:t>
      </w:r>
      <w:proofErr w:type="spellStart"/>
      <w:r w:rsidRPr="00DB47ED">
        <w:rPr>
          <w:lang w:val="en-IE"/>
        </w:rPr>
        <w:t>dhéanamh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ar</w:t>
      </w:r>
      <w:proofErr w:type="spellEnd"/>
      <w:r w:rsidRPr="00DB47ED">
        <w:rPr>
          <w:lang w:val="en-IE"/>
        </w:rPr>
        <w:t xml:space="preserve"> an </w:t>
      </w:r>
      <w:proofErr w:type="spellStart"/>
      <w:r w:rsidRPr="00DB47ED">
        <w:rPr>
          <w:lang w:val="en-IE"/>
        </w:rPr>
        <w:t>mbealach</w:t>
      </w:r>
      <w:proofErr w:type="spellEnd"/>
      <w:r w:rsidRPr="00DB47ED">
        <w:rPr>
          <w:lang w:val="en-IE"/>
        </w:rPr>
        <w:t xml:space="preserve"> a </w:t>
      </w:r>
      <w:proofErr w:type="spellStart"/>
      <w:r w:rsidRPr="00DB47ED">
        <w:rPr>
          <w:lang w:val="en-IE"/>
        </w:rPr>
        <w:t>úsáideann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siad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seirbhísí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iompair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phoiblí</w:t>
      </w:r>
      <w:proofErr w:type="spellEnd"/>
      <w:r w:rsidRPr="00DB47ED">
        <w:rPr>
          <w:lang w:val="en-IE"/>
        </w:rPr>
        <w:t>.</w:t>
      </w:r>
    </w:p>
    <w:p w14:paraId="1B334E21" w14:textId="305CC2A1" w:rsidR="004A0C6D" w:rsidRPr="00F932D2" w:rsidRDefault="00DB47ED" w:rsidP="00DB47ED">
      <w:pPr>
        <w:rPr>
          <w:rFonts w:ascii="Verdana" w:hAnsi="Verdana"/>
        </w:rPr>
      </w:pPr>
      <w:r w:rsidRPr="00DB47ED">
        <w:rPr>
          <w:lang w:val="en-IE"/>
        </w:rPr>
        <w:t xml:space="preserve">In 2028, </w:t>
      </w:r>
      <w:proofErr w:type="spellStart"/>
      <w:r w:rsidRPr="00DB47ED">
        <w:rPr>
          <w:lang w:val="en-IE"/>
        </w:rPr>
        <w:t>cuirfear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i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bhfeidhm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íocaíochtaí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gan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tadhall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trí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chárta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dochair</w:t>
      </w:r>
      <w:proofErr w:type="spellEnd"/>
      <w:r w:rsidRPr="00DB47ED">
        <w:rPr>
          <w:lang w:val="en-IE"/>
        </w:rPr>
        <w:t>/</w:t>
      </w:r>
      <w:proofErr w:type="spellStart"/>
      <w:r w:rsidRPr="00DB47ED">
        <w:rPr>
          <w:lang w:val="en-IE"/>
        </w:rPr>
        <w:t>creidmheasa</w:t>
      </w:r>
      <w:proofErr w:type="spellEnd"/>
      <w:r w:rsidRPr="00DB47ED">
        <w:rPr>
          <w:lang w:val="en-IE"/>
        </w:rPr>
        <w:t xml:space="preserve">, </w:t>
      </w:r>
      <w:proofErr w:type="spellStart"/>
      <w:r w:rsidRPr="00DB47ED">
        <w:rPr>
          <w:lang w:val="en-IE"/>
        </w:rPr>
        <w:t>fón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agus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cárta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bainc</w:t>
      </w:r>
      <w:proofErr w:type="spellEnd"/>
      <w:r w:rsidRPr="00DB47ED">
        <w:rPr>
          <w:lang w:val="en-IE"/>
        </w:rPr>
        <w:t xml:space="preserve">, </w:t>
      </w:r>
      <w:proofErr w:type="spellStart"/>
      <w:r w:rsidRPr="00DB47ED">
        <w:rPr>
          <w:lang w:val="en-IE"/>
        </w:rPr>
        <w:t>ar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dtús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ar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sheirbhísí</w:t>
      </w:r>
      <w:proofErr w:type="spellEnd"/>
      <w:r w:rsidRPr="00DB47ED">
        <w:rPr>
          <w:lang w:val="en-IE"/>
        </w:rPr>
        <w:t xml:space="preserve"> Luas </w:t>
      </w:r>
      <w:proofErr w:type="spellStart"/>
      <w:r w:rsidRPr="00DB47ED">
        <w:rPr>
          <w:lang w:val="en-IE"/>
        </w:rPr>
        <w:t>agus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sheirbhísí</w:t>
      </w:r>
      <w:proofErr w:type="spellEnd"/>
      <w:r w:rsidRPr="00DB47ED">
        <w:rPr>
          <w:lang w:val="en-IE"/>
        </w:rPr>
        <w:t xml:space="preserve"> bus </w:t>
      </w:r>
      <w:proofErr w:type="spellStart"/>
      <w:r w:rsidRPr="00DB47ED">
        <w:rPr>
          <w:lang w:val="en-IE"/>
        </w:rPr>
        <w:t>chathair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Bhaile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Átha</w:t>
      </w:r>
      <w:proofErr w:type="spellEnd"/>
      <w:r w:rsidRPr="00DB47ED">
        <w:rPr>
          <w:lang w:val="en-IE"/>
        </w:rPr>
        <w:t xml:space="preserve"> Cliath, </w:t>
      </w:r>
      <w:proofErr w:type="spellStart"/>
      <w:r w:rsidRPr="00DB47ED">
        <w:rPr>
          <w:lang w:val="en-IE"/>
        </w:rPr>
        <w:t>agus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faoi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dheireadh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na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bliana</w:t>
      </w:r>
      <w:proofErr w:type="spellEnd"/>
      <w:r w:rsidRPr="00DB47ED">
        <w:rPr>
          <w:lang w:val="en-IE"/>
        </w:rPr>
        <w:t xml:space="preserve">, </w:t>
      </w:r>
      <w:proofErr w:type="spellStart"/>
      <w:r w:rsidRPr="00DB47ED">
        <w:rPr>
          <w:lang w:val="en-IE"/>
        </w:rPr>
        <w:t>ar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na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seirbhísí</w:t>
      </w:r>
      <w:proofErr w:type="spellEnd"/>
      <w:r w:rsidRPr="00DB47ED">
        <w:rPr>
          <w:lang w:val="en-IE"/>
        </w:rPr>
        <w:t xml:space="preserve"> DART </w:t>
      </w:r>
      <w:proofErr w:type="spellStart"/>
      <w:r w:rsidRPr="00DB47ED">
        <w:rPr>
          <w:lang w:val="en-IE"/>
        </w:rPr>
        <w:t>agus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traenach</w:t>
      </w:r>
      <w:proofErr w:type="spellEnd"/>
      <w:r w:rsidRPr="00DB47ED">
        <w:rPr>
          <w:lang w:val="en-IE"/>
        </w:rPr>
        <w:t xml:space="preserve"> go </w:t>
      </w:r>
      <w:proofErr w:type="spellStart"/>
      <w:r w:rsidRPr="00DB47ED">
        <w:rPr>
          <w:lang w:val="en-IE"/>
        </w:rPr>
        <w:t>léir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i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Mórcheantar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Bhaile</w:t>
      </w:r>
      <w:proofErr w:type="spellEnd"/>
      <w:r w:rsidRPr="00DB47ED">
        <w:rPr>
          <w:lang w:val="en-IE"/>
        </w:rPr>
        <w:t xml:space="preserve"> </w:t>
      </w:r>
      <w:proofErr w:type="spellStart"/>
      <w:r w:rsidRPr="00DB47ED">
        <w:rPr>
          <w:lang w:val="en-IE"/>
        </w:rPr>
        <w:t>Átha</w:t>
      </w:r>
      <w:proofErr w:type="spellEnd"/>
      <w:r w:rsidRPr="00DB47ED">
        <w:rPr>
          <w:lang w:val="en-IE"/>
        </w:rPr>
        <w:t xml:space="preserve"> Cliath.</w:t>
      </w:r>
    </w:p>
    <w:p w14:paraId="7215C900" w14:textId="4112D476" w:rsidR="70AE0A65" w:rsidRPr="00F932D2" w:rsidRDefault="70AE0A65" w:rsidP="70AE0A65">
      <w:pPr>
        <w:rPr>
          <w:rFonts w:ascii="Verdana" w:hAnsi="Verdana"/>
          <w:b/>
          <w:bCs/>
        </w:rPr>
      </w:pPr>
    </w:p>
    <w:sectPr w:rsidR="70AE0A65" w:rsidRPr="00F93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EED46" w14:textId="77777777" w:rsidR="00BF216A" w:rsidRDefault="00BF216A" w:rsidP="00A80876">
      <w:pPr>
        <w:spacing w:after="0" w:line="240" w:lineRule="auto"/>
      </w:pPr>
      <w:r>
        <w:separator/>
      </w:r>
    </w:p>
  </w:endnote>
  <w:endnote w:type="continuationSeparator" w:id="0">
    <w:p w14:paraId="17448E53" w14:textId="77777777" w:rsidR="00BF216A" w:rsidRDefault="00BF216A" w:rsidP="00A80876">
      <w:pPr>
        <w:spacing w:after="0" w:line="240" w:lineRule="auto"/>
      </w:pPr>
      <w:r>
        <w:continuationSeparator/>
      </w:r>
    </w:p>
  </w:endnote>
  <w:endnote w:type="continuationNotice" w:id="1">
    <w:p w14:paraId="03D433A3" w14:textId="77777777" w:rsidR="00BF216A" w:rsidRDefault="00BF21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otham-Bold">
    <w:altName w:val="Calibri"/>
    <w:charset w:val="00"/>
    <w:family w:val="auto"/>
    <w:pitch w:val="variable"/>
    <w:sig w:usb0="A100007F" w:usb1="4000005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CE13C" w14:textId="77777777" w:rsidR="00BF216A" w:rsidRDefault="00BF216A" w:rsidP="00A80876">
      <w:pPr>
        <w:spacing w:after="0" w:line="240" w:lineRule="auto"/>
      </w:pPr>
      <w:r>
        <w:separator/>
      </w:r>
    </w:p>
  </w:footnote>
  <w:footnote w:type="continuationSeparator" w:id="0">
    <w:p w14:paraId="70B1CCEA" w14:textId="77777777" w:rsidR="00BF216A" w:rsidRDefault="00BF216A" w:rsidP="00A80876">
      <w:pPr>
        <w:spacing w:after="0" w:line="240" w:lineRule="auto"/>
      </w:pPr>
      <w:r>
        <w:continuationSeparator/>
      </w:r>
    </w:p>
  </w:footnote>
  <w:footnote w:type="continuationNotice" w:id="1">
    <w:p w14:paraId="10B688D5" w14:textId="77777777" w:rsidR="00BF216A" w:rsidRDefault="00BF21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D07E4"/>
    <w:multiLevelType w:val="hybridMultilevel"/>
    <w:tmpl w:val="D6DEABB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CE2A34"/>
    <w:multiLevelType w:val="hybridMultilevel"/>
    <w:tmpl w:val="73DE9DD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A48E5"/>
    <w:multiLevelType w:val="hybridMultilevel"/>
    <w:tmpl w:val="5EE848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77AFF"/>
    <w:multiLevelType w:val="hybridMultilevel"/>
    <w:tmpl w:val="B56C8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2D2"/>
    <w:multiLevelType w:val="hybridMultilevel"/>
    <w:tmpl w:val="AE404F5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A53CAC"/>
    <w:multiLevelType w:val="hybridMultilevel"/>
    <w:tmpl w:val="B4FA78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C0CAB"/>
    <w:multiLevelType w:val="hybridMultilevel"/>
    <w:tmpl w:val="5E926E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36C8F"/>
    <w:multiLevelType w:val="hybridMultilevel"/>
    <w:tmpl w:val="E5F0C8D0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A1304BF"/>
    <w:multiLevelType w:val="hybridMultilevel"/>
    <w:tmpl w:val="A900D6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629BB"/>
    <w:multiLevelType w:val="hybridMultilevel"/>
    <w:tmpl w:val="32762E4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82321F"/>
    <w:multiLevelType w:val="hybridMultilevel"/>
    <w:tmpl w:val="23BAF53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8922086">
    <w:abstractNumId w:val="3"/>
  </w:num>
  <w:num w:numId="2" w16cid:durableId="891815554">
    <w:abstractNumId w:val="6"/>
  </w:num>
  <w:num w:numId="3" w16cid:durableId="666133610">
    <w:abstractNumId w:val="9"/>
  </w:num>
  <w:num w:numId="4" w16cid:durableId="701322328">
    <w:abstractNumId w:val="8"/>
  </w:num>
  <w:num w:numId="5" w16cid:durableId="75051916">
    <w:abstractNumId w:val="2"/>
  </w:num>
  <w:num w:numId="6" w16cid:durableId="1157300474">
    <w:abstractNumId w:val="0"/>
  </w:num>
  <w:num w:numId="7" w16cid:durableId="1817722529">
    <w:abstractNumId w:val="4"/>
  </w:num>
  <w:num w:numId="8" w16cid:durableId="541942119">
    <w:abstractNumId w:val="10"/>
  </w:num>
  <w:num w:numId="9" w16cid:durableId="183331347">
    <w:abstractNumId w:val="1"/>
  </w:num>
  <w:num w:numId="10" w16cid:durableId="2088768007">
    <w:abstractNumId w:val="5"/>
  </w:num>
  <w:num w:numId="11" w16cid:durableId="15456726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6F"/>
    <w:rsid w:val="000019BC"/>
    <w:rsid w:val="00003939"/>
    <w:rsid w:val="00014710"/>
    <w:rsid w:val="00036C70"/>
    <w:rsid w:val="0004741C"/>
    <w:rsid w:val="00075771"/>
    <w:rsid w:val="000913FE"/>
    <w:rsid w:val="000C3A2F"/>
    <w:rsid w:val="000C6BE7"/>
    <w:rsid w:val="000D0C1F"/>
    <w:rsid w:val="000E554F"/>
    <w:rsid w:val="000E6C7E"/>
    <w:rsid w:val="000F4D52"/>
    <w:rsid w:val="00103685"/>
    <w:rsid w:val="0011322A"/>
    <w:rsid w:val="0011359E"/>
    <w:rsid w:val="00113C78"/>
    <w:rsid w:val="00127B95"/>
    <w:rsid w:val="001409AD"/>
    <w:rsid w:val="0014A2F4"/>
    <w:rsid w:val="0015205B"/>
    <w:rsid w:val="001562A3"/>
    <w:rsid w:val="00193928"/>
    <w:rsid w:val="001C6862"/>
    <w:rsid w:val="001C763E"/>
    <w:rsid w:val="001E58A2"/>
    <w:rsid w:val="002110A3"/>
    <w:rsid w:val="00221A03"/>
    <w:rsid w:val="0022325A"/>
    <w:rsid w:val="00254FB8"/>
    <w:rsid w:val="002A074A"/>
    <w:rsid w:val="002A35C0"/>
    <w:rsid w:val="002A7506"/>
    <w:rsid w:val="002B47D6"/>
    <w:rsid w:val="002C27FC"/>
    <w:rsid w:val="002D2CD9"/>
    <w:rsid w:val="002D6CB5"/>
    <w:rsid w:val="002E452F"/>
    <w:rsid w:val="002F0707"/>
    <w:rsid w:val="0030223D"/>
    <w:rsid w:val="0032253A"/>
    <w:rsid w:val="003552F8"/>
    <w:rsid w:val="003566EE"/>
    <w:rsid w:val="003727D2"/>
    <w:rsid w:val="00374DA7"/>
    <w:rsid w:val="00383A36"/>
    <w:rsid w:val="003C2F0B"/>
    <w:rsid w:val="003C7267"/>
    <w:rsid w:val="003F58E1"/>
    <w:rsid w:val="003F5A54"/>
    <w:rsid w:val="003F7F1F"/>
    <w:rsid w:val="004000C9"/>
    <w:rsid w:val="00403F71"/>
    <w:rsid w:val="00411BB4"/>
    <w:rsid w:val="0042016B"/>
    <w:rsid w:val="0042138F"/>
    <w:rsid w:val="00430876"/>
    <w:rsid w:val="0044723D"/>
    <w:rsid w:val="004979FD"/>
    <w:rsid w:val="004A0C6D"/>
    <w:rsid w:val="004A304D"/>
    <w:rsid w:val="004D321F"/>
    <w:rsid w:val="004D6D28"/>
    <w:rsid w:val="004E7182"/>
    <w:rsid w:val="0052406E"/>
    <w:rsid w:val="005365AD"/>
    <w:rsid w:val="0054378F"/>
    <w:rsid w:val="00547431"/>
    <w:rsid w:val="00553B38"/>
    <w:rsid w:val="00561FE8"/>
    <w:rsid w:val="005677A0"/>
    <w:rsid w:val="00574235"/>
    <w:rsid w:val="005845E6"/>
    <w:rsid w:val="0059208E"/>
    <w:rsid w:val="005B30F2"/>
    <w:rsid w:val="005E25E8"/>
    <w:rsid w:val="00617EFA"/>
    <w:rsid w:val="0066614C"/>
    <w:rsid w:val="00675CB7"/>
    <w:rsid w:val="00695DF0"/>
    <w:rsid w:val="006A4FFC"/>
    <w:rsid w:val="006D4F2D"/>
    <w:rsid w:val="006F15D6"/>
    <w:rsid w:val="007367C2"/>
    <w:rsid w:val="00742EA9"/>
    <w:rsid w:val="007720BA"/>
    <w:rsid w:val="00777EC6"/>
    <w:rsid w:val="007B1DA8"/>
    <w:rsid w:val="007B775E"/>
    <w:rsid w:val="007D050D"/>
    <w:rsid w:val="007E20F5"/>
    <w:rsid w:val="007E224F"/>
    <w:rsid w:val="007F1D4C"/>
    <w:rsid w:val="008315B3"/>
    <w:rsid w:val="008331CE"/>
    <w:rsid w:val="008606BE"/>
    <w:rsid w:val="00890484"/>
    <w:rsid w:val="008B4A03"/>
    <w:rsid w:val="008C6B1C"/>
    <w:rsid w:val="008F0C21"/>
    <w:rsid w:val="00902FCF"/>
    <w:rsid w:val="00910AE0"/>
    <w:rsid w:val="009138BD"/>
    <w:rsid w:val="0092382E"/>
    <w:rsid w:val="0096175B"/>
    <w:rsid w:val="00961E2F"/>
    <w:rsid w:val="00973401"/>
    <w:rsid w:val="00973893"/>
    <w:rsid w:val="00973B5D"/>
    <w:rsid w:val="00985EA2"/>
    <w:rsid w:val="0098706F"/>
    <w:rsid w:val="009A502E"/>
    <w:rsid w:val="009D3709"/>
    <w:rsid w:val="009E3A29"/>
    <w:rsid w:val="009E6FF8"/>
    <w:rsid w:val="00A20B6E"/>
    <w:rsid w:val="00A2FCDD"/>
    <w:rsid w:val="00A44970"/>
    <w:rsid w:val="00A80876"/>
    <w:rsid w:val="00A8435F"/>
    <w:rsid w:val="00A910E4"/>
    <w:rsid w:val="00AA41EF"/>
    <w:rsid w:val="00AA59A1"/>
    <w:rsid w:val="00AA5F35"/>
    <w:rsid w:val="00AD14B7"/>
    <w:rsid w:val="00AE606A"/>
    <w:rsid w:val="00AF2B5B"/>
    <w:rsid w:val="00AF4392"/>
    <w:rsid w:val="00B144A4"/>
    <w:rsid w:val="00B403F2"/>
    <w:rsid w:val="00B43A3D"/>
    <w:rsid w:val="00B66364"/>
    <w:rsid w:val="00B67FEF"/>
    <w:rsid w:val="00B820C4"/>
    <w:rsid w:val="00B90901"/>
    <w:rsid w:val="00BB1308"/>
    <w:rsid w:val="00BB5FF4"/>
    <w:rsid w:val="00BF216A"/>
    <w:rsid w:val="00BF7910"/>
    <w:rsid w:val="00C15A98"/>
    <w:rsid w:val="00C34789"/>
    <w:rsid w:val="00C61552"/>
    <w:rsid w:val="00C771EA"/>
    <w:rsid w:val="00CB437A"/>
    <w:rsid w:val="00CB7AEF"/>
    <w:rsid w:val="00CF1708"/>
    <w:rsid w:val="00CF7ADC"/>
    <w:rsid w:val="00D0363D"/>
    <w:rsid w:val="00D32781"/>
    <w:rsid w:val="00D52D11"/>
    <w:rsid w:val="00D54076"/>
    <w:rsid w:val="00D6181C"/>
    <w:rsid w:val="00D94B10"/>
    <w:rsid w:val="00D9514F"/>
    <w:rsid w:val="00DB2E32"/>
    <w:rsid w:val="00DB3BF8"/>
    <w:rsid w:val="00DB47ED"/>
    <w:rsid w:val="00DB5354"/>
    <w:rsid w:val="00DD751A"/>
    <w:rsid w:val="00DF271F"/>
    <w:rsid w:val="00DF44A8"/>
    <w:rsid w:val="00E205E7"/>
    <w:rsid w:val="00E232F8"/>
    <w:rsid w:val="00E51684"/>
    <w:rsid w:val="00E86B1A"/>
    <w:rsid w:val="00EC1642"/>
    <w:rsid w:val="00F63407"/>
    <w:rsid w:val="00F76F29"/>
    <w:rsid w:val="00F932D2"/>
    <w:rsid w:val="00FB2A4D"/>
    <w:rsid w:val="00FD19F2"/>
    <w:rsid w:val="00FD5C53"/>
    <w:rsid w:val="00FF14C5"/>
    <w:rsid w:val="01B54F08"/>
    <w:rsid w:val="043ADB34"/>
    <w:rsid w:val="093EA144"/>
    <w:rsid w:val="0C979DBE"/>
    <w:rsid w:val="1135175B"/>
    <w:rsid w:val="1BE70015"/>
    <w:rsid w:val="1E0BC1B9"/>
    <w:rsid w:val="244BACDD"/>
    <w:rsid w:val="2D18AA8A"/>
    <w:rsid w:val="2F91A40D"/>
    <w:rsid w:val="33F1D253"/>
    <w:rsid w:val="3412B338"/>
    <w:rsid w:val="3C0EFD97"/>
    <w:rsid w:val="4400791B"/>
    <w:rsid w:val="461B06B3"/>
    <w:rsid w:val="49B6AAF6"/>
    <w:rsid w:val="4CF6D68D"/>
    <w:rsid w:val="50B09DAB"/>
    <w:rsid w:val="576D853E"/>
    <w:rsid w:val="5F102D43"/>
    <w:rsid w:val="60511EFD"/>
    <w:rsid w:val="60770752"/>
    <w:rsid w:val="69475F73"/>
    <w:rsid w:val="6AED720A"/>
    <w:rsid w:val="6AFB08DF"/>
    <w:rsid w:val="6C303AD0"/>
    <w:rsid w:val="70AE0A65"/>
    <w:rsid w:val="74A1407F"/>
    <w:rsid w:val="75DA77C8"/>
    <w:rsid w:val="78DE15D0"/>
    <w:rsid w:val="7ACEAB24"/>
    <w:rsid w:val="7B2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EED9E"/>
  <w15:chartTrackingRefBased/>
  <w15:docId w15:val="{03B17FF0-DCD7-42F7-843E-4676216F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7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7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87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87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87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87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870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870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9870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0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0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0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0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0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0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0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0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0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876"/>
  </w:style>
  <w:style w:type="paragraph" w:styleId="Footer">
    <w:name w:val="footer"/>
    <w:basedOn w:val="Normal"/>
    <w:link w:val="FooterChar"/>
    <w:uiPriority w:val="99"/>
    <w:unhideWhenUsed/>
    <w:rsid w:val="00A80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876"/>
  </w:style>
  <w:style w:type="table" w:styleId="TableGrid">
    <w:name w:val="Table Grid"/>
    <w:basedOn w:val="TableNormal"/>
    <w:uiPriority w:val="39"/>
    <w:rsid w:val="00E86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5C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C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F7A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A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A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A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A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3A2F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1322A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516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517786-485d-4efb-b35a-d03d2f44421f" xsi:nil="true"/>
    <lcf76f155ced4ddcb4097134ff3c332f xmlns="abf7dc40-fefb-4d87-92b7-d0ba5cdc8818">
      <Terms xmlns="http://schemas.microsoft.com/office/infopath/2007/PartnerControls"/>
    </lcf76f155ced4ddcb4097134ff3c332f>
    <Notes xmlns="abf7dc40-fefb-4d87-92b7-d0ba5cdc88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4FA32D21E2042B2FD17C450B5DFA9" ma:contentTypeVersion="16" ma:contentTypeDescription="Create a new document." ma:contentTypeScope="" ma:versionID="c5d3a7b06ce58a6f80764c56e0af46b6">
  <xsd:schema xmlns:xsd="http://www.w3.org/2001/XMLSchema" xmlns:xs="http://www.w3.org/2001/XMLSchema" xmlns:p="http://schemas.microsoft.com/office/2006/metadata/properties" xmlns:ns2="abf7dc40-fefb-4d87-92b7-d0ba5cdc8818" xmlns:ns3="e8517786-485d-4efb-b35a-d03d2f44421f" targetNamespace="http://schemas.microsoft.com/office/2006/metadata/properties" ma:root="true" ma:fieldsID="0d1b028f58229f3171765b39ff617003" ns2:_="" ns3:_="">
    <xsd:import namespace="abf7dc40-fefb-4d87-92b7-d0ba5cdc8818"/>
    <xsd:import namespace="e8517786-485d-4efb-b35a-d03d2f444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7dc40-fefb-4d87-92b7-d0ba5cdc8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f344948-6e5c-4236-97d3-d87cc10886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17786-485d-4efb-b35a-d03d2f44421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58d2d8e-eb1a-402b-aff9-9f866551dd79}" ma:internalName="TaxCatchAll" ma:showField="CatchAllData" ma:web="e8517786-485d-4efb-b35a-d03d2f444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25BF5C-3587-4D60-9D6B-F8FD39F3FB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75EFC-DEDF-4A27-B527-93320686E452}">
  <ds:schemaRefs>
    <ds:schemaRef ds:uri="http://schemas.microsoft.com/office/2006/metadata/properties"/>
    <ds:schemaRef ds:uri="http://schemas.microsoft.com/office/infopath/2007/PartnerControls"/>
    <ds:schemaRef ds:uri="e8517786-485d-4efb-b35a-d03d2f44421f"/>
    <ds:schemaRef ds:uri="abf7dc40-fefb-4d87-92b7-d0ba5cdc8818"/>
  </ds:schemaRefs>
</ds:datastoreItem>
</file>

<file path=customXml/itemProps3.xml><?xml version="1.0" encoding="utf-8"?>
<ds:datastoreItem xmlns:ds="http://schemas.openxmlformats.org/officeDocument/2006/customXml" ds:itemID="{0596E8FE-F7C1-451A-8D04-57A708FF5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f7dc40-fefb-4d87-92b7-d0ba5cdc8818"/>
    <ds:schemaRef ds:uri="e8517786-485d-4efb-b35a-d03d2f444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3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MacMahon, Sorcha</dc:creator>
  <cp:keywords/>
  <dc:description/>
  <cp:lastModifiedBy>Lisiane Perfeito</cp:lastModifiedBy>
  <cp:revision>15</cp:revision>
  <dcterms:created xsi:type="dcterms:W3CDTF">2025-06-30T09:57:00Z</dcterms:created>
  <dcterms:modified xsi:type="dcterms:W3CDTF">2025-11-21T13:02:00Z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52bb78-b785-4d5a-8181-ae732e0da257_Enabled">
    <vt:lpwstr>true</vt:lpwstr>
  </property>
  <property fmtid="{D5CDD505-2E9C-101B-9397-08002B2CF9AE}" pid="3" name="MSIP_Label_4c52bb78-b785-4d5a-8181-ae732e0da257_SetDate">
    <vt:lpwstr>2025-04-22T07:53:28Z</vt:lpwstr>
  </property>
  <property fmtid="{D5CDD505-2E9C-101B-9397-08002B2CF9AE}" pid="4" name="MSIP_Label_4c52bb78-b785-4d5a-8181-ae732e0da257_Method">
    <vt:lpwstr>Privileged</vt:lpwstr>
  </property>
  <property fmtid="{D5CDD505-2E9C-101B-9397-08002B2CF9AE}" pid="5" name="MSIP_Label_4c52bb78-b785-4d5a-8181-ae732e0da257_Name">
    <vt:lpwstr>4c52bb78-b785-4d5a-8181-ae732e0da257</vt:lpwstr>
  </property>
  <property fmtid="{D5CDD505-2E9C-101B-9397-08002B2CF9AE}" pid="6" name="MSIP_Label_4c52bb78-b785-4d5a-8181-ae732e0da257_SiteId">
    <vt:lpwstr>37247798-f42c-42fd-8a37-d49c7128d36b</vt:lpwstr>
  </property>
  <property fmtid="{D5CDD505-2E9C-101B-9397-08002B2CF9AE}" pid="7" name="MSIP_Label_4c52bb78-b785-4d5a-8181-ae732e0da257_ActionId">
    <vt:lpwstr>045b9281-5de6-45db-b59d-9048916f381d</vt:lpwstr>
  </property>
  <property fmtid="{D5CDD505-2E9C-101B-9397-08002B2CF9AE}" pid="8" name="MSIP_Label_4c52bb78-b785-4d5a-8181-ae732e0da257_ContentBits">
    <vt:lpwstr>0</vt:lpwstr>
  </property>
  <property fmtid="{D5CDD505-2E9C-101B-9397-08002B2CF9AE}" pid="9" name="MSIP_Label_4c52bb78-b785-4d5a-8181-ae732e0da257_Tag">
    <vt:lpwstr>10, 0, 1, 1</vt:lpwstr>
  </property>
  <property fmtid="{D5CDD505-2E9C-101B-9397-08002B2CF9AE}" pid="10" name="Folder_Number">
    <vt:lpwstr/>
  </property>
  <property fmtid="{D5CDD505-2E9C-101B-9397-08002B2CF9AE}" pid="11" name="Folder_Code">
    <vt:lpwstr/>
  </property>
  <property fmtid="{D5CDD505-2E9C-101B-9397-08002B2CF9AE}" pid="12" name="Folder_Name">
    <vt:lpwstr/>
  </property>
  <property fmtid="{D5CDD505-2E9C-101B-9397-08002B2CF9AE}" pid="13" name="Folder_Description">
    <vt:lpwstr/>
  </property>
  <property fmtid="{D5CDD505-2E9C-101B-9397-08002B2CF9AE}" pid="14" name="/Folder_Name/">
    <vt:lpwstr/>
  </property>
  <property fmtid="{D5CDD505-2E9C-101B-9397-08002B2CF9AE}" pid="15" name="/Folder_Description/">
    <vt:lpwstr/>
  </property>
  <property fmtid="{D5CDD505-2E9C-101B-9397-08002B2CF9AE}" pid="16" name="Folder_Version">
    <vt:lpwstr/>
  </property>
  <property fmtid="{D5CDD505-2E9C-101B-9397-08002B2CF9AE}" pid="17" name="Folder_VersionSeq">
    <vt:lpwstr/>
  </property>
  <property fmtid="{D5CDD505-2E9C-101B-9397-08002B2CF9AE}" pid="18" name="Folder_Manager">
    <vt:lpwstr/>
  </property>
  <property fmtid="{D5CDD505-2E9C-101B-9397-08002B2CF9AE}" pid="19" name="Folder_ManagerDesc">
    <vt:lpwstr/>
  </property>
  <property fmtid="{D5CDD505-2E9C-101B-9397-08002B2CF9AE}" pid="20" name="Folder_Storage">
    <vt:lpwstr/>
  </property>
  <property fmtid="{D5CDD505-2E9C-101B-9397-08002B2CF9AE}" pid="21" name="Folder_StorageDesc">
    <vt:lpwstr/>
  </property>
  <property fmtid="{D5CDD505-2E9C-101B-9397-08002B2CF9AE}" pid="22" name="Folder_Creator">
    <vt:lpwstr/>
  </property>
  <property fmtid="{D5CDD505-2E9C-101B-9397-08002B2CF9AE}" pid="23" name="Folder_CreatorDesc">
    <vt:lpwstr/>
  </property>
  <property fmtid="{D5CDD505-2E9C-101B-9397-08002B2CF9AE}" pid="24" name="Folder_CreateDate">
    <vt:lpwstr/>
  </property>
  <property fmtid="{D5CDD505-2E9C-101B-9397-08002B2CF9AE}" pid="25" name="Folder_Updater">
    <vt:lpwstr/>
  </property>
  <property fmtid="{D5CDD505-2E9C-101B-9397-08002B2CF9AE}" pid="26" name="Folder_UpdaterDesc">
    <vt:lpwstr/>
  </property>
  <property fmtid="{D5CDD505-2E9C-101B-9397-08002B2CF9AE}" pid="27" name="Folder_UpdateDate">
    <vt:lpwstr/>
  </property>
  <property fmtid="{D5CDD505-2E9C-101B-9397-08002B2CF9AE}" pid="28" name="Document_Number">
    <vt:lpwstr/>
  </property>
  <property fmtid="{D5CDD505-2E9C-101B-9397-08002B2CF9AE}" pid="29" name="Document_Name">
    <vt:lpwstr/>
  </property>
  <property fmtid="{D5CDD505-2E9C-101B-9397-08002B2CF9AE}" pid="30" name="Document_FileName">
    <vt:lpwstr/>
  </property>
  <property fmtid="{D5CDD505-2E9C-101B-9397-08002B2CF9AE}" pid="31" name="Document_Version">
    <vt:lpwstr/>
  </property>
  <property fmtid="{D5CDD505-2E9C-101B-9397-08002B2CF9AE}" pid="32" name="Document_VersionSeq">
    <vt:lpwstr/>
  </property>
  <property fmtid="{D5CDD505-2E9C-101B-9397-08002B2CF9AE}" pid="33" name="Document_Creator">
    <vt:lpwstr/>
  </property>
  <property fmtid="{D5CDD505-2E9C-101B-9397-08002B2CF9AE}" pid="34" name="Document_CreatorDesc">
    <vt:lpwstr/>
  </property>
  <property fmtid="{D5CDD505-2E9C-101B-9397-08002B2CF9AE}" pid="35" name="Document_CreateDate">
    <vt:lpwstr/>
  </property>
  <property fmtid="{D5CDD505-2E9C-101B-9397-08002B2CF9AE}" pid="36" name="Document_Updater">
    <vt:lpwstr/>
  </property>
  <property fmtid="{D5CDD505-2E9C-101B-9397-08002B2CF9AE}" pid="37" name="Document_UpdaterDesc">
    <vt:lpwstr/>
  </property>
  <property fmtid="{D5CDD505-2E9C-101B-9397-08002B2CF9AE}" pid="38" name="Document_UpdateDate">
    <vt:lpwstr/>
  </property>
  <property fmtid="{D5CDD505-2E9C-101B-9397-08002B2CF9AE}" pid="39" name="Document_Size">
    <vt:lpwstr/>
  </property>
  <property fmtid="{D5CDD505-2E9C-101B-9397-08002B2CF9AE}" pid="40" name="Document_Storage">
    <vt:lpwstr/>
  </property>
  <property fmtid="{D5CDD505-2E9C-101B-9397-08002B2CF9AE}" pid="41" name="Document_StorageDesc">
    <vt:lpwstr/>
  </property>
  <property fmtid="{D5CDD505-2E9C-101B-9397-08002B2CF9AE}" pid="42" name="Document_Department">
    <vt:lpwstr/>
  </property>
  <property fmtid="{D5CDD505-2E9C-101B-9397-08002B2CF9AE}" pid="43" name="Document_DepartmentDesc">
    <vt:lpwstr/>
  </property>
  <property fmtid="{D5CDD505-2E9C-101B-9397-08002B2CF9AE}" pid="44" name="ContentTypeId">
    <vt:lpwstr>0x010100A8B4FA32D21E2042B2FD17C450B5DFA9</vt:lpwstr>
  </property>
  <property fmtid="{D5CDD505-2E9C-101B-9397-08002B2CF9AE}" pid="45" name="MediaServiceImageTags">
    <vt:lpwstr/>
  </property>
</Properties>
</file>